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F4" w:rsidRPr="00190158" w:rsidRDefault="003744F4" w:rsidP="003744F4">
      <w:pPr>
        <w:autoSpaceDE w:val="0"/>
        <w:autoSpaceDN w:val="0"/>
        <w:spacing w:after="0" w:line="240" w:lineRule="auto"/>
        <w:jc w:val="center"/>
        <w:outlineLvl w:val="0"/>
        <w:rPr>
          <w:rFonts w:ascii="Times New Roman" w:hAnsi="Times New Roman" w:cs="Times New Roman"/>
          <w:b/>
          <w:bCs/>
          <w:sz w:val="24"/>
          <w:szCs w:val="24"/>
        </w:rPr>
      </w:pPr>
      <w:r w:rsidRPr="00190158">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2543613</wp:posOffset>
            </wp:positionH>
            <wp:positionV relativeFrom="paragraph">
              <wp:posOffset>-240665</wp:posOffset>
            </wp:positionV>
            <wp:extent cx="372139" cy="308344"/>
            <wp:effectExtent l="0" t="0" r="8890" b="0"/>
            <wp:wrapNone/>
            <wp:docPr id="6"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39" cy="308344"/>
                    </a:xfrm>
                    <a:prstGeom prst="rect">
                      <a:avLst/>
                    </a:prstGeom>
                    <a:noFill/>
                  </pic:spPr>
                </pic:pic>
              </a:graphicData>
            </a:graphic>
          </wp:anchor>
        </w:drawing>
      </w:r>
      <w:r w:rsidRPr="00190158">
        <w:rPr>
          <w:rFonts w:ascii="Times New Roman" w:hAnsi="Times New Roman" w:cs="Times New Roman"/>
          <w:b/>
          <w:bCs/>
          <w:sz w:val="24"/>
          <w:szCs w:val="24"/>
        </w:rPr>
        <w:t>ANNAMALAI                  UNIVERSITY</w:t>
      </w:r>
    </w:p>
    <w:p w:rsidR="003744F4" w:rsidRPr="00190158" w:rsidRDefault="0043381D" w:rsidP="00374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210. </w:t>
      </w:r>
      <w:r w:rsidR="003744F4" w:rsidRPr="00190158">
        <w:rPr>
          <w:rFonts w:ascii="Times New Roman" w:hAnsi="Times New Roman" w:cs="Times New Roman"/>
          <w:b/>
          <w:sz w:val="24"/>
          <w:szCs w:val="24"/>
        </w:rPr>
        <w:t>B. Sc. Biochemistry</w:t>
      </w:r>
    </w:p>
    <w:p w:rsidR="00444F6B" w:rsidRDefault="00444F6B" w:rsidP="00444F6B">
      <w:pPr>
        <w:spacing w:after="0" w:line="240"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rsidR="003744F4" w:rsidRDefault="00444F6B" w:rsidP="00444F6B">
      <w:pPr>
        <w:spacing w:after="0" w:line="240" w:lineRule="auto"/>
        <w:ind w:left="-810" w:right="-540" w:firstLine="270"/>
        <w:jc w:val="center"/>
        <w:rPr>
          <w:rFonts w:ascii="Bookman Old Style" w:hAnsi="Bookman Old Style"/>
          <w:sz w:val="21"/>
          <w:szCs w:val="21"/>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t>in the academic year 2022 -2023 ONLY)</w:t>
      </w:r>
    </w:p>
    <w:p w:rsidR="00444F6B" w:rsidRPr="00190158" w:rsidRDefault="00444F6B" w:rsidP="00444F6B">
      <w:pPr>
        <w:spacing w:after="0" w:line="240" w:lineRule="auto"/>
        <w:ind w:left="-810" w:right="-540" w:firstLine="270"/>
        <w:jc w:val="center"/>
        <w:rPr>
          <w:rFonts w:ascii="Times New Roman" w:hAnsi="Times New Roman" w:cs="Times New Roman"/>
          <w:sz w:val="24"/>
          <w:szCs w:val="24"/>
        </w:rPr>
      </w:pPr>
    </w:p>
    <w:tbl>
      <w:tblPr>
        <w:tblW w:w="10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646"/>
        <w:gridCol w:w="5056"/>
        <w:gridCol w:w="900"/>
        <w:gridCol w:w="900"/>
        <w:gridCol w:w="597"/>
        <w:gridCol w:w="14"/>
        <w:gridCol w:w="630"/>
        <w:gridCol w:w="782"/>
      </w:tblGrid>
      <w:tr w:rsidR="004639F9" w:rsidRPr="004639F9" w:rsidTr="001408F5">
        <w:trPr>
          <w:trHeight w:val="376"/>
          <w:jc w:val="center"/>
        </w:trPr>
        <w:tc>
          <w:tcPr>
            <w:tcW w:w="1467" w:type="dxa"/>
            <w:vMerge w:val="restart"/>
            <w:vAlign w:val="center"/>
          </w:tcPr>
          <w:p w:rsidR="003744F4" w:rsidRPr="004639F9" w:rsidRDefault="003744F4" w:rsidP="003744F4">
            <w:pPr>
              <w:pBdr>
                <w:top w:val="nil"/>
                <w:left w:val="nil"/>
                <w:bottom w:val="nil"/>
                <w:right w:val="nil"/>
                <w:between w:val="nil"/>
              </w:pBdr>
              <w:spacing w:before="212" w:after="0" w:line="240" w:lineRule="auto"/>
              <w:ind w:left="9" w:firstLine="9"/>
              <w:jc w:val="center"/>
              <w:rPr>
                <w:rFonts w:ascii="Times New Roman" w:hAnsi="Times New Roman" w:cs="Times New Roman"/>
                <w:b/>
                <w:sz w:val="24"/>
                <w:szCs w:val="24"/>
              </w:rPr>
            </w:pPr>
            <w:r w:rsidRPr="004639F9">
              <w:rPr>
                <w:rFonts w:ascii="Times New Roman" w:hAnsi="Times New Roman" w:cs="Times New Roman"/>
                <w:b/>
                <w:sz w:val="24"/>
                <w:szCs w:val="24"/>
              </w:rPr>
              <w:t>Course Code</w:t>
            </w:r>
          </w:p>
        </w:tc>
        <w:tc>
          <w:tcPr>
            <w:tcW w:w="646" w:type="dxa"/>
            <w:vMerge w:val="restart"/>
            <w:vAlign w:val="center"/>
          </w:tcPr>
          <w:p w:rsidR="003744F4" w:rsidRPr="004639F9" w:rsidRDefault="003744F4" w:rsidP="003744F4">
            <w:pPr>
              <w:pBdr>
                <w:top w:val="nil"/>
                <w:left w:val="nil"/>
                <w:bottom w:val="nil"/>
                <w:right w:val="nil"/>
                <w:between w:val="nil"/>
              </w:pBdr>
              <w:spacing w:before="212"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Part</w:t>
            </w:r>
          </w:p>
        </w:tc>
        <w:tc>
          <w:tcPr>
            <w:tcW w:w="5056" w:type="dxa"/>
            <w:vMerge w:val="restart"/>
            <w:vAlign w:val="center"/>
          </w:tcPr>
          <w:p w:rsidR="003744F4" w:rsidRPr="004639F9" w:rsidRDefault="003744F4" w:rsidP="003744F4">
            <w:pPr>
              <w:pBdr>
                <w:top w:val="nil"/>
                <w:left w:val="nil"/>
                <w:bottom w:val="nil"/>
                <w:right w:val="nil"/>
                <w:between w:val="nil"/>
              </w:pBdr>
              <w:spacing w:before="212" w:after="0" w:line="240" w:lineRule="auto"/>
              <w:ind w:right="24"/>
              <w:jc w:val="center"/>
              <w:rPr>
                <w:rFonts w:ascii="Times New Roman" w:hAnsi="Times New Roman" w:cs="Times New Roman"/>
                <w:b/>
                <w:sz w:val="24"/>
                <w:szCs w:val="24"/>
              </w:rPr>
            </w:pPr>
            <w:r w:rsidRPr="004639F9">
              <w:rPr>
                <w:rFonts w:ascii="Times New Roman" w:hAnsi="Times New Roman" w:cs="Times New Roman"/>
                <w:b/>
                <w:sz w:val="24"/>
                <w:szCs w:val="24"/>
              </w:rPr>
              <w:t>Study Components &amp; Course Title</w:t>
            </w:r>
          </w:p>
        </w:tc>
        <w:tc>
          <w:tcPr>
            <w:tcW w:w="900" w:type="dxa"/>
            <w:vMerge w:val="restart"/>
          </w:tcPr>
          <w:p w:rsidR="003744F4" w:rsidRPr="004639F9" w:rsidRDefault="003744F4" w:rsidP="003744F4">
            <w:pPr>
              <w:pBdr>
                <w:top w:val="nil"/>
                <w:left w:val="nil"/>
                <w:bottom w:val="nil"/>
                <w:right w:val="nil"/>
                <w:between w:val="nil"/>
              </w:pBdr>
              <w:spacing w:before="121" w:after="0" w:line="240" w:lineRule="auto"/>
              <w:ind w:left="51" w:right="41" w:hanging="2"/>
              <w:jc w:val="center"/>
              <w:rPr>
                <w:rFonts w:ascii="Times New Roman" w:hAnsi="Times New Roman" w:cs="Times New Roman"/>
                <w:b/>
                <w:sz w:val="24"/>
                <w:szCs w:val="24"/>
              </w:rPr>
            </w:pPr>
            <w:r w:rsidRPr="004639F9">
              <w:rPr>
                <w:rFonts w:ascii="Times New Roman" w:hAnsi="Times New Roman" w:cs="Times New Roman"/>
                <w:b/>
                <w:sz w:val="24"/>
                <w:szCs w:val="24"/>
              </w:rPr>
              <w:t>Hours/Week</w:t>
            </w:r>
          </w:p>
        </w:tc>
        <w:tc>
          <w:tcPr>
            <w:tcW w:w="900" w:type="dxa"/>
            <w:vMerge w:val="restart"/>
          </w:tcPr>
          <w:p w:rsidR="003744F4" w:rsidRPr="004639F9" w:rsidRDefault="003744F4" w:rsidP="003744F4">
            <w:pPr>
              <w:pBdr>
                <w:top w:val="nil"/>
                <w:left w:val="nil"/>
                <w:bottom w:val="nil"/>
                <w:right w:val="nil"/>
                <w:between w:val="nil"/>
              </w:pBdr>
              <w:spacing w:before="212" w:after="0" w:line="240" w:lineRule="auto"/>
              <w:ind w:left="49" w:right="15"/>
              <w:jc w:val="center"/>
              <w:rPr>
                <w:rFonts w:ascii="Times New Roman" w:hAnsi="Times New Roman" w:cs="Times New Roman"/>
                <w:b/>
                <w:sz w:val="24"/>
                <w:szCs w:val="24"/>
              </w:rPr>
            </w:pPr>
            <w:r w:rsidRPr="004639F9">
              <w:rPr>
                <w:rFonts w:ascii="Times New Roman" w:hAnsi="Times New Roman" w:cs="Times New Roman"/>
                <w:b/>
                <w:sz w:val="24"/>
                <w:szCs w:val="24"/>
              </w:rPr>
              <w:t>Credit</w:t>
            </w:r>
          </w:p>
        </w:tc>
        <w:tc>
          <w:tcPr>
            <w:tcW w:w="2023" w:type="dxa"/>
            <w:gridSpan w:val="4"/>
          </w:tcPr>
          <w:p w:rsidR="003744F4" w:rsidRPr="004639F9" w:rsidRDefault="003744F4" w:rsidP="003744F4">
            <w:pPr>
              <w:pBdr>
                <w:top w:val="nil"/>
                <w:left w:val="nil"/>
                <w:bottom w:val="nil"/>
                <w:right w:val="nil"/>
                <w:between w:val="nil"/>
              </w:pBdr>
              <w:spacing w:before="212" w:after="0" w:line="240" w:lineRule="auto"/>
              <w:ind w:left="17"/>
              <w:jc w:val="center"/>
              <w:rPr>
                <w:rFonts w:ascii="Times New Roman" w:hAnsi="Times New Roman" w:cs="Times New Roman"/>
                <w:b/>
                <w:sz w:val="24"/>
                <w:szCs w:val="24"/>
              </w:rPr>
            </w:pPr>
            <w:r w:rsidRPr="004639F9">
              <w:rPr>
                <w:rFonts w:ascii="Times New Roman" w:hAnsi="Times New Roman" w:cs="Times New Roman"/>
                <w:b/>
                <w:sz w:val="24"/>
                <w:szCs w:val="24"/>
              </w:rPr>
              <w:t>Maximum Marks</w:t>
            </w:r>
          </w:p>
        </w:tc>
      </w:tr>
      <w:tr w:rsidR="004639F9" w:rsidRPr="004639F9" w:rsidTr="001408F5">
        <w:trPr>
          <w:trHeight w:val="340"/>
          <w:jc w:val="center"/>
        </w:trPr>
        <w:tc>
          <w:tcPr>
            <w:tcW w:w="1467"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505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900" w:type="dxa"/>
            <w:vMerge/>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900" w:type="dxa"/>
            <w:vMerge/>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611" w:type="dxa"/>
            <w:gridSpan w:val="2"/>
            <w:vAlign w:val="center"/>
          </w:tcPr>
          <w:p w:rsidR="003744F4" w:rsidRPr="004639F9" w:rsidRDefault="003744F4" w:rsidP="003744F4">
            <w:pPr>
              <w:pBdr>
                <w:top w:val="nil"/>
                <w:left w:val="nil"/>
                <w:bottom w:val="nil"/>
                <w:right w:val="nil"/>
                <w:between w:val="nil"/>
              </w:pBdr>
              <w:spacing w:after="0" w:line="240" w:lineRule="auto"/>
              <w:ind w:left="59" w:right="19"/>
              <w:jc w:val="center"/>
              <w:rPr>
                <w:rFonts w:ascii="Times New Roman" w:hAnsi="Times New Roman" w:cs="Times New Roman"/>
                <w:b/>
                <w:sz w:val="24"/>
                <w:szCs w:val="24"/>
              </w:rPr>
            </w:pPr>
            <w:r w:rsidRPr="004639F9">
              <w:rPr>
                <w:rFonts w:ascii="Times New Roman" w:hAnsi="Times New Roman" w:cs="Times New Roman"/>
                <w:b/>
                <w:sz w:val="24"/>
                <w:szCs w:val="24"/>
              </w:rPr>
              <w:t>CIA</w:t>
            </w:r>
          </w:p>
        </w:tc>
        <w:tc>
          <w:tcPr>
            <w:tcW w:w="630" w:type="dxa"/>
            <w:vAlign w:val="center"/>
          </w:tcPr>
          <w:p w:rsidR="003744F4" w:rsidRPr="004639F9" w:rsidRDefault="003744F4" w:rsidP="003744F4">
            <w:pPr>
              <w:pBdr>
                <w:top w:val="nil"/>
                <w:left w:val="nil"/>
                <w:bottom w:val="nil"/>
                <w:right w:val="nil"/>
                <w:between w:val="nil"/>
              </w:pBdr>
              <w:spacing w:after="0" w:line="240" w:lineRule="auto"/>
              <w:ind w:left="38" w:right="36"/>
              <w:jc w:val="center"/>
              <w:rPr>
                <w:rFonts w:ascii="Times New Roman" w:hAnsi="Times New Roman" w:cs="Times New Roman"/>
                <w:b/>
                <w:sz w:val="24"/>
                <w:szCs w:val="24"/>
              </w:rPr>
            </w:pPr>
            <w:r w:rsidRPr="004639F9">
              <w:rPr>
                <w:rFonts w:ascii="Times New Roman" w:hAnsi="Times New Roman" w:cs="Times New Roman"/>
                <w:b/>
                <w:sz w:val="24"/>
                <w:szCs w:val="24"/>
              </w:rPr>
              <w:t>ESE</w:t>
            </w:r>
          </w:p>
        </w:tc>
        <w:tc>
          <w:tcPr>
            <w:tcW w:w="782" w:type="dxa"/>
            <w:tcBorders>
              <w:top w:val="nil"/>
            </w:tcBorders>
            <w:vAlign w:val="center"/>
          </w:tcPr>
          <w:p w:rsidR="003744F4" w:rsidRPr="004639F9" w:rsidRDefault="003744F4" w:rsidP="003744F4">
            <w:pPr>
              <w:spacing w:after="0" w:line="240" w:lineRule="auto"/>
              <w:ind w:right="8"/>
              <w:jc w:val="center"/>
              <w:rPr>
                <w:rFonts w:ascii="Times New Roman" w:hAnsi="Times New Roman" w:cs="Times New Roman"/>
                <w:b/>
                <w:sz w:val="24"/>
                <w:szCs w:val="24"/>
              </w:rPr>
            </w:pPr>
            <w:r w:rsidRPr="004639F9">
              <w:rPr>
                <w:rFonts w:ascii="Times New Roman" w:hAnsi="Times New Roman" w:cs="Times New Roman"/>
                <w:b/>
                <w:sz w:val="24"/>
                <w:szCs w:val="24"/>
              </w:rPr>
              <w:t>Total</w:t>
            </w:r>
          </w:p>
        </w:tc>
      </w:tr>
      <w:tr w:rsidR="004639F9" w:rsidRPr="004639F9" w:rsidTr="001408F5">
        <w:trPr>
          <w:trHeight w:val="245"/>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45"/>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22UTAML11</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 xml:space="preserve">Language Course - </w:t>
            </w:r>
            <w:proofErr w:type="gramStart"/>
            <w:r w:rsidRPr="004639F9">
              <w:rPr>
                <w:rFonts w:ascii="Times New Roman" w:hAnsi="Times New Roman" w:cs="Times New Roman"/>
                <w:b/>
                <w:sz w:val="24"/>
                <w:szCs w:val="24"/>
              </w:rPr>
              <w:t>I :</w:t>
            </w:r>
            <w:proofErr w:type="gramEnd"/>
            <w:r w:rsidRPr="004639F9">
              <w:rPr>
                <w:rFonts w:ascii="Times New Roman" w:hAnsi="Times New Roman" w:cs="Times New Roman"/>
                <w:b/>
                <w:sz w:val="24"/>
                <w:szCs w:val="24"/>
              </w:rPr>
              <w:t xml:space="preserve"> Tamil</w:t>
            </w:r>
            <w:r w:rsidR="009B608F" w:rsidRPr="004639F9">
              <w:rPr>
                <w:rFonts w:ascii="Times New Roman" w:hAnsi="Times New Roman" w:cs="Times New Roman"/>
                <w:b/>
                <w:sz w:val="24"/>
                <w:szCs w:val="24"/>
              </w:rPr>
              <w:t>-I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22UENGL12</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 xml:space="preserve">English Course - </w:t>
            </w:r>
            <w:proofErr w:type="gramStart"/>
            <w:r w:rsidRPr="004639F9">
              <w:rPr>
                <w:rFonts w:ascii="Times New Roman" w:hAnsi="Times New Roman" w:cs="Times New Roman"/>
                <w:b/>
                <w:sz w:val="24"/>
                <w:szCs w:val="24"/>
              </w:rPr>
              <w:t>I :</w:t>
            </w:r>
            <w:proofErr w:type="gramEnd"/>
            <w:r w:rsidRPr="004639F9">
              <w:rPr>
                <w:rFonts w:ascii="Times New Roman" w:hAnsi="Times New Roman" w:cs="Times New Roman"/>
                <w:b/>
                <w:sz w:val="24"/>
                <w:szCs w:val="24"/>
              </w:rPr>
              <w:t xml:space="preserve"> Communicative English 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22UBIOC13</w:t>
            </w:r>
          </w:p>
        </w:tc>
        <w:tc>
          <w:tcPr>
            <w:tcW w:w="646" w:type="dxa"/>
            <w:vMerge w:val="restart"/>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III</w:t>
            </w:r>
          </w:p>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9070C1"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Core Course –</w:t>
            </w:r>
            <w:proofErr w:type="gramStart"/>
            <w:r w:rsidRPr="004639F9">
              <w:rPr>
                <w:rFonts w:ascii="Times New Roman" w:hAnsi="Times New Roman" w:cs="Times New Roman"/>
              </w:rPr>
              <w:t>I :</w:t>
            </w:r>
            <w:proofErr w:type="gramEnd"/>
            <w:r w:rsidRPr="004639F9">
              <w:rPr>
                <w:rFonts w:ascii="Times New Roman" w:hAnsi="Times New Roman" w:cs="Times New Roman"/>
              </w:rPr>
              <w:t xml:space="preserve"> </w:t>
            </w:r>
            <w:r w:rsidR="003744F4" w:rsidRPr="004639F9">
              <w:rPr>
                <w:rFonts w:ascii="Times New Roman" w:hAnsi="Times New Roman" w:cs="Times New Roman"/>
                <w:sz w:val="24"/>
                <w:szCs w:val="24"/>
              </w:rPr>
              <w:t>Biomolecules</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22UBIOC14</w:t>
            </w:r>
          </w:p>
        </w:tc>
        <w:tc>
          <w:tcPr>
            <w:tcW w:w="646" w:type="dxa"/>
            <w:vMerge/>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8F1CD7"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Core Course –</w:t>
            </w:r>
            <w:r w:rsidR="0027028B" w:rsidRPr="004639F9">
              <w:rPr>
                <w:rFonts w:ascii="Times New Roman" w:hAnsi="Times New Roman" w:cs="Times New Roman"/>
              </w:rPr>
              <w:t>II</w:t>
            </w:r>
            <w:r w:rsidRPr="004639F9">
              <w:rPr>
                <w:rFonts w:ascii="Times New Roman" w:hAnsi="Times New Roman" w:cs="Times New Roman"/>
              </w:rPr>
              <w:t xml:space="preserve">: </w:t>
            </w:r>
            <w:r w:rsidR="003744F4" w:rsidRPr="004639F9">
              <w:rPr>
                <w:rFonts w:ascii="Times New Roman" w:hAnsi="Times New Roman" w:cs="Times New Roman"/>
                <w:sz w:val="24"/>
                <w:szCs w:val="24"/>
              </w:rPr>
              <w:t>Cell Biology</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Pr>
          <w:p w:rsidR="003744F4" w:rsidRPr="004639F9" w:rsidRDefault="00AB34D6"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22UCHEA01</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 </w:t>
            </w:r>
            <w:proofErr w:type="gramStart"/>
            <w:r w:rsidRPr="004639F9">
              <w:rPr>
                <w:rFonts w:ascii="Times New Roman" w:hAnsi="Times New Roman" w:cs="Times New Roman"/>
                <w:sz w:val="24"/>
                <w:szCs w:val="24"/>
              </w:rPr>
              <w:t>I :</w:t>
            </w:r>
            <w:proofErr w:type="gramEnd"/>
            <w:r w:rsidRPr="004639F9">
              <w:rPr>
                <w:rFonts w:ascii="Times New Roman" w:hAnsi="Times New Roman" w:cs="Times New Roman"/>
                <w:sz w:val="24"/>
                <w:szCs w:val="24"/>
              </w:rPr>
              <w:t xml:space="preserve"> Chemistry– 1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proofErr w:type="gramStart"/>
            <w:r w:rsidRPr="004639F9">
              <w:rPr>
                <w:rFonts w:ascii="Times New Roman" w:hAnsi="Times New Roman" w:cs="Times New Roman"/>
                <w:sz w:val="24"/>
                <w:szCs w:val="24"/>
              </w:rPr>
              <w:t>Allied  Chemistry</w:t>
            </w:r>
            <w:proofErr w:type="gramEnd"/>
            <w:r w:rsidRPr="004639F9">
              <w:rPr>
                <w:rFonts w:ascii="Times New Roman" w:hAnsi="Times New Roman" w:cs="Times New Roman"/>
                <w:sz w:val="24"/>
                <w:szCs w:val="24"/>
              </w:rPr>
              <w:t xml:space="preserve">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22UENVS18</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Environmental Studies</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95"/>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702" w:type="dxa"/>
            <w:gridSpan w:val="2"/>
            <w:vAlign w:val="center"/>
          </w:tcPr>
          <w:p w:rsidR="003744F4" w:rsidRPr="004639F9" w:rsidRDefault="003744F4" w:rsidP="003744F4">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20</w:t>
            </w:r>
          </w:p>
        </w:tc>
        <w:tc>
          <w:tcPr>
            <w:tcW w:w="611" w:type="dxa"/>
            <w:gridSpan w:val="2"/>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30"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600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SEMESTER –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22UTAML21</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 xml:space="preserve">Language Course - </w:t>
            </w:r>
            <w:proofErr w:type="gramStart"/>
            <w:r w:rsidRPr="004639F9">
              <w:rPr>
                <w:rFonts w:ascii="Times New Roman" w:hAnsi="Times New Roman" w:cs="Times New Roman"/>
                <w:b/>
                <w:sz w:val="24"/>
                <w:szCs w:val="24"/>
              </w:rPr>
              <w:t>II :</w:t>
            </w:r>
            <w:proofErr w:type="gramEnd"/>
            <w:r w:rsidRPr="004639F9">
              <w:rPr>
                <w:rFonts w:ascii="Times New Roman" w:hAnsi="Times New Roman" w:cs="Times New Roman"/>
                <w:b/>
                <w:sz w:val="24"/>
                <w:szCs w:val="24"/>
              </w:rPr>
              <w:t xml:space="preserve"> Tamil</w:t>
            </w:r>
            <w:r w:rsidR="009B608F" w:rsidRPr="004639F9">
              <w:rPr>
                <w:rFonts w:ascii="Times New Roman" w:hAnsi="Times New Roman" w:cs="Times New Roman"/>
                <w:b/>
                <w:sz w:val="24"/>
                <w:szCs w:val="24"/>
              </w:rPr>
              <w:t>-II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22UENGL22</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 xml:space="preserve">English Course - </w:t>
            </w:r>
            <w:proofErr w:type="gramStart"/>
            <w:r w:rsidRPr="004639F9">
              <w:rPr>
                <w:rFonts w:ascii="Times New Roman" w:hAnsi="Times New Roman" w:cs="Times New Roman"/>
                <w:b/>
                <w:sz w:val="24"/>
                <w:szCs w:val="24"/>
              </w:rPr>
              <w:t>II :</w:t>
            </w:r>
            <w:proofErr w:type="gramEnd"/>
            <w:r w:rsidRPr="004639F9">
              <w:rPr>
                <w:rFonts w:ascii="Times New Roman" w:hAnsi="Times New Roman" w:cs="Times New Roman"/>
                <w:b/>
                <w:sz w:val="24"/>
                <w:szCs w:val="24"/>
              </w:rPr>
              <w:t xml:space="preserve"> Communicative English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22UBIOC23</w:t>
            </w:r>
          </w:p>
        </w:tc>
        <w:tc>
          <w:tcPr>
            <w:tcW w:w="646" w:type="dxa"/>
            <w:vMerge w:val="restart"/>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056" w:type="dxa"/>
          </w:tcPr>
          <w:p w:rsidR="003744F4" w:rsidRPr="004639F9" w:rsidRDefault="000929F9"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–III: </w:t>
            </w:r>
            <w:r w:rsidR="003744F4" w:rsidRPr="004639F9">
              <w:rPr>
                <w:rFonts w:ascii="Times New Roman" w:hAnsi="Times New Roman" w:cs="Times New Roman"/>
                <w:sz w:val="24"/>
                <w:szCs w:val="24"/>
              </w:rPr>
              <w:t>Human Physiology</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22UBIOP24</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935539"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4C7545"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22UCHEA02</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Allied – I</w:t>
            </w:r>
            <w:r w:rsidR="00351607" w:rsidRPr="004639F9">
              <w:rPr>
                <w:rFonts w:ascii="Times New Roman" w:hAnsi="Times New Roman" w:cs="Times New Roman"/>
                <w:sz w:val="24"/>
                <w:szCs w:val="24"/>
              </w:rPr>
              <w:t>:</w:t>
            </w:r>
            <w:r w:rsidRPr="004639F9">
              <w:rPr>
                <w:rFonts w:ascii="Times New Roman" w:hAnsi="Times New Roman" w:cs="Times New Roman"/>
                <w:sz w:val="24"/>
                <w:szCs w:val="24"/>
              </w:rPr>
              <w:t xml:space="preserve"> Chemistry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516AF2"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22UCHEP0</w:t>
            </w:r>
            <w:r w:rsidR="00493E0E" w:rsidRPr="004639F9">
              <w:rPr>
                <w:rFonts w:ascii="Times New Roman" w:hAnsi="Times New Roman" w:cs="Times New Roman"/>
                <w:sz w:val="24"/>
                <w:szCs w:val="24"/>
              </w:rPr>
              <w:t>1</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Chemistry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22UBIOE2</w:t>
            </w:r>
            <w:r w:rsidR="00AB0042" w:rsidRPr="004639F9">
              <w:rPr>
                <w:rFonts w:ascii="Times New Roman" w:hAnsi="Times New Roman" w:cs="Times New Roman"/>
                <w:sz w:val="24"/>
                <w:szCs w:val="24"/>
              </w:rPr>
              <w:t>6</w:t>
            </w:r>
          </w:p>
        </w:tc>
        <w:tc>
          <w:tcPr>
            <w:tcW w:w="646" w:type="dxa"/>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Internal Elective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22UVALE27</w:t>
            </w:r>
          </w:p>
        </w:tc>
        <w:tc>
          <w:tcPr>
            <w:tcW w:w="646" w:type="dxa"/>
            <w:vMerge w:val="restart"/>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Value Education</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22USOFS28</w:t>
            </w:r>
          </w:p>
        </w:tc>
        <w:tc>
          <w:tcPr>
            <w:tcW w:w="646" w:type="dxa"/>
            <w:vMerge/>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Soft Skill</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792432" w:rsidRPr="004639F9" w:rsidRDefault="009D18F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Bookman Old Style" w:hAnsi="Bookman Old Style"/>
                <w:bCs/>
                <w:sz w:val="20"/>
                <w:szCs w:val="20"/>
                <w:lang w:val="en-US"/>
              </w:rPr>
              <w:t>22UNMSD01</w:t>
            </w:r>
          </w:p>
        </w:tc>
        <w:tc>
          <w:tcPr>
            <w:tcW w:w="646" w:type="dxa"/>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792432" w:rsidRPr="004639F9" w:rsidRDefault="00792432" w:rsidP="00792432">
            <w:pPr>
              <w:widowControl w:val="0"/>
              <w:spacing w:before="1" w:after="1" w:line="240" w:lineRule="auto"/>
              <w:rPr>
                <w:rFonts w:ascii="Times New Roman" w:eastAsia="Times New Roman" w:hAnsi="Times New Roman" w:cs="Times New Roman"/>
                <w:b/>
                <w:sz w:val="20"/>
                <w:szCs w:val="20"/>
              </w:rPr>
            </w:pPr>
            <w:r w:rsidRPr="004639F9">
              <w:rPr>
                <w:rFonts w:ascii="Times New Roman" w:eastAsia="Times New Roman" w:hAnsi="Times New Roman" w:cs="Times New Roman"/>
                <w:b/>
                <w:sz w:val="20"/>
                <w:szCs w:val="20"/>
                <w:highlight w:val="lightGray"/>
              </w:rPr>
              <w:t>Effective English</w:t>
            </w:r>
            <w:r w:rsidRPr="004639F9">
              <w:rPr>
                <w:rFonts w:ascii="Times New Roman" w:eastAsia="Times New Roman" w:hAnsi="Times New Roman" w:cs="Times New Roman"/>
                <w:b/>
                <w:sz w:val="20"/>
                <w:szCs w:val="20"/>
              </w:rPr>
              <w:t xml:space="preserve"> </w:t>
            </w: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r w:rsidRPr="004639F9">
              <w:rPr>
                <w:rFonts w:ascii="Times New Roman" w:eastAsia="Times New Roman" w:hAnsi="Times New Roman" w:cs="Times New Roman"/>
                <w:sz w:val="20"/>
                <w:szCs w:val="20"/>
                <w:highlight w:val="lightGray"/>
              </w:rPr>
              <w:t>2</w:t>
            </w:r>
          </w:p>
        </w:tc>
        <w:tc>
          <w:tcPr>
            <w:tcW w:w="611"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3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99"/>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702" w:type="dxa"/>
            <w:gridSpan w:val="2"/>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 xml:space="preserve"> 2</w:t>
            </w:r>
            <w:r w:rsidR="00C12E7F" w:rsidRPr="004639F9">
              <w:rPr>
                <w:rFonts w:ascii="Times New Roman" w:hAnsi="Times New Roman" w:cs="Times New Roman"/>
                <w:b/>
                <w:sz w:val="24"/>
                <w:szCs w:val="24"/>
              </w:rPr>
              <w:t>7</w:t>
            </w:r>
          </w:p>
        </w:tc>
        <w:tc>
          <w:tcPr>
            <w:tcW w:w="611"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3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900</w:t>
            </w: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646" w:type="dxa"/>
          </w:tcPr>
          <w:p w:rsidR="00792432" w:rsidRPr="004639F9" w:rsidRDefault="00792432" w:rsidP="00792432">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III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22UTAML31</w:t>
            </w:r>
          </w:p>
        </w:tc>
        <w:tc>
          <w:tcPr>
            <w:tcW w:w="646" w:type="dxa"/>
          </w:tcPr>
          <w:p w:rsidR="00792432" w:rsidRPr="004639F9" w:rsidRDefault="00792432" w:rsidP="00792432">
            <w:pPr>
              <w:pBdr>
                <w:top w:val="nil"/>
                <w:left w:val="nil"/>
                <w:bottom w:val="nil"/>
                <w:right w:val="nil"/>
                <w:between w:val="nil"/>
              </w:pBdr>
              <w:spacing w:after="0" w:line="240" w:lineRule="auto"/>
              <w:ind w:left="9"/>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 xml:space="preserve">Language Course – </w:t>
            </w:r>
            <w:proofErr w:type="gramStart"/>
            <w:r w:rsidRPr="004639F9">
              <w:rPr>
                <w:rFonts w:ascii="Times New Roman" w:hAnsi="Times New Roman" w:cs="Times New Roman"/>
                <w:b/>
                <w:sz w:val="24"/>
                <w:szCs w:val="24"/>
              </w:rPr>
              <w:t>III :</w:t>
            </w:r>
            <w:proofErr w:type="gramEnd"/>
            <w:r w:rsidRPr="004639F9">
              <w:rPr>
                <w:rFonts w:ascii="Times New Roman" w:hAnsi="Times New Roman" w:cs="Times New Roman"/>
                <w:b/>
                <w:sz w:val="24"/>
                <w:szCs w:val="24"/>
              </w:rPr>
              <w:t xml:space="preserve"> Tamil</w:t>
            </w:r>
            <w:r w:rsidR="009B608F" w:rsidRPr="004639F9">
              <w:rPr>
                <w:rFonts w:ascii="Times New Roman" w:hAnsi="Times New Roman" w:cs="Times New Roman"/>
                <w:b/>
                <w:sz w:val="24"/>
                <w:szCs w:val="24"/>
              </w:rPr>
              <w:t>-III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22UENGL32</w:t>
            </w:r>
          </w:p>
        </w:tc>
        <w:tc>
          <w:tcPr>
            <w:tcW w:w="646" w:type="dxa"/>
          </w:tcPr>
          <w:p w:rsidR="00792432" w:rsidRPr="004639F9" w:rsidRDefault="00792432" w:rsidP="00792432">
            <w:pPr>
              <w:pBdr>
                <w:top w:val="nil"/>
                <w:left w:val="nil"/>
                <w:bottom w:val="nil"/>
                <w:right w:val="nil"/>
                <w:between w:val="nil"/>
              </w:pBdr>
              <w:spacing w:after="0" w:line="240" w:lineRule="auto"/>
              <w:ind w:left="209" w:right="203"/>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English Course – III</w:t>
            </w:r>
            <w:r w:rsidR="005E49A0" w:rsidRPr="004639F9">
              <w:rPr>
                <w:rFonts w:ascii="Times New Roman" w:hAnsi="Times New Roman" w:cs="Times New Roman"/>
                <w:sz w:val="24"/>
                <w:szCs w:val="24"/>
              </w:rPr>
              <w:t xml:space="preserve">: </w:t>
            </w:r>
            <w:r w:rsidR="005E49A0" w:rsidRPr="004639F9">
              <w:rPr>
                <w:rFonts w:ascii="Bookman Old Style" w:hAnsi="Bookman Old Style"/>
                <w:sz w:val="20"/>
                <w:szCs w:val="20"/>
                <w:lang w:val="en-US"/>
              </w:rPr>
              <w:t>English Through Literature-I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22UBIOC33</w:t>
            </w:r>
          </w:p>
        </w:tc>
        <w:tc>
          <w:tcPr>
            <w:tcW w:w="646" w:type="dxa"/>
            <w:vMerge w:val="restart"/>
            <w:vAlign w:val="center"/>
          </w:tcPr>
          <w:p w:rsidR="00792432" w:rsidRPr="004639F9" w:rsidRDefault="00792432" w:rsidP="00792432">
            <w:pPr>
              <w:pBdr>
                <w:top w:val="nil"/>
                <w:left w:val="nil"/>
                <w:bottom w:val="nil"/>
                <w:right w:val="nil"/>
                <w:between w:val="nil"/>
              </w:pBdr>
              <w:spacing w:after="0" w:line="240" w:lineRule="auto"/>
              <w:ind w:left="5"/>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056" w:type="dxa"/>
          </w:tcPr>
          <w:p w:rsidR="00792432" w:rsidRPr="004639F9" w:rsidRDefault="001408F5"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–IV: </w:t>
            </w:r>
            <w:r w:rsidR="00792432" w:rsidRPr="004639F9">
              <w:rPr>
                <w:rFonts w:ascii="Times New Roman" w:hAnsi="Times New Roman" w:cs="Times New Roman"/>
                <w:sz w:val="24"/>
                <w:szCs w:val="24"/>
              </w:rPr>
              <w:t>Biochemical Techniques -I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II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Borders>
              <w:top w:val="nil"/>
            </w:tcBorders>
          </w:tcPr>
          <w:p w:rsidR="00792432" w:rsidRPr="004639F9" w:rsidRDefault="00DD6B44"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22UMICA01</w:t>
            </w: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 </w:t>
            </w:r>
            <w:proofErr w:type="gramStart"/>
            <w:r w:rsidRPr="004639F9">
              <w:rPr>
                <w:rFonts w:ascii="Times New Roman" w:hAnsi="Times New Roman" w:cs="Times New Roman"/>
                <w:sz w:val="24"/>
                <w:szCs w:val="24"/>
              </w:rPr>
              <w:t>II :</w:t>
            </w:r>
            <w:proofErr w:type="gramEnd"/>
            <w:r w:rsidRPr="004639F9">
              <w:rPr>
                <w:rFonts w:ascii="Times New Roman" w:hAnsi="Times New Roman" w:cs="Times New Roman"/>
                <w:sz w:val="24"/>
                <w:szCs w:val="24"/>
              </w:rPr>
              <w:t xml:space="preserve"> </w:t>
            </w:r>
            <w:r w:rsidR="00F13883" w:rsidRPr="004639F9">
              <w:rPr>
                <w:rFonts w:ascii="Times New Roman" w:hAnsi="Times New Roman" w:cs="Times New Roman"/>
                <w:sz w:val="24"/>
                <w:szCs w:val="24"/>
              </w:rPr>
              <w:t xml:space="preserve">Allied </w:t>
            </w:r>
            <w:r w:rsidRPr="004639F9">
              <w:rPr>
                <w:rFonts w:ascii="Times New Roman" w:hAnsi="Times New Roman" w:cs="Times New Roman"/>
                <w:sz w:val="24"/>
                <w:szCs w:val="24"/>
              </w:rPr>
              <w:t>Microbiology</w:t>
            </w:r>
            <w:r w:rsidR="0015329C" w:rsidRPr="004639F9">
              <w:rPr>
                <w:rFonts w:ascii="Times New Roman" w:hAnsi="Times New Roman" w:cs="Times New Roman"/>
                <w:sz w:val="24"/>
                <w:szCs w:val="24"/>
              </w:rPr>
              <w:t xml:space="preserve"> 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proofErr w:type="gramStart"/>
            <w:r w:rsidRPr="004639F9">
              <w:rPr>
                <w:rFonts w:ascii="Times New Roman" w:hAnsi="Times New Roman" w:cs="Times New Roman"/>
                <w:sz w:val="24"/>
                <w:szCs w:val="24"/>
              </w:rPr>
              <w:t>Allied  Practical</w:t>
            </w:r>
            <w:proofErr w:type="gramEnd"/>
            <w:r w:rsidRPr="004639F9">
              <w:rPr>
                <w:rFonts w:ascii="Times New Roman" w:hAnsi="Times New Roman" w:cs="Times New Roman"/>
                <w:sz w:val="24"/>
                <w:szCs w:val="24"/>
              </w:rPr>
              <w:t xml:space="preserve"> – II  - Microbiolog</w:t>
            </w:r>
            <w:r w:rsidR="000C7F22" w:rsidRPr="004639F9">
              <w:rPr>
                <w:rFonts w:ascii="Times New Roman" w:hAnsi="Times New Roman" w:cs="Times New Roman"/>
                <w:sz w:val="24"/>
                <w:szCs w:val="24"/>
              </w:rPr>
              <w:t>y</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22UBIOE36</w:t>
            </w: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Internal Elective - II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22UBION37</w:t>
            </w:r>
          </w:p>
        </w:tc>
        <w:tc>
          <w:tcPr>
            <w:tcW w:w="646" w:type="dxa"/>
            <w:vMerge w:val="restart"/>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Non-Major Elective – I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22UBIOS38</w:t>
            </w:r>
          </w:p>
        </w:tc>
        <w:tc>
          <w:tcPr>
            <w:tcW w:w="646" w:type="dxa"/>
            <w:vMerge/>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792432" w:rsidRPr="004639F9" w:rsidRDefault="00C17A20"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Skill Based Subject – I: </w:t>
            </w:r>
            <w:r w:rsidR="00792432" w:rsidRPr="004639F9">
              <w:rPr>
                <w:rFonts w:ascii="Times New Roman" w:hAnsi="Times New Roman" w:cs="Times New Roman"/>
                <w:sz w:val="24"/>
                <w:szCs w:val="24"/>
              </w:rPr>
              <w:t xml:space="preserve">Biostatistics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21</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700</w:t>
            </w:r>
          </w:p>
        </w:tc>
      </w:tr>
    </w:tbl>
    <w:p w:rsidR="00EB4EDF" w:rsidRPr="004639F9" w:rsidRDefault="00EB4EDF">
      <w:pPr>
        <w:rPr>
          <w:rFonts w:ascii="Times New Roman" w:hAnsi="Times New Roman" w:cs="Times New Roman"/>
          <w:sz w:val="24"/>
          <w:szCs w:val="24"/>
        </w:rPr>
      </w:pPr>
    </w:p>
    <w:p w:rsidR="00EB4EDF" w:rsidRPr="004639F9" w:rsidRDefault="00EB4EDF">
      <w:pPr>
        <w:rPr>
          <w:rFonts w:ascii="Times New Roman" w:hAnsi="Times New Roman" w:cs="Times New Roman"/>
          <w:sz w:val="24"/>
          <w:szCs w:val="24"/>
        </w:rPr>
      </w:pPr>
    </w:p>
    <w:tbl>
      <w:tblPr>
        <w:tblW w:w="11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646"/>
        <w:gridCol w:w="5162"/>
        <w:gridCol w:w="900"/>
        <w:gridCol w:w="900"/>
        <w:gridCol w:w="597"/>
        <w:gridCol w:w="644"/>
        <w:gridCol w:w="782"/>
      </w:tblGrid>
      <w:tr w:rsidR="004639F9" w:rsidRPr="004639F9" w:rsidTr="00D15B6F">
        <w:trPr>
          <w:trHeight w:val="288"/>
          <w:jc w:val="center"/>
        </w:trPr>
        <w:tc>
          <w:tcPr>
            <w:tcW w:w="1467" w:type="dxa"/>
            <w:tcBorders>
              <w:top w:val="single" w:sz="4" w:space="0" w:color="auto"/>
            </w:tcBorders>
          </w:tcPr>
          <w:p w:rsidR="003744F4" w:rsidRPr="004639F9" w:rsidRDefault="003744F4" w:rsidP="003744F4">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646" w:type="dxa"/>
            <w:tcBorders>
              <w:top w:val="single" w:sz="4" w:space="0" w:color="auto"/>
            </w:tcBorders>
          </w:tcPr>
          <w:p w:rsidR="003744F4" w:rsidRPr="004639F9" w:rsidRDefault="003744F4" w:rsidP="003744F4">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IV</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D15B6F">
        <w:trPr>
          <w:trHeight w:val="288"/>
          <w:jc w:val="center"/>
        </w:trPr>
        <w:tc>
          <w:tcPr>
            <w:tcW w:w="1467" w:type="dxa"/>
            <w:tcBorders>
              <w:top w:val="nil"/>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22UTAML41</w:t>
            </w:r>
          </w:p>
        </w:tc>
        <w:tc>
          <w:tcPr>
            <w:tcW w:w="646" w:type="dxa"/>
            <w:tcBorders>
              <w:top w:val="nil"/>
            </w:tcBorders>
          </w:tcPr>
          <w:p w:rsidR="003744F4" w:rsidRPr="004639F9" w:rsidRDefault="003744F4" w:rsidP="003744F4">
            <w:pPr>
              <w:pBdr>
                <w:top w:val="nil"/>
                <w:left w:val="nil"/>
                <w:bottom w:val="nil"/>
                <w:right w:val="nil"/>
                <w:between w:val="nil"/>
              </w:pBdr>
              <w:spacing w:after="0" w:line="240" w:lineRule="auto"/>
              <w:ind w:left="9"/>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Language Course - IV: Tamil</w:t>
            </w:r>
            <w:r w:rsidR="009B608F" w:rsidRPr="004639F9">
              <w:rPr>
                <w:rFonts w:ascii="Times New Roman" w:hAnsi="Times New Roman" w:cs="Times New Roman"/>
                <w:b/>
                <w:sz w:val="24"/>
                <w:szCs w:val="24"/>
              </w:rPr>
              <w:t>-IV</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22UENGL42</w:t>
            </w:r>
          </w:p>
        </w:tc>
        <w:tc>
          <w:tcPr>
            <w:tcW w:w="646" w:type="dxa"/>
            <w:tcBorders>
              <w:top w:val="nil"/>
            </w:tcBorders>
          </w:tcPr>
          <w:p w:rsidR="003744F4" w:rsidRPr="004639F9" w:rsidRDefault="003744F4" w:rsidP="003744F4">
            <w:pPr>
              <w:pBdr>
                <w:top w:val="nil"/>
                <w:left w:val="nil"/>
                <w:bottom w:val="nil"/>
                <w:right w:val="nil"/>
                <w:between w:val="nil"/>
              </w:pBdr>
              <w:spacing w:after="0" w:line="240" w:lineRule="auto"/>
              <w:ind w:left="209" w:right="203"/>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English Course – IV</w:t>
            </w:r>
            <w:r w:rsidR="005E49A0" w:rsidRPr="004639F9">
              <w:rPr>
                <w:rFonts w:ascii="Times New Roman" w:hAnsi="Times New Roman" w:cs="Times New Roman"/>
                <w:sz w:val="24"/>
                <w:szCs w:val="24"/>
              </w:rPr>
              <w:t xml:space="preserve">: </w:t>
            </w:r>
            <w:r w:rsidR="005E49A0" w:rsidRPr="004639F9">
              <w:rPr>
                <w:rFonts w:ascii="Bookman Old Style" w:hAnsi="Bookman Old Style"/>
                <w:sz w:val="20"/>
                <w:szCs w:val="20"/>
                <w:lang w:val="en-US"/>
              </w:rPr>
              <w:t>English Through Literature-II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bottom w:val="single" w:sz="4" w:space="0" w:color="000000"/>
            </w:tcBorders>
          </w:tcPr>
          <w:p w:rsidR="003744F4" w:rsidRPr="004639F9" w:rsidRDefault="003744F4" w:rsidP="00B55421">
            <w:pPr>
              <w:pBdr>
                <w:top w:val="nil"/>
                <w:left w:val="nil"/>
                <w:bottom w:val="nil"/>
                <w:right w:val="nil"/>
                <w:between w:val="nil"/>
              </w:pBd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22UBIOC43</w:t>
            </w:r>
          </w:p>
        </w:tc>
        <w:tc>
          <w:tcPr>
            <w:tcW w:w="646" w:type="dxa"/>
            <w:vMerge w:val="restart"/>
            <w:tcBorders>
              <w:top w:val="nil"/>
            </w:tcBorders>
            <w:vAlign w:val="center"/>
          </w:tcPr>
          <w:p w:rsidR="003744F4" w:rsidRPr="004639F9" w:rsidRDefault="003744F4" w:rsidP="00B55421">
            <w:pPr>
              <w:pBdr>
                <w:top w:val="nil"/>
                <w:left w:val="nil"/>
                <w:bottom w:val="nil"/>
                <w:right w:val="nil"/>
                <w:between w:val="nil"/>
              </w:pBdr>
              <w:spacing w:after="0" w:line="240" w:lineRule="auto"/>
              <w:ind w:left="5"/>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162" w:type="dxa"/>
          </w:tcPr>
          <w:p w:rsidR="003744F4" w:rsidRPr="004639F9" w:rsidRDefault="00D15B6F"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–V: </w:t>
            </w:r>
            <w:r w:rsidR="003744F4" w:rsidRPr="004639F9">
              <w:rPr>
                <w:rFonts w:ascii="Times New Roman" w:hAnsi="Times New Roman" w:cs="Times New Roman"/>
                <w:sz w:val="24"/>
                <w:szCs w:val="24"/>
              </w:rPr>
              <w:t>Biochemical Techniques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3744F4"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22UBIOP44</w:t>
            </w:r>
          </w:p>
        </w:tc>
        <w:tc>
          <w:tcPr>
            <w:tcW w:w="646" w:type="dxa"/>
            <w:vMerge/>
            <w:tcBorders>
              <w:top w:val="nil"/>
            </w:tcBorders>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935539"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3</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B55421"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22UMICA02</w:t>
            </w:r>
          </w:p>
        </w:tc>
        <w:tc>
          <w:tcPr>
            <w:tcW w:w="646" w:type="dxa"/>
            <w:vMerge/>
            <w:tcBorders>
              <w:top w:val="nil"/>
            </w:tcBorders>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Allied – II</w:t>
            </w:r>
            <w:r w:rsidR="001E01F2" w:rsidRPr="004639F9">
              <w:rPr>
                <w:rFonts w:ascii="Times New Roman" w:hAnsi="Times New Roman" w:cs="Times New Roman"/>
                <w:sz w:val="24"/>
                <w:szCs w:val="24"/>
              </w:rPr>
              <w:t>:</w:t>
            </w:r>
            <w:r w:rsidRPr="004639F9">
              <w:rPr>
                <w:rFonts w:ascii="Times New Roman" w:hAnsi="Times New Roman" w:cs="Times New Roman"/>
                <w:sz w:val="24"/>
                <w:szCs w:val="24"/>
              </w:rPr>
              <w:t xml:space="preserve">  Microbiology –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997BD1"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3744F4" w:rsidRPr="004639F9" w:rsidRDefault="003C6E4C"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C6E4C"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B55421"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22UMICP01</w:t>
            </w:r>
          </w:p>
        </w:tc>
        <w:tc>
          <w:tcPr>
            <w:tcW w:w="646" w:type="dxa"/>
            <w:vMerge/>
            <w:tcBorders>
              <w:top w:val="nil"/>
            </w:tcBorders>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Microbiology Practical – II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935539"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2</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22UBION47</w:t>
            </w:r>
          </w:p>
        </w:tc>
        <w:tc>
          <w:tcPr>
            <w:tcW w:w="646" w:type="dxa"/>
            <w:vMerge w:val="restart"/>
            <w:tcBorders>
              <w:top w:val="nil"/>
            </w:tcBorders>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Non-Major Elective – II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22UBIOS48</w:t>
            </w:r>
          </w:p>
        </w:tc>
        <w:tc>
          <w:tcPr>
            <w:tcW w:w="646" w:type="dxa"/>
            <w:vMerge/>
            <w:tcBorders>
              <w:bottom w:val="single" w:sz="4" w:space="0" w:color="000000"/>
            </w:tcBorders>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3744F4" w:rsidRPr="004639F9" w:rsidRDefault="00736DD7"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Skill Based Subject</w:t>
            </w:r>
            <w:r w:rsidR="00724459" w:rsidRPr="004639F9">
              <w:rPr>
                <w:rFonts w:ascii="Times New Roman" w:hAnsi="Times New Roman" w:cs="Times New Roman"/>
                <w:sz w:val="24"/>
                <w:szCs w:val="24"/>
              </w:rPr>
              <w:t>-II</w:t>
            </w:r>
            <w:r w:rsidRPr="004639F9">
              <w:rPr>
                <w:rFonts w:ascii="Times New Roman" w:hAnsi="Times New Roman" w:cs="Times New Roman"/>
                <w:sz w:val="24"/>
                <w:szCs w:val="24"/>
              </w:rPr>
              <w:t xml:space="preserve">: </w:t>
            </w:r>
            <w:r w:rsidR="003744F4" w:rsidRPr="004639F9">
              <w:rPr>
                <w:rFonts w:ascii="Times New Roman" w:hAnsi="Times New Roman" w:cs="Times New Roman"/>
                <w:sz w:val="24"/>
                <w:szCs w:val="24"/>
              </w:rPr>
              <w:t>Toxicology and Herbal medicine</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792432" w:rsidRPr="004639F9" w:rsidRDefault="00A72087"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Bookman Old Style" w:hAnsi="Bookman Old Style"/>
                <w:bCs/>
                <w:sz w:val="20"/>
                <w:szCs w:val="20"/>
                <w:lang w:val="en-US"/>
              </w:rPr>
              <w:t>22UNMSD02</w:t>
            </w:r>
          </w:p>
        </w:tc>
        <w:tc>
          <w:tcPr>
            <w:tcW w:w="646" w:type="dxa"/>
            <w:tcBorders>
              <w:bottom w:val="single" w:sz="4" w:space="0" w:color="000000"/>
            </w:tcBorders>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792432" w:rsidRPr="004639F9" w:rsidRDefault="00A72087" w:rsidP="00792432">
            <w:pPr>
              <w:widowControl w:val="0"/>
              <w:spacing w:before="1" w:after="1" w:line="240" w:lineRule="auto"/>
              <w:rPr>
                <w:rFonts w:ascii="Times New Roman" w:eastAsia="Times New Roman" w:hAnsi="Times New Roman" w:cs="Times New Roman"/>
                <w:sz w:val="20"/>
                <w:szCs w:val="20"/>
              </w:rPr>
            </w:pPr>
            <w:r w:rsidRPr="004639F9">
              <w:rPr>
                <w:rFonts w:ascii="Times New Roman" w:eastAsia="Times New Roman" w:hAnsi="Times New Roman" w:cs="Times New Roman"/>
                <w:b/>
                <w:sz w:val="20"/>
                <w:szCs w:val="20"/>
                <w:highlight w:val="lightGray"/>
              </w:rPr>
              <w:t>MS-</w:t>
            </w:r>
            <w:r w:rsidR="00792432" w:rsidRPr="004639F9">
              <w:rPr>
                <w:rFonts w:ascii="Times New Roman" w:eastAsia="Times New Roman" w:hAnsi="Times New Roman" w:cs="Times New Roman"/>
                <w:b/>
                <w:sz w:val="20"/>
                <w:szCs w:val="20"/>
                <w:highlight w:val="lightGray"/>
              </w:rPr>
              <w:t xml:space="preserve">Office </w:t>
            </w:r>
            <w:r w:rsidRPr="004639F9">
              <w:rPr>
                <w:rFonts w:ascii="Times New Roman" w:eastAsia="Times New Roman" w:hAnsi="Times New Roman" w:cs="Times New Roman"/>
                <w:b/>
                <w:sz w:val="20"/>
                <w:szCs w:val="20"/>
                <w:highlight w:val="lightGray"/>
              </w:rPr>
              <w:t>Essentials</w:t>
            </w: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r w:rsidRPr="004639F9">
              <w:rPr>
                <w:rFonts w:ascii="Times New Roman" w:eastAsia="Times New Roman" w:hAnsi="Times New Roman" w:cs="Times New Roman"/>
                <w:sz w:val="20"/>
                <w:szCs w:val="20"/>
                <w:highlight w:val="lightGray"/>
              </w:rPr>
              <w:t>2</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D15B6F">
        <w:trPr>
          <w:trHeight w:val="288"/>
          <w:jc w:val="center"/>
        </w:trPr>
        <w:tc>
          <w:tcPr>
            <w:tcW w:w="1467" w:type="dxa"/>
            <w:tcBorders>
              <w:top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tcBorders>
              <w:top w:val="single" w:sz="4" w:space="0" w:color="000000"/>
            </w:tcBorders>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w:t>
            </w:r>
            <w:r w:rsidR="000F2451" w:rsidRPr="004639F9">
              <w:rPr>
                <w:rFonts w:ascii="Times New Roman" w:hAnsi="Times New Roman" w:cs="Times New Roman"/>
                <w:b/>
                <w:sz w:val="24"/>
                <w:szCs w:val="24"/>
              </w:rPr>
              <w:t>4</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800</w:t>
            </w:r>
          </w:p>
        </w:tc>
      </w:tr>
      <w:tr w:rsidR="004639F9" w:rsidRPr="004639F9" w:rsidTr="00D15B6F">
        <w:trPr>
          <w:trHeight w:val="288"/>
          <w:jc w:val="center"/>
        </w:trPr>
        <w:tc>
          <w:tcPr>
            <w:tcW w:w="1467" w:type="dxa"/>
            <w:tcBorders>
              <w:top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tcBorders>
              <w:top w:val="single" w:sz="4" w:space="0" w:color="000000"/>
            </w:tcBorders>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SEMESTER – V</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22UBIOC51</w:t>
            </w:r>
          </w:p>
        </w:tc>
        <w:tc>
          <w:tcPr>
            <w:tcW w:w="646" w:type="dxa"/>
            <w:vMerge w:val="restart"/>
            <w:tcBorders>
              <w:top w:val="nil"/>
              <w:left w:val="single" w:sz="4" w:space="0" w:color="000000"/>
              <w:right w:val="single" w:sz="4" w:space="0" w:color="000000"/>
            </w:tcBorders>
            <w:vAlign w:val="center"/>
          </w:tcPr>
          <w:p w:rsidR="00792432" w:rsidRPr="00EE7353" w:rsidRDefault="00792432" w:rsidP="00792432">
            <w:pPr>
              <w:spacing w:after="0" w:line="240" w:lineRule="auto"/>
              <w:jc w:val="center"/>
              <w:rPr>
                <w:rFonts w:ascii="Times New Roman" w:hAnsi="Times New Roman" w:cs="Times New Roman"/>
                <w:sz w:val="24"/>
                <w:szCs w:val="24"/>
              </w:rPr>
            </w:pPr>
            <w:r w:rsidRPr="00EE7353">
              <w:rPr>
                <w:rFonts w:ascii="Times New Roman" w:hAnsi="Times New Roman" w:cs="Times New Roman"/>
                <w:sz w:val="24"/>
                <w:szCs w:val="24"/>
              </w:rPr>
              <w:t>I</w:t>
            </w:r>
          </w:p>
          <w:p w:rsidR="00792432" w:rsidRPr="00EE7353" w:rsidRDefault="00792432" w:rsidP="00792432">
            <w:pPr>
              <w:spacing w:after="0" w:line="240" w:lineRule="auto"/>
              <w:jc w:val="center"/>
              <w:rPr>
                <w:rFonts w:ascii="Times New Roman" w:hAnsi="Times New Roman" w:cs="Times New Roman"/>
                <w:sz w:val="24"/>
                <w:szCs w:val="24"/>
              </w:rPr>
            </w:pPr>
            <w:r w:rsidRPr="00EE7353">
              <w:rPr>
                <w:rFonts w:ascii="Times New Roman" w:hAnsi="Times New Roman" w:cs="Times New Roman"/>
                <w:sz w:val="24"/>
                <w:szCs w:val="24"/>
              </w:rPr>
              <w:t>II</w:t>
            </w:r>
          </w:p>
          <w:p w:rsidR="00792432" w:rsidRPr="00EE7353" w:rsidRDefault="00792432" w:rsidP="00792432">
            <w:pPr>
              <w:spacing w:after="0" w:line="240" w:lineRule="auto"/>
              <w:jc w:val="center"/>
              <w:rPr>
                <w:rFonts w:ascii="Times New Roman" w:hAnsi="Times New Roman" w:cs="Times New Roman"/>
                <w:sz w:val="24"/>
                <w:szCs w:val="24"/>
              </w:rPr>
            </w:pPr>
            <w:r w:rsidRPr="00EE7353">
              <w:rPr>
                <w:rFonts w:ascii="Times New Roman" w:hAnsi="Times New Roman" w:cs="Times New Roman"/>
                <w:sz w:val="24"/>
                <w:szCs w:val="24"/>
              </w:rPr>
              <w:t>III</w:t>
            </w: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DC3484"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Core Course –V</w:t>
            </w:r>
            <w:r w:rsidR="00FA0C5A" w:rsidRPr="00EE7353">
              <w:rPr>
                <w:rFonts w:ascii="Times New Roman" w:hAnsi="Times New Roman" w:cs="Times New Roman"/>
              </w:rPr>
              <w:t>I</w:t>
            </w:r>
            <w:r w:rsidRPr="00EE7353">
              <w:rPr>
                <w:rFonts w:ascii="Times New Roman" w:hAnsi="Times New Roman" w:cs="Times New Roman"/>
              </w:rPr>
              <w:t>:</w:t>
            </w:r>
            <w:r w:rsidR="00FA0C5A" w:rsidRPr="00EE7353">
              <w:rPr>
                <w:rFonts w:ascii="Times New Roman" w:hAnsi="Times New Roman" w:cs="Times New Roman"/>
              </w:rPr>
              <w:t xml:space="preserve"> </w:t>
            </w:r>
            <w:r w:rsidR="00792432" w:rsidRPr="00EE7353">
              <w:rPr>
                <w:rFonts w:ascii="Times New Roman" w:hAnsi="Times New Roman" w:cs="Times New Roman"/>
                <w:sz w:val="24"/>
                <w:szCs w:val="24"/>
              </w:rPr>
              <w:t>Intermediary metabolism</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22UBIOC52</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FA0C5A"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 xml:space="preserve">Core Course –VII: </w:t>
            </w:r>
            <w:r w:rsidR="00792432" w:rsidRPr="00EE7353">
              <w:rPr>
                <w:rFonts w:ascii="Times New Roman" w:hAnsi="Times New Roman" w:cs="Times New Roman"/>
                <w:sz w:val="24"/>
                <w:szCs w:val="24"/>
              </w:rPr>
              <w:t xml:space="preserve">Enzymes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22UBIOC53</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445E81"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 xml:space="preserve">Core Course –VIII: </w:t>
            </w:r>
            <w:r w:rsidR="00792432" w:rsidRPr="00EE7353">
              <w:rPr>
                <w:rFonts w:ascii="Times New Roman" w:hAnsi="Times New Roman" w:cs="Times New Roman"/>
                <w:sz w:val="24"/>
                <w:szCs w:val="24"/>
              </w:rPr>
              <w:t xml:space="preserve">Molecular Biology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22UBIOC54</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602C3B"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 xml:space="preserve">Core Course –IX: </w:t>
            </w:r>
            <w:r w:rsidR="00792432" w:rsidRPr="00EE7353">
              <w:rPr>
                <w:rFonts w:ascii="Times New Roman" w:hAnsi="Times New Roman" w:cs="Times New Roman"/>
                <w:sz w:val="24"/>
                <w:szCs w:val="24"/>
              </w:rPr>
              <w:t xml:space="preserve">Clinical Biochemistry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22UBIOP55</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sz w:val="24"/>
                <w:szCs w:val="24"/>
              </w:rPr>
              <w:t xml:space="preserve">Core Practical – </w:t>
            </w:r>
            <w:proofErr w:type="gramStart"/>
            <w:r w:rsidRPr="00EE7353">
              <w:rPr>
                <w:rFonts w:ascii="Times New Roman" w:hAnsi="Times New Roman" w:cs="Times New Roman"/>
                <w:sz w:val="24"/>
                <w:szCs w:val="24"/>
              </w:rPr>
              <w:t>III :</w:t>
            </w:r>
            <w:proofErr w:type="gramEnd"/>
            <w:r w:rsidRPr="00EE7353">
              <w:rPr>
                <w:rFonts w:ascii="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22UBIOP56</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sz w:val="24"/>
                <w:szCs w:val="24"/>
              </w:rPr>
              <w:t xml:space="preserve">Practical (Elective)– IV: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22UBIOE58</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Internal Elective - III</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22UBIOS59</w:t>
            </w:r>
          </w:p>
        </w:tc>
        <w:tc>
          <w:tcPr>
            <w:tcW w:w="646" w:type="dxa"/>
            <w:vMerge w:val="restart"/>
            <w:tcBorders>
              <w:top w:val="nil"/>
              <w:left w:val="single" w:sz="4" w:space="0" w:color="000000"/>
              <w:right w:val="single" w:sz="4" w:space="0" w:color="000000"/>
            </w:tcBorders>
            <w:vAlign w:val="center"/>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195910"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Skill Based Subject-III: </w:t>
            </w:r>
            <w:r w:rsidR="00792432" w:rsidRPr="004639F9">
              <w:rPr>
                <w:rFonts w:ascii="Times New Roman" w:hAnsi="Times New Roman" w:cs="Times New Roman"/>
                <w:sz w:val="24"/>
                <w:szCs w:val="24"/>
              </w:rPr>
              <w:t>Bioinformatics</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22UGENS57</w:t>
            </w:r>
          </w:p>
        </w:tc>
        <w:tc>
          <w:tcPr>
            <w:tcW w:w="646" w:type="dxa"/>
            <w:vMerge/>
            <w:tcBorders>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b/>
                <w:sz w:val="24"/>
                <w:szCs w:val="24"/>
              </w:rPr>
              <w:t>Gender Studies</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700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VI</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22UBIOC61</w:t>
            </w:r>
          </w:p>
        </w:tc>
        <w:tc>
          <w:tcPr>
            <w:tcW w:w="646" w:type="dxa"/>
            <w:vMerge w:val="restart"/>
            <w:tcBorders>
              <w:top w:val="nil"/>
              <w:left w:val="single" w:sz="4" w:space="0" w:color="000000"/>
              <w:right w:val="single" w:sz="4" w:space="0" w:color="000000"/>
            </w:tcBorders>
            <w:vAlign w:val="center"/>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E7BF5"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–X: </w:t>
            </w:r>
            <w:r w:rsidR="00792432" w:rsidRPr="004639F9">
              <w:rPr>
                <w:rFonts w:ascii="Times New Roman" w:hAnsi="Times New Roman" w:cs="Times New Roman"/>
                <w:sz w:val="24"/>
                <w:szCs w:val="24"/>
              </w:rPr>
              <w:t xml:space="preserve">Endocrinology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350"/>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22UBIOC62</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373FA8"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–XI: </w:t>
            </w:r>
            <w:r w:rsidR="00792432" w:rsidRPr="004639F9">
              <w:rPr>
                <w:rFonts w:ascii="Times New Roman" w:hAnsi="Times New Roman" w:cs="Times New Roman"/>
                <w:sz w:val="24"/>
                <w:szCs w:val="24"/>
              </w:rPr>
              <w:t xml:space="preserve">Biotechnology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22UBIOC63</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373FA8"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–XII: </w:t>
            </w:r>
            <w:r w:rsidR="00792432" w:rsidRPr="004639F9">
              <w:rPr>
                <w:rFonts w:ascii="Times New Roman" w:hAnsi="Times New Roman" w:cs="Times New Roman"/>
                <w:sz w:val="24"/>
                <w:szCs w:val="24"/>
              </w:rPr>
              <w:t xml:space="preserve">Immunology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3513C"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bookmarkStart w:id="0" w:name="_GoBack" w:colFirst="0" w:colLast="0"/>
            <w:r w:rsidRPr="0043513C">
              <w:rPr>
                <w:rFonts w:ascii="Times New Roman" w:hAnsi="Times New Roman" w:cs="Times New Roman"/>
                <w:sz w:val="24"/>
                <w:szCs w:val="24"/>
              </w:rPr>
              <w:t>22UBIOP64</w:t>
            </w:r>
          </w:p>
        </w:tc>
        <w:tc>
          <w:tcPr>
            <w:tcW w:w="646" w:type="dxa"/>
            <w:vMerge/>
            <w:tcBorders>
              <w:top w:val="nil"/>
              <w:left w:val="single" w:sz="4" w:space="0" w:color="000000"/>
              <w:right w:val="single" w:sz="4" w:space="0" w:color="000000"/>
            </w:tcBorders>
            <w:vAlign w:val="center"/>
          </w:tcPr>
          <w:p w:rsidR="00792432" w:rsidRPr="00E75C4D" w:rsidRDefault="00792432" w:rsidP="00792432">
            <w:pPr>
              <w:pBdr>
                <w:top w:val="nil"/>
                <w:left w:val="nil"/>
                <w:bottom w:val="nil"/>
                <w:right w:val="nil"/>
                <w:between w:val="nil"/>
              </w:pBdr>
              <w:spacing w:after="0" w:line="240" w:lineRule="auto"/>
              <w:rPr>
                <w:rFonts w:ascii="Times New Roman" w:hAnsi="Times New Roman" w:cs="Times New Roman"/>
                <w:color w:val="FF0000"/>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III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234DD5"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3513C"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22UBIOP65</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Practical (</w:t>
            </w:r>
            <w:proofErr w:type="gramStart"/>
            <w:r w:rsidRPr="004639F9">
              <w:rPr>
                <w:rFonts w:ascii="Times New Roman" w:hAnsi="Times New Roman" w:cs="Times New Roman"/>
                <w:sz w:val="24"/>
                <w:szCs w:val="24"/>
              </w:rPr>
              <w:t>Elective )</w:t>
            </w:r>
            <w:proofErr w:type="gramEnd"/>
            <w:r w:rsidRPr="004639F9">
              <w:rPr>
                <w:rFonts w:ascii="Times New Roman" w:hAnsi="Times New Roman" w:cs="Times New Roman"/>
                <w:sz w:val="24"/>
                <w:szCs w:val="24"/>
              </w:rPr>
              <w:t xml:space="preserve"> – IV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234DD5"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bookmarkEnd w:id="0"/>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22UBIOE66</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Internal Elective - IV</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22UBIOS68</w:t>
            </w:r>
          </w:p>
        </w:tc>
        <w:tc>
          <w:tcPr>
            <w:tcW w:w="646" w:type="dxa"/>
            <w:tcBorders>
              <w:top w:val="nil"/>
              <w:left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373FA8"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Skill Based Subject-IV: </w:t>
            </w:r>
            <w:r w:rsidR="00792432" w:rsidRPr="004639F9">
              <w:rPr>
                <w:rFonts w:ascii="Times New Roman" w:hAnsi="Times New Roman" w:cs="Times New Roman"/>
                <w:sz w:val="24"/>
                <w:szCs w:val="24"/>
              </w:rPr>
              <w:t>Pharmaceutical Biochemistry</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22UEXTA67</w:t>
            </w: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V</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b/>
                <w:sz w:val="24"/>
                <w:szCs w:val="24"/>
              </w:rPr>
              <w:t>Extension Activities</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A72087"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Bookman Old Style" w:hAnsi="Bookman Old Style"/>
                <w:bCs/>
                <w:sz w:val="20"/>
                <w:szCs w:val="20"/>
                <w:lang w:val="en-US"/>
              </w:rPr>
              <w:t>22UNMSD03</w:t>
            </w: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after="0" w:line="240" w:lineRule="auto"/>
              <w:jc w:val="center"/>
              <w:rPr>
                <w:rFonts w:ascii="Times New Roman" w:hAnsi="Times New Roman" w:cs="Times New Roman"/>
                <w:sz w:val="24"/>
                <w:szCs w:val="24"/>
                <w:highlight w:val="lightGray"/>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BA351F" w:rsidP="00792432">
            <w:pPr>
              <w:pStyle w:val="Default"/>
              <w:rPr>
                <w:rFonts w:ascii="Cambria" w:hAnsi="Cambria" w:cs="Cambria"/>
                <w:color w:val="auto"/>
                <w:sz w:val="23"/>
                <w:szCs w:val="23"/>
                <w:highlight w:val="lightGray"/>
              </w:rPr>
            </w:pPr>
            <w:r w:rsidRPr="004639F9">
              <w:rPr>
                <w:rFonts w:eastAsia="Times New Roman"/>
                <w:b/>
                <w:color w:val="auto"/>
                <w:sz w:val="20"/>
                <w:szCs w:val="20"/>
                <w:highlight w:val="lightGray"/>
              </w:rPr>
              <w:t>Employability Readiness (</w:t>
            </w:r>
            <w:proofErr w:type="spellStart"/>
            <w:r w:rsidRPr="004639F9">
              <w:rPr>
                <w:rFonts w:eastAsia="Times New Roman"/>
                <w:b/>
                <w:color w:val="auto"/>
                <w:sz w:val="20"/>
                <w:szCs w:val="20"/>
                <w:highlight w:val="lightGray"/>
              </w:rPr>
              <w:t>Naandi</w:t>
            </w:r>
            <w:proofErr w:type="spellEnd"/>
            <w:r w:rsidRPr="004639F9">
              <w:rPr>
                <w:rFonts w:eastAsia="Times New Roman"/>
                <w:b/>
                <w:color w:val="auto"/>
                <w:sz w:val="20"/>
                <w:szCs w:val="20"/>
                <w:highlight w:val="lightGray"/>
              </w:rPr>
              <w:t>/</w:t>
            </w:r>
            <w:proofErr w:type="spellStart"/>
            <w:r w:rsidRPr="004639F9">
              <w:rPr>
                <w:rFonts w:eastAsia="Times New Roman"/>
                <w:b/>
                <w:color w:val="auto"/>
                <w:sz w:val="20"/>
                <w:szCs w:val="20"/>
                <w:highlight w:val="lightGray"/>
              </w:rPr>
              <w:t>Unnati</w:t>
            </w:r>
            <w:proofErr w:type="spellEnd"/>
            <w:r w:rsidRPr="004639F9">
              <w:rPr>
                <w:rFonts w:eastAsia="Times New Roman"/>
                <w:b/>
                <w:color w:val="auto"/>
                <w:sz w:val="20"/>
                <w:szCs w:val="20"/>
                <w:highlight w:val="lightGray"/>
              </w:rPr>
              <w:t xml:space="preserve">/IBM </w:t>
            </w:r>
            <w:proofErr w:type="spellStart"/>
            <w:r w:rsidRPr="004639F9">
              <w:rPr>
                <w:rFonts w:eastAsia="Times New Roman"/>
                <w:b/>
                <w:color w:val="auto"/>
                <w:sz w:val="20"/>
                <w:szCs w:val="20"/>
                <w:highlight w:val="lightGray"/>
              </w:rPr>
              <w:t>Skillsbuild</w:t>
            </w:r>
            <w:proofErr w:type="spellEnd"/>
            <w:r w:rsidRPr="004639F9">
              <w:rPr>
                <w:rFonts w:eastAsia="Times New Roman"/>
                <w:b/>
                <w:color w:val="auto"/>
                <w:sz w:val="20"/>
                <w:szCs w:val="20"/>
                <w:highlight w:val="lightGray"/>
              </w:rPr>
              <w:t>)</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234DD5" w:rsidP="00792432">
            <w:pPr>
              <w:widowControl w:val="0"/>
              <w:spacing w:before="1" w:after="1" w:line="240" w:lineRule="auto"/>
              <w:jc w:val="center"/>
              <w:rPr>
                <w:rFonts w:ascii="Times New Roman" w:eastAsia="Times New Roman" w:hAnsi="Times New Roman" w:cs="Times New Roman"/>
                <w:sz w:val="20"/>
                <w:szCs w:val="20"/>
              </w:rPr>
            </w:pPr>
            <w:r w:rsidRPr="004639F9">
              <w:rPr>
                <w:rFonts w:ascii="Times New Roman" w:eastAsia="Times New Roman" w:hAnsi="Times New Roman" w:cs="Times New Roman"/>
                <w:sz w:val="20"/>
                <w:szCs w:val="20"/>
                <w:highlight w:val="lightGray"/>
              </w:rPr>
              <w:t>0</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highlight w:val="lightGray"/>
              </w:rPr>
              <w:t>26</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800</w:t>
            </w:r>
          </w:p>
        </w:tc>
      </w:tr>
      <w:tr w:rsidR="00792432" w:rsidRPr="00190158"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190158" w:rsidRDefault="00792432" w:rsidP="00792432">
            <w:pPr>
              <w:spacing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190158"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right"/>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Grand Total</w:t>
            </w:r>
          </w:p>
        </w:tc>
        <w:tc>
          <w:tcPr>
            <w:tcW w:w="900"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180</w:t>
            </w:r>
          </w:p>
        </w:tc>
        <w:tc>
          <w:tcPr>
            <w:tcW w:w="900"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14</w:t>
            </w:r>
            <w:r w:rsidR="00AA2DE0">
              <w:rPr>
                <w:rFonts w:ascii="Times New Roman" w:hAnsi="Times New Roman" w:cs="Times New Roman"/>
                <w:b/>
                <w:color w:val="000000"/>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4500</w:t>
            </w:r>
          </w:p>
        </w:tc>
      </w:tr>
    </w:tbl>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Default="003744F4" w:rsidP="003744F4">
      <w:pPr>
        <w:spacing w:after="0" w:line="240" w:lineRule="auto"/>
        <w:jc w:val="center"/>
        <w:rPr>
          <w:rFonts w:ascii="Times New Roman" w:hAnsi="Times New Roman" w:cs="Times New Roman"/>
          <w:sz w:val="24"/>
          <w:szCs w:val="24"/>
        </w:rPr>
      </w:pPr>
    </w:p>
    <w:p w:rsidR="00895EB7" w:rsidRDefault="00895EB7" w:rsidP="003744F4">
      <w:pPr>
        <w:spacing w:after="0" w:line="240" w:lineRule="auto"/>
        <w:jc w:val="center"/>
        <w:rPr>
          <w:rFonts w:ascii="Times New Roman" w:hAnsi="Times New Roman" w:cs="Times New Roman"/>
          <w:sz w:val="24"/>
          <w:szCs w:val="24"/>
        </w:rPr>
      </w:pPr>
    </w:p>
    <w:p w:rsidR="00895EB7" w:rsidRDefault="00895EB7" w:rsidP="003744F4">
      <w:pPr>
        <w:spacing w:after="0" w:line="240" w:lineRule="auto"/>
        <w:jc w:val="center"/>
        <w:rPr>
          <w:rFonts w:ascii="Times New Roman" w:hAnsi="Times New Roman" w:cs="Times New Roman"/>
          <w:sz w:val="24"/>
          <w:szCs w:val="24"/>
        </w:rPr>
      </w:pPr>
    </w:p>
    <w:p w:rsidR="003744F4" w:rsidRPr="00190158" w:rsidRDefault="00895EB7" w:rsidP="003744F4">
      <w:pPr>
        <w:spacing w:after="0" w:line="240" w:lineRule="auto"/>
        <w:jc w:val="center"/>
        <w:rPr>
          <w:rFonts w:ascii="Times New Roman" w:hAnsi="Times New Roman" w:cs="Times New Roman"/>
          <w:b/>
          <w:sz w:val="24"/>
          <w:szCs w:val="24"/>
        </w:rPr>
      </w:pPr>
      <w:r w:rsidRPr="00190158">
        <w:rPr>
          <w:rFonts w:ascii="Times New Roman" w:hAnsi="Times New Roman" w:cs="Times New Roman"/>
          <w:b/>
          <w:sz w:val="24"/>
          <w:szCs w:val="24"/>
        </w:rPr>
        <w:lastRenderedPageBreak/>
        <w:t>INTERNAL ELECTIVE COURSES</w:t>
      </w:r>
    </w:p>
    <w:p w:rsidR="004D4D12" w:rsidRPr="00190158" w:rsidRDefault="004D4D12" w:rsidP="003744F4">
      <w:pPr>
        <w:spacing w:after="0" w:line="240" w:lineRule="auto"/>
        <w:jc w:val="center"/>
        <w:rPr>
          <w:rFonts w:ascii="Times New Roman" w:hAnsi="Times New Roman" w:cs="Times New Roman"/>
          <w:b/>
          <w:sz w:val="24"/>
          <w:szCs w:val="24"/>
        </w:rPr>
      </w:pP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2473"/>
        <w:gridCol w:w="4363"/>
      </w:tblGrid>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22UBIOE2</w:t>
            </w:r>
            <w:r w:rsidR="00202E7F">
              <w:rPr>
                <w:rFonts w:ascii="Times New Roman" w:hAnsi="Times New Roman" w:cs="Times New Roman"/>
                <w:color w:val="000000"/>
                <w:sz w:val="24"/>
                <w:szCs w:val="24"/>
              </w:rPr>
              <w:t>6</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605C67">
            <w:pPr>
              <w:pBdr>
                <w:top w:val="nil"/>
                <w:left w:val="nil"/>
                <w:bottom w:val="nil"/>
                <w:right w:val="nil"/>
                <w:between w:val="nil"/>
              </w:pBdr>
              <w:spacing w:before="1" w:after="0" w:line="360" w:lineRule="auto"/>
              <w:jc w:val="center"/>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DF4207">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w:t>
            </w: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Nutritional Biochemistry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22UBIOE2</w:t>
            </w:r>
            <w:r w:rsidR="00202E7F">
              <w:rPr>
                <w:rFonts w:ascii="Times New Roman" w:hAnsi="Times New Roman" w:cs="Times New Roman"/>
                <w:color w:val="000000"/>
                <w:sz w:val="24"/>
                <w:szCs w:val="24"/>
              </w:rPr>
              <w:t>6</w:t>
            </w:r>
            <w:r>
              <w:rPr>
                <w:rFonts w:ascii="Times New Roman" w:hAnsi="Times New Roman" w:cs="Times New Roman"/>
                <w:color w:val="000000"/>
                <w:sz w:val="24"/>
                <w:szCs w:val="24"/>
              </w:rPr>
              <w:t>-2</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Food Technology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22UBIOE2</w:t>
            </w:r>
            <w:r w:rsidR="00202E7F">
              <w:rPr>
                <w:rFonts w:ascii="Times New Roman" w:hAnsi="Times New Roman" w:cs="Times New Roman"/>
                <w:color w:val="000000"/>
                <w:sz w:val="24"/>
                <w:szCs w:val="24"/>
              </w:rPr>
              <w:t>6</w:t>
            </w:r>
            <w:r>
              <w:rPr>
                <w:rFonts w:ascii="Times New Roman" w:hAnsi="Times New Roman" w:cs="Times New Roman"/>
                <w:color w:val="000000"/>
                <w:sz w:val="24"/>
                <w:szCs w:val="24"/>
              </w:rPr>
              <w:t>-3</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Health and Diseases</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22UBIOE36</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DF4207">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II</w:t>
            </w:r>
          </w:p>
        </w:tc>
        <w:tc>
          <w:tcPr>
            <w:tcW w:w="4363" w:type="dxa"/>
            <w:tcBorders>
              <w:left w:val="single" w:sz="4" w:space="0" w:color="auto"/>
            </w:tcBorders>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Industrial Biochemistry </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22UBIOE36</w:t>
            </w:r>
            <w:r>
              <w:rPr>
                <w:rFonts w:ascii="Times New Roman" w:hAnsi="Times New Roman" w:cs="Times New Roman"/>
                <w:color w:val="000000"/>
                <w:sz w:val="24"/>
                <w:szCs w:val="24"/>
              </w:rPr>
              <w:t>-2</w:t>
            </w:r>
          </w:p>
        </w:tc>
        <w:tc>
          <w:tcPr>
            <w:tcW w:w="2473" w:type="dxa"/>
            <w:vMerge/>
            <w:vAlign w:val="center"/>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Histopathological techniques</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22UBIOE36</w:t>
            </w:r>
            <w:r>
              <w:rPr>
                <w:rFonts w:ascii="Times New Roman" w:hAnsi="Times New Roman" w:cs="Times New Roman"/>
                <w:color w:val="000000"/>
                <w:sz w:val="24"/>
                <w:szCs w:val="24"/>
              </w:rPr>
              <w:t>-3</w:t>
            </w:r>
          </w:p>
        </w:tc>
        <w:tc>
          <w:tcPr>
            <w:tcW w:w="2473" w:type="dxa"/>
            <w:vMerge/>
            <w:vAlign w:val="center"/>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164F4A"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64F4A">
              <w:rPr>
                <w:rFonts w:ascii="Times New Roman" w:hAnsi="Times New Roman" w:cs="Times New Roman"/>
                <w:color w:val="000000"/>
                <w:sz w:val="24"/>
                <w:szCs w:val="24"/>
              </w:rPr>
              <w:t xml:space="preserve">Nanomaterials </w:t>
            </w:r>
            <w:r>
              <w:rPr>
                <w:rFonts w:ascii="Times New Roman" w:hAnsi="Times New Roman" w:cs="Times New Roman"/>
                <w:color w:val="000000"/>
                <w:sz w:val="24"/>
                <w:szCs w:val="24"/>
              </w:rPr>
              <w:t>a</w:t>
            </w:r>
            <w:r w:rsidRPr="00164F4A">
              <w:rPr>
                <w:rFonts w:ascii="Times New Roman" w:hAnsi="Times New Roman" w:cs="Times New Roman"/>
                <w:color w:val="000000"/>
                <w:sz w:val="24"/>
                <w:szCs w:val="24"/>
              </w:rPr>
              <w:t>nd Nanomedicine</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22UBIOE58</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605C67">
            <w:pPr>
              <w:pBdr>
                <w:top w:val="nil"/>
                <w:left w:val="nil"/>
                <w:bottom w:val="nil"/>
                <w:right w:val="nil"/>
                <w:between w:val="nil"/>
              </w:pBdr>
              <w:spacing w:before="1" w:after="0" w:line="360" w:lineRule="auto"/>
              <w:jc w:val="center"/>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DF4207">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III</w:t>
            </w: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F14992">
              <w:rPr>
                <w:rFonts w:ascii="Times New Roman" w:hAnsi="Times New Roman" w:cs="Times New Roman"/>
                <w:sz w:val="24"/>
                <w:szCs w:val="24"/>
              </w:rPr>
              <w:t>Medical Lab technology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22UBIOE58</w:t>
            </w:r>
            <w:r>
              <w:rPr>
                <w:rFonts w:ascii="Times New Roman" w:hAnsi="Times New Roman" w:cs="Times New Roman"/>
                <w:color w:val="000000"/>
                <w:sz w:val="24"/>
                <w:szCs w:val="24"/>
              </w:rPr>
              <w:t>-2</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Hospital Management</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22UBIOE58</w:t>
            </w:r>
            <w:r>
              <w:rPr>
                <w:rFonts w:ascii="Times New Roman" w:hAnsi="Times New Roman" w:cs="Times New Roman"/>
                <w:color w:val="000000"/>
                <w:sz w:val="24"/>
                <w:szCs w:val="24"/>
              </w:rPr>
              <w:t>-3</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Microbiology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22UBIOE6</w:t>
            </w:r>
            <w:r w:rsidR="00513CDC">
              <w:rPr>
                <w:rFonts w:ascii="Times New Roman" w:hAnsi="Times New Roman" w:cs="Times New Roman"/>
                <w:color w:val="000000"/>
                <w:sz w:val="24"/>
                <w:szCs w:val="24"/>
              </w:rPr>
              <w:t>6</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200CB5">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IV</w:t>
            </w: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Plant Biochemistry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22UBIOE6</w:t>
            </w:r>
            <w:r w:rsidR="00513CDC">
              <w:rPr>
                <w:rFonts w:ascii="Times New Roman" w:hAnsi="Times New Roman" w:cs="Times New Roman"/>
                <w:color w:val="000000"/>
                <w:sz w:val="24"/>
                <w:szCs w:val="24"/>
              </w:rPr>
              <w:t>6</w:t>
            </w:r>
            <w:r>
              <w:rPr>
                <w:rFonts w:ascii="Times New Roman" w:hAnsi="Times New Roman" w:cs="Times New Roman"/>
                <w:color w:val="000000"/>
                <w:sz w:val="24"/>
                <w:szCs w:val="24"/>
              </w:rPr>
              <w:t>-2</w:t>
            </w:r>
          </w:p>
        </w:tc>
        <w:tc>
          <w:tcPr>
            <w:tcW w:w="2473" w:type="dxa"/>
            <w:vMerge/>
          </w:tcPr>
          <w:p w:rsidR="00605C67" w:rsidRPr="00190158" w:rsidRDefault="00605C67" w:rsidP="00605C67">
            <w:pPr>
              <w:pBdr>
                <w:top w:val="nil"/>
                <w:left w:val="nil"/>
                <w:bottom w:val="nil"/>
                <w:right w:val="nil"/>
                <w:between w:val="nil"/>
              </w:pBdr>
              <w:spacing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Stem cell Biology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22UBIOE6</w:t>
            </w:r>
            <w:r w:rsidR="00513CDC">
              <w:rPr>
                <w:rFonts w:ascii="Times New Roman" w:hAnsi="Times New Roman" w:cs="Times New Roman"/>
                <w:color w:val="000000"/>
                <w:sz w:val="24"/>
                <w:szCs w:val="24"/>
              </w:rPr>
              <w:t>6</w:t>
            </w:r>
            <w:r>
              <w:rPr>
                <w:rFonts w:ascii="Times New Roman" w:hAnsi="Times New Roman" w:cs="Times New Roman"/>
                <w:color w:val="000000"/>
                <w:sz w:val="24"/>
                <w:szCs w:val="24"/>
              </w:rPr>
              <w:t>-3</w:t>
            </w:r>
          </w:p>
        </w:tc>
        <w:tc>
          <w:tcPr>
            <w:tcW w:w="2473" w:type="dxa"/>
            <w:vMerge/>
          </w:tcPr>
          <w:p w:rsidR="00605C67" w:rsidRPr="00190158" w:rsidRDefault="00605C67" w:rsidP="00605C67">
            <w:pPr>
              <w:pBdr>
                <w:top w:val="nil"/>
                <w:left w:val="nil"/>
                <w:bottom w:val="nil"/>
                <w:right w:val="nil"/>
                <w:between w:val="nil"/>
              </w:pBdr>
              <w:spacing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Life style </w:t>
            </w:r>
            <w:r>
              <w:rPr>
                <w:rFonts w:ascii="Times New Roman" w:hAnsi="Times New Roman" w:cs="Times New Roman"/>
                <w:color w:val="000000"/>
                <w:sz w:val="24"/>
                <w:szCs w:val="24"/>
              </w:rPr>
              <w:t>&amp;</w:t>
            </w:r>
            <w:r w:rsidRPr="00190158">
              <w:rPr>
                <w:rFonts w:ascii="Times New Roman" w:hAnsi="Times New Roman" w:cs="Times New Roman"/>
                <w:color w:val="000000"/>
                <w:sz w:val="24"/>
                <w:szCs w:val="24"/>
              </w:rPr>
              <w:t>diseases</w:t>
            </w:r>
          </w:p>
        </w:tc>
      </w:tr>
    </w:tbl>
    <w:p w:rsidR="003744F4" w:rsidRPr="00190158" w:rsidRDefault="003744F4" w:rsidP="003744F4">
      <w:pPr>
        <w:spacing w:after="0" w:line="240" w:lineRule="auto"/>
        <w:rPr>
          <w:rFonts w:ascii="Times New Roman" w:hAnsi="Times New Roman" w:cs="Times New Roman"/>
          <w:sz w:val="24"/>
          <w:szCs w:val="24"/>
        </w:rPr>
      </w:pPr>
    </w:p>
    <w:p w:rsidR="00895EB7" w:rsidRDefault="00895EB7" w:rsidP="003744F4">
      <w:pPr>
        <w:spacing w:after="0" w:line="240" w:lineRule="auto"/>
        <w:jc w:val="center"/>
        <w:rPr>
          <w:rFonts w:ascii="Times New Roman" w:hAnsi="Times New Roman" w:cs="Times New Roman"/>
          <w:b/>
          <w:sz w:val="24"/>
          <w:szCs w:val="24"/>
        </w:rPr>
      </w:pPr>
    </w:p>
    <w:p w:rsidR="003744F4" w:rsidRPr="00190158" w:rsidRDefault="00895EB7" w:rsidP="003744F4">
      <w:pPr>
        <w:spacing w:after="0" w:line="240" w:lineRule="auto"/>
        <w:jc w:val="center"/>
        <w:rPr>
          <w:rFonts w:ascii="Times New Roman" w:hAnsi="Times New Roman" w:cs="Times New Roman"/>
          <w:b/>
          <w:sz w:val="24"/>
          <w:szCs w:val="24"/>
        </w:rPr>
      </w:pPr>
      <w:r w:rsidRPr="00190158">
        <w:rPr>
          <w:rFonts w:ascii="Times New Roman" w:hAnsi="Times New Roman" w:cs="Times New Roman"/>
          <w:b/>
          <w:sz w:val="24"/>
          <w:szCs w:val="24"/>
        </w:rPr>
        <w:t xml:space="preserve">ALLIED COURSES </w:t>
      </w:r>
    </w:p>
    <w:p w:rsidR="004D4D12" w:rsidRPr="00190158" w:rsidRDefault="004D4D12" w:rsidP="003744F4">
      <w:pPr>
        <w:spacing w:after="0" w:line="240" w:lineRule="auto"/>
        <w:jc w:val="center"/>
        <w:rPr>
          <w:rFonts w:ascii="Times New Roman" w:hAnsi="Times New Roman" w:cs="Times New Roman"/>
          <w:b/>
          <w:sz w:val="24"/>
          <w:szCs w:val="24"/>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gridCol w:w="1980"/>
        <w:gridCol w:w="4324"/>
      </w:tblGrid>
      <w:tr w:rsidR="003744F4" w:rsidRPr="00190158" w:rsidTr="00895EB7">
        <w:trPr>
          <w:trHeight w:val="288"/>
          <w:jc w:val="center"/>
        </w:trPr>
        <w:tc>
          <w:tcPr>
            <w:tcW w:w="2344" w:type="dxa"/>
          </w:tcPr>
          <w:p w:rsidR="003744F4" w:rsidRPr="00190158" w:rsidRDefault="000D1AD1"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493454">
              <w:t>22UCHEA</w:t>
            </w:r>
            <w:r>
              <w:t>01</w:t>
            </w:r>
          </w:p>
        </w:tc>
        <w:tc>
          <w:tcPr>
            <w:tcW w:w="1980"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Theory</w:t>
            </w:r>
          </w:p>
        </w:tc>
        <w:tc>
          <w:tcPr>
            <w:tcW w:w="4324"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Allied -I Chemistry-I</w:t>
            </w:r>
          </w:p>
        </w:tc>
      </w:tr>
      <w:tr w:rsidR="003744F4" w:rsidRPr="00190158" w:rsidTr="00895EB7">
        <w:trPr>
          <w:trHeight w:val="288"/>
          <w:jc w:val="center"/>
        </w:trPr>
        <w:tc>
          <w:tcPr>
            <w:tcW w:w="2344" w:type="dxa"/>
          </w:tcPr>
          <w:p w:rsidR="003744F4" w:rsidRPr="00190158" w:rsidRDefault="000D1AD1"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0051A0">
              <w:t>22UCHEA</w:t>
            </w:r>
            <w:r>
              <w:t>02</w:t>
            </w:r>
          </w:p>
        </w:tc>
        <w:tc>
          <w:tcPr>
            <w:tcW w:w="1980"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Theory</w:t>
            </w:r>
          </w:p>
        </w:tc>
        <w:tc>
          <w:tcPr>
            <w:tcW w:w="4324"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Allied - I Chemistry-II</w:t>
            </w:r>
          </w:p>
        </w:tc>
      </w:tr>
      <w:tr w:rsidR="003744F4" w:rsidRPr="00190158" w:rsidTr="00895EB7">
        <w:trPr>
          <w:trHeight w:val="288"/>
          <w:jc w:val="center"/>
        </w:trPr>
        <w:tc>
          <w:tcPr>
            <w:tcW w:w="2344" w:type="dxa"/>
          </w:tcPr>
          <w:p w:rsidR="003744F4" w:rsidRPr="00190158" w:rsidRDefault="000D1AD1"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B53BE9">
              <w:t>22UCHEP</w:t>
            </w:r>
            <w:r>
              <w:t>01</w:t>
            </w:r>
          </w:p>
        </w:tc>
        <w:tc>
          <w:tcPr>
            <w:tcW w:w="1980"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Practical</w:t>
            </w:r>
          </w:p>
        </w:tc>
        <w:tc>
          <w:tcPr>
            <w:tcW w:w="4324"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Allied Chemistry Practical – I  </w:t>
            </w:r>
          </w:p>
        </w:tc>
      </w:tr>
      <w:tr w:rsidR="003744F4" w:rsidRPr="00AA4849" w:rsidTr="00895EB7">
        <w:trPr>
          <w:trHeight w:val="288"/>
          <w:jc w:val="center"/>
        </w:trPr>
        <w:tc>
          <w:tcPr>
            <w:tcW w:w="2344" w:type="dxa"/>
          </w:tcPr>
          <w:p w:rsidR="003744F4" w:rsidRPr="00AA4849" w:rsidRDefault="00AA4849"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22UMICA01</w:t>
            </w:r>
          </w:p>
        </w:tc>
        <w:tc>
          <w:tcPr>
            <w:tcW w:w="1980"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Theory</w:t>
            </w:r>
          </w:p>
        </w:tc>
        <w:tc>
          <w:tcPr>
            <w:tcW w:w="4324"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 xml:space="preserve">Allied - </w:t>
            </w:r>
            <w:proofErr w:type="gramStart"/>
            <w:r w:rsidRPr="00AA4849">
              <w:rPr>
                <w:rFonts w:ascii="Times New Roman" w:hAnsi="Times New Roman" w:cs="Times New Roman"/>
                <w:sz w:val="24"/>
                <w:szCs w:val="24"/>
              </w:rPr>
              <w:t>II :</w:t>
            </w:r>
            <w:proofErr w:type="gramEnd"/>
            <w:r w:rsidRPr="00AA4849">
              <w:rPr>
                <w:rFonts w:ascii="Times New Roman" w:hAnsi="Times New Roman" w:cs="Times New Roman"/>
                <w:sz w:val="24"/>
                <w:szCs w:val="24"/>
              </w:rPr>
              <w:t xml:space="preserve"> Microbiology -1</w:t>
            </w:r>
          </w:p>
        </w:tc>
      </w:tr>
      <w:tr w:rsidR="003744F4" w:rsidRPr="00AA4849" w:rsidTr="00895EB7">
        <w:trPr>
          <w:trHeight w:val="288"/>
          <w:jc w:val="center"/>
        </w:trPr>
        <w:tc>
          <w:tcPr>
            <w:tcW w:w="2344" w:type="dxa"/>
          </w:tcPr>
          <w:p w:rsidR="003744F4" w:rsidRPr="00AA4849" w:rsidRDefault="00AA4849"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22UMICA02</w:t>
            </w:r>
          </w:p>
        </w:tc>
        <w:tc>
          <w:tcPr>
            <w:tcW w:w="1980"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Theory</w:t>
            </w:r>
          </w:p>
        </w:tc>
        <w:tc>
          <w:tcPr>
            <w:tcW w:w="4324"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 xml:space="preserve">Allied - </w:t>
            </w:r>
            <w:proofErr w:type="gramStart"/>
            <w:r w:rsidRPr="00AA4849">
              <w:rPr>
                <w:rFonts w:ascii="Times New Roman" w:hAnsi="Times New Roman" w:cs="Times New Roman"/>
                <w:sz w:val="24"/>
                <w:szCs w:val="24"/>
              </w:rPr>
              <w:t>II :</w:t>
            </w:r>
            <w:proofErr w:type="gramEnd"/>
            <w:r w:rsidRPr="00AA4849">
              <w:rPr>
                <w:rFonts w:ascii="Times New Roman" w:hAnsi="Times New Roman" w:cs="Times New Roman"/>
                <w:sz w:val="24"/>
                <w:szCs w:val="24"/>
              </w:rPr>
              <w:t xml:space="preserve"> Microbiology -1I</w:t>
            </w:r>
          </w:p>
        </w:tc>
      </w:tr>
      <w:tr w:rsidR="003744F4" w:rsidRPr="00AA4849" w:rsidTr="00895EB7">
        <w:trPr>
          <w:trHeight w:val="288"/>
          <w:jc w:val="center"/>
        </w:trPr>
        <w:tc>
          <w:tcPr>
            <w:tcW w:w="2344" w:type="dxa"/>
          </w:tcPr>
          <w:p w:rsidR="003744F4" w:rsidRPr="00AA4849" w:rsidRDefault="00AA4849"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22UMICP01</w:t>
            </w:r>
          </w:p>
        </w:tc>
        <w:tc>
          <w:tcPr>
            <w:tcW w:w="1980"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Practical</w:t>
            </w:r>
          </w:p>
        </w:tc>
        <w:tc>
          <w:tcPr>
            <w:tcW w:w="4324"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 xml:space="preserve">Allied Microbiology Practical – II </w:t>
            </w:r>
          </w:p>
        </w:tc>
      </w:tr>
    </w:tbl>
    <w:p w:rsidR="003744F4" w:rsidRPr="00190158" w:rsidRDefault="003744F4" w:rsidP="003744F4">
      <w:pPr>
        <w:spacing w:after="0" w:line="240" w:lineRule="auto"/>
        <w:jc w:val="center"/>
        <w:rPr>
          <w:rFonts w:ascii="Times New Roman" w:hAnsi="Times New Roman" w:cs="Times New Roman"/>
          <w:b/>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1F1575" w:rsidRPr="001F1575" w:rsidRDefault="001F1575" w:rsidP="008774DA">
      <w:pPr>
        <w:jc w:val="center"/>
        <w:rPr>
          <w:rFonts w:ascii="Times New Roman" w:hAnsi="Times New Roman" w:cs="Times New Roman"/>
          <w:b/>
          <w:sz w:val="24"/>
          <w:szCs w:val="24"/>
        </w:rPr>
      </w:pPr>
      <w:r w:rsidRPr="001F1575">
        <w:rPr>
          <w:rFonts w:ascii="Times New Roman" w:hAnsi="Times New Roman" w:cs="Times New Roman"/>
          <w:b/>
          <w:sz w:val="24"/>
          <w:szCs w:val="24"/>
        </w:rPr>
        <w:t>Non-Major Elective Courses (NME)</w:t>
      </w:r>
    </w:p>
    <w:p w:rsid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(Department of Biochemistry offers the following NME to other Departments)</w:t>
      </w:r>
    </w:p>
    <w:p w:rsidR="001F1575" w:rsidRPr="001F1575" w:rsidRDefault="001F1575" w:rsidP="001F1575">
      <w:pPr>
        <w:spacing w:after="0" w:line="240" w:lineRule="auto"/>
        <w:jc w:val="center"/>
        <w:rPr>
          <w:rFonts w:ascii="Times New Roman" w:hAnsi="Times New Roman" w:cs="Times New Roman"/>
          <w:sz w:val="24"/>
          <w:szCs w:val="24"/>
        </w:rPr>
      </w:pP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4917"/>
      </w:tblGrid>
      <w:tr w:rsidR="001F1575" w:rsidRPr="001F1575" w:rsidTr="00FD5FF9">
        <w:trPr>
          <w:trHeight w:val="288"/>
          <w:jc w:val="center"/>
        </w:trPr>
        <w:tc>
          <w:tcPr>
            <w:tcW w:w="1677" w:type="dxa"/>
          </w:tcPr>
          <w:p w:rsidR="001F1575" w:rsidRPr="001F1575" w:rsidRDefault="001F1575" w:rsidP="001F1575">
            <w:pPr>
              <w:pBdr>
                <w:top w:val="nil"/>
                <w:left w:val="nil"/>
                <w:bottom w:val="nil"/>
                <w:right w:val="nil"/>
                <w:between w:val="nil"/>
              </w:pBd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22UBION37</w:t>
            </w:r>
          </w:p>
        </w:tc>
        <w:tc>
          <w:tcPr>
            <w:tcW w:w="4917" w:type="dxa"/>
          </w:tcPr>
          <w:p w:rsidR="001F1575" w:rsidRPr="001F1575" w:rsidRDefault="00BF1CA5" w:rsidP="0015258F">
            <w:pPr>
              <w:pBdr>
                <w:top w:val="nil"/>
                <w:left w:val="nil"/>
                <w:bottom w:val="nil"/>
                <w:right w:val="nil"/>
                <w:between w:val="nil"/>
              </w:pBdr>
              <w:spacing w:after="0" w:line="240" w:lineRule="auto"/>
              <w:rPr>
                <w:rFonts w:ascii="Times New Roman" w:hAnsi="Times New Roman" w:cs="Times New Roman"/>
                <w:sz w:val="24"/>
                <w:szCs w:val="24"/>
              </w:rPr>
            </w:pPr>
            <w:r w:rsidRPr="00BF1CA5">
              <w:rPr>
                <w:rFonts w:ascii="Times New Roman" w:hAnsi="Times New Roman" w:cs="Times New Roman"/>
                <w:sz w:val="24"/>
                <w:szCs w:val="24"/>
              </w:rPr>
              <w:t>Food and Nutrition</w:t>
            </w:r>
          </w:p>
        </w:tc>
      </w:tr>
      <w:tr w:rsidR="001F1575" w:rsidRPr="001F1575" w:rsidTr="00FD5FF9">
        <w:trPr>
          <w:trHeight w:val="288"/>
          <w:jc w:val="center"/>
        </w:trPr>
        <w:tc>
          <w:tcPr>
            <w:tcW w:w="1677" w:type="dxa"/>
          </w:tcPr>
          <w:p w:rsidR="001F1575" w:rsidRPr="001F1575" w:rsidRDefault="001F1575" w:rsidP="001F1575">
            <w:pPr>
              <w:pBdr>
                <w:top w:val="nil"/>
                <w:left w:val="nil"/>
                <w:bottom w:val="nil"/>
                <w:right w:val="nil"/>
                <w:between w:val="nil"/>
              </w:pBd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22UBION47</w:t>
            </w:r>
          </w:p>
        </w:tc>
        <w:tc>
          <w:tcPr>
            <w:tcW w:w="4917" w:type="dxa"/>
          </w:tcPr>
          <w:p w:rsidR="001F1575" w:rsidRPr="001F1575" w:rsidRDefault="00BF1CA5" w:rsidP="0015258F">
            <w:pPr>
              <w:pBdr>
                <w:top w:val="nil"/>
                <w:left w:val="nil"/>
                <w:bottom w:val="nil"/>
                <w:right w:val="nil"/>
                <w:between w:val="nil"/>
              </w:pBdr>
              <w:spacing w:after="0" w:line="240" w:lineRule="auto"/>
              <w:rPr>
                <w:rFonts w:ascii="Times New Roman" w:hAnsi="Times New Roman" w:cs="Times New Roman"/>
                <w:sz w:val="24"/>
                <w:szCs w:val="24"/>
              </w:rPr>
            </w:pPr>
            <w:r w:rsidRPr="00BF1CA5">
              <w:rPr>
                <w:rFonts w:ascii="Times New Roman" w:hAnsi="Times New Roman" w:cs="Times New Roman"/>
                <w:sz w:val="24"/>
                <w:szCs w:val="24"/>
              </w:rPr>
              <w:t>Lifestyle Diseases &amp; Prevention</w:t>
            </w:r>
          </w:p>
        </w:tc>
      </w:tr>
    </w:tbl>
    <w:p w:rsidR="001F1575" w:rsidRPr="001F1575" w:rsidRDefault="001F1575" w:rsidP="001F1575">
      <w:pPr>
        <w:spacing w:after="0" w:line="240" w:lineRule="auto"/>
        <w:jc w:val="center"/>
        <w:rPr>
          <w:rFonts w:ascii="Times New Roman" w:hAnsi="Times New Roman" w:cs="Times New Roman"/>
          <w:sz w:val="24"/>
          <w:szCs w:val="24"/>
        </w:rPr>
      </w:pPr>
    </w:p>
    <w:p w:rsidR="008774DA" w:rsidRDefault="008774DA">
      <w:pPr>
        <w:rPr>
          <w:rFonts w:ascii="Times New Roman" w:hAnsi="Times New Roman" w:cs="Times New Roman"/>
          <w:sz w:val="24"/>
          <w:szCs w:val="24"/>
        </w:rPr>
      </w:pPr>
      <w:r>
        <w:rPr>
          <w:rFonts w:ascii="Times New Roman" w:hAnsi="Times New Roman" w:cs="Times New Roman"/>
          <w:sz w:val="24"/>
          <w:szCs w:val="24"/>
        </w:rPr>
        <w:br w:type="page"/>
      </w:r>
    </w:p>
    <w:p w:rsidR="008774DA" w:rsidRDefault="008774DA" w:rsidP="001F1575">
      <w:pPr>
        <w:spacing w:after="0" w:line="240" w:lineRule="auto"/>
        <w:jc w:val="center"/>
        <w:rPr>
          <w:rFonts w:ascii="Times New Roman" w:hAnsi="Times New Roman" w:cs="Times New Roman"/>
          <w:sz w:val="24"/>
          <w:szCs w:val="24"/>
        </w:rPr>
      </w:pPr>
    </w:p>
    <w:p w:rsidR="001F1575" w:rsidRPr="008774DA" w:rsidRDefault="001F1575" w:rsidP="001F1575">
      <w:pPr>
        <w:spacing w:after="0" w:line="240" w:lineRule="auto"/>
        <w:jc w:val="center"/>
        <w:rPr>
          <w:rFonts w:ascii="Times New Roman" w:hAnsi="Times New Roman" w:cs="Times New Roman"/>
          <w:b/>
          <w:bCs/>
          <w:sz w:val="24"/>
          <w:szCs w:val="24"/>
        </w:rPr>
      </w:pPr>
      <w:r w:rsidRPr="008774DA">
        <w:rPr>
          <w:rFonts w:ascii="Times New Roman" w:hAnsi="Times New Roman" w:cs="Times New Roman"/>
          <w:b/>
          <w:bCs/>
          <w:sz w:val="24"/>
          <w:szCs w:val="24"/>
        </w:rPr>
        <w:tab/>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w:t>
            </w:r>
          </w:p>
        </w:tc>
        <w:tc>
          <w:tcPr>
            <w:tcW w:w="243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Study Components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Papers</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Credits</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Total Credits</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Marks</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Total Marks</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Languages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II</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Communicative English &amp; English</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III</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Core Courses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48</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Core Practical</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16</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Allied Courses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16</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Allied Practical</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6</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Internal Electives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IV</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Environmental Studies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Value Education</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Soft Skill</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Gender Studies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proofErr w:type="gramStart"/>
            <w:r w:rsidRPr="001F1575">
              <w:rPr>
                <w:rFonts w:ascii="Times New Roman" w:hAnsi="Times New Roman" w:cs="Times New Roman"/>
                <w:sz w:val="24"/>
                <w:szCs w:val="24"/>
              </w:rPr>
              <w:t>Non Major</w:t>
            </w:r>
            <w:proofErr w:type="gramEnd"/>
            <w:r w:rsidRPr="001F1575">
              <w:rPr>
                <w:rFonts w:ascii="Times New Roman" w:hAnsi="Times New Roman" w:cs="Times New Roman"/>
                <w:sz w:val="24"/>
                <w:szCs w:val="24"/>
              </w:rPr>
              <w:t xml:space="preserve"> Electives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Skill Based Courses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8</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V</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Extension Activities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45</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140</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4500</w:t>
            </w:r>
          </w:p>
        </w:tc>
      </w:tr>
    </w:tbl>
    <w:p w:rsidR="001F1575" w:rsidRPr="001F1575" w:rsidRDefault="001F1575" w:rsidP="001F1575">
      <w:pPr>
        <w:spacing w:after="0" w:line="240" w:lineRule="auto"/>
        <w:jc w:val="center"/>
        <w:rPr>
          <w:rFonts w:ascii="Times New Roman" w:hAnsi="Times New Roman" w:cs="Times New Roman"/>
          <w:sz w:val="24"/>
          <w:szCs w:val="24"/>
        </w:rPr>
      </w:pPr>
    </w:p>
    <w:p w:rsidR="001F1575" w:rsidRPr="00FE1173" w:rsidRDefault="001F1575" w:rsidP="001F1575">
      <w:pPr>
        <w:jc w:val="center"/>
        <w:rPr>
          <w:sz w:val="20"/>
          <w:szCs w:val="20"/>
        </w:rPr>
      </w:pPr>
    </w:p>
    <w:p w:rsidR="00BA351F" w:rsidRDefault="00BA351F">
      <w:pPr>
        <w:rPr>
          <w:rFonts w:ascii="Times New Roman" w:hAnsi="Times New Roman" w:cs="Times New Roman"/>
          <w:b/>
          <w:sz w:val="24"/>
          <w:szCs w:val="24"/>
        </w:rPr>
      </w:pPr>
    </w:p>
    <w:p w:rsidR="00CD2A7B" w:rsidRDefault="00CD2A7B">
      <w:pPr>
        <w:rPr>
          <w:rFonts w:ascii="Times New Roman" w:hAnsi="Times New Roman" w:cs="Times New Roman"/>
          <w:b/>
          <w:sz w:val="24"/>
          <w:szCs w:val="24"/>
        </w:rPr>
      </w:pPr>
      <w:r>
        <w:rPr>
          <w:rFonts w:ascii="Times New Roman" w:hAnsi="Times New Roman" w:cs="Times New Roman"/>
          <w:b/>
          <w:sz w:val="24"/>
          <w:szCs w:val="24"/>
        </w:rPr>
        <w:br w:type="page"/>
      </w:r>
    </w:p>
    <w:p w:rsidR="00CD2A7B" w:rsidRPr="007568CF" w:rsidRDefault="00CD2A7B" w:rsidP="00CD2A7B">
      <w:pPr>
        <w:jc w:val="center"/>
        <w:rPr>
          <w:rFonts w:ascii="Bookman Old Style" w:hAnsi="Bookman Old Style"/>
          <w:sz w:val="20"/>
          <w:szCs w:val="20"/>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88"/>
        <w:gridCol w:w="6379"/>
        <w:gridCol w:w="1418"/>
      </w:tblGrid>
      <w:tr w:rsidR="00CD2A7B" w:rsidRPr="00190158" w:rsidTr="00223CFD">
        <w:trPr>
          <w:trHeight w:val="866"/>
          <w:jc w:val="center"/>
        </w:trPr>
        <w:tc>
          <w:tcPr>
            <w:tcW w:w="1588" w:type="dxa"/>
            <w:noWrap/>
            <w:tcMar>
              <w:left w:w="108" w:type="dxa"/>
              <w:right w:w="108" w:type="dxa"/>
            </w:tcMar>
            <w:vAlign w:val="center"/>
          </w:tcPr>
          <w:p w:rsidR="00CD2A7B" w:rsidRPr="00587FE7" w:rsidRDefault="00CD2A7B" w:rsidP="00223CFD">
            <w:pPr>
              <w:keepNext/>
              <w:jc w:val="center"/>
              <w:rPr>
                <w:rFonts w:ascii="Arial" w:hAnsi="Arial" w:cs="Arial"/>
                <w:b/>
                <w:sz w:val="21"/>
                <w:szCs w:val="21"/>
              </w:rPr>
            </w:pPr>
            <w:r w:rsidRPr="00587FE7">
              <w:rPr>
                <w:rFonts w:ascii="Arial" w:hAnsi="Arial" w:cs="Arial"/>
                <w:b/>
                <w:sz w:val="21"/>
                <w:szCs w:val="21"/>
              </w:rPr>
              <w:br w:type="page"/>
            </w:r>
            <w:r w:rsidRPr="00587FE7">
              <w:rPr>
                <w:rFonts w:ascii="Arial" w:eastAsia="Cambria" w:hAnsi="Arial" w:cs="Arial"/>
                <w:b/>
                <w:sz w:val="21"/>
                <w:szCs w:val="21"/>
              </w:rPr>
              <w:t>SEMESTER-I</w:t>
            </w:r>
          </w:p>
          <w:p w:rsidR="00CD2A7B" w:rsidRPr="00587FE7" w:rsidRDefault="00CD2A7B" w:rsidP="00223CFD">
            <w:pPr>
              <w:keepNext/>
              <w:jc w:val="center"/>
              <w:rPr>
                <w:rFonts w:ascii="Arial" w:hAnsi="Arial" w:cs="Arial"/>
                <w:b/>
                <w:sz w:val="21"/>
                <w:szCs w:val="21"/>
              </w:rPr>
            </w:pPr>
            <w:r w:rsidRPr="00587FE7">
              <w:rPr>
                <w:rFonts w:ascii="Arial" w:hAnsi="Arial" w:cs="Arial"/>
                <w:b/>
                <w:sz w:val="21"/>
                <w:szCs w:val="21"/>
              </w:rPr>
              <w:t>CORE</w:t>
            </w:r>
            <w:r>
              <w:rPr>
                <w:rFonts w:ascii="Arial" w:hAnsi="Arial" w:cs="Arial"/>
                <w:b/>
                <w:sz w:val="21"/>
                <w:szCs w:val="21"/>
              </w:rPr>
              <w:t xml:space="preserve"> – I</w:t>
            </w:r>
          </w:p>
        </w:tc>
        <w:tc>
          <w:tcPr>
            <w:tcW w:w="6379" w:type="dxa"/>
            <w:noWrap/>
            <w:tcMar>
              <w:left w:w="108" w:type="dxa"/>
              <w:right w:w="108" w:type="dxa"/>
            </w:tcMar>
            <w:vAlign w:val="center"/>
          </w:tcPr>
          <w:p w:rsidR="00CD2A7B" w:rsidRPr="00587FE7" w:rsidRDefault="00CD2A7B" w:rsidP="00223CFD">
            <w:pPr>
              <w:keepNext/>
              <w:jc w:val="center"/>
              <w:outlineLvl w:val="2"/>
              <w:rPr>
                <w:rFonts w:ascii="Arial" w:hAnsi="Arial" w:cs="Arial"/>
                <w:b/>
                <w:sz w:val="21"/>
                <w:szCs w:val="21"/>
              </w:rPr>
            </w:pPr>
            <w:r w:rsidRPr="00587FE7">
              <w:rPr>
                <w:rFonts w:ascii="Arial" w:hAnsi="Arial" w:cs="Arial"/>
                <w:b/>
                <w:sz w:val="21"/>
                <w:szCs w:val="21"/>
              </w:rPr>
              <w:t>22UBIOC13:</w:t>
            </w:r>
            <w:r>
              <w:rPr>
                <w:rFonts w:ascii="Arial" w:hAnsi="Arial" w:cs="Arial"/>
                <w:b/>
                <w:sz w:val="21"/>
                <w:szCs w:val="21"/>
              </w:rPr>
              <w:t xml:space="preserve"> </w:t>
            </w:r>
            <w:r w:rsidRPr="00587FE7">
              <w:rPr>
                <w:rFonts w:ascii="Arial" w:hAnsi="Arial" w:cs="Arial"/>
                <w:b/>
                <w:sz w:val="21"/>
                <w:szCs w:val="21"/>
              </w:rPr>
              <w:t>BIOMOLECULES</w:t>
            </w:r>
          </w:p>
          <w:p w:rsidR="00CD2A7B" w:rsidRPr="00587FE7" w:rsidRDefault="00CD2A7B" w:rsidP="00223CFD">
            <w:pPr>
              <w:jc w:val="center"/>
              <w:rPr>
                <w:rFonts w:ascii="Arial" w:hAnsi="Arial" w:cs="Arial"/>
                <w:b/>
                <w:sz w:val="21"/>
                <w:szCs w:val="21"/>
              </w:rPr>
            </w:pPr>
            <w:proofErr w:type="gramStart"/>
            <w:r w:rsidRPr="00587FE7">
              <w:rPr>
                <w:rFonts w:ascii="Arial" w:hAnsi="Arial" w:cs="Arial"/>
                <w:b/>
                <w:sz w:val="21"/>
                <w:szCs w:val="21"/>
              </w:rPr>
              <w:t>( 60</w:t>
            </w:r>
            <w:proofErr w:type="gramEnd"/>
            <w:r w:rsidRPr="00587FE7">
              <w:rPr>
                <w:rFonts w:ascii="Arial" w:hAnsi="Arial" w:cs="Arial"/>
                <w:b/>
                <w:sz w:val="21"/>
                <w:szCs w:val="21"/>
              </w:rPr>
              <w:t xml:space="preserve"> hrs )</w:t>
            </w:r>
          </w:p>
        </w:tc>
        <w:tc>
          <w:tcPr>
            <w:tcW w:w="1418" w:type="dxa"/>
            <w:noWrap/>
            <w:tcMar>
              <w:left w:w="108" w:type="dxa"/>
              <w:right w:w="108" w:type="dxa"/>
            </w:tcMar>
            <w:vAlign w:val="center"/>
          </w:tcPr>
          <w:p w:rsidR="00CD2A7B" w:rsidRPr="00587FE7" w:rsidRDefault="00CD2A7B" w:rsidP="00223CFD">
            <w:pPr>
              <w:jc w:val="center"/>
              <w:rPr>
                <w:rFonts w:ascii="Arial" w:hAnsi="Arial" w:cs="Arial"/>
                <w:b/>
                <w:sz w:val="21"/>
                <w:szCs w:val="21"/>
              </w:rPr>
            </w:pPr>
            <w:r w:rsidRPr="00587FE7">
              <w:rPr>
                <w:rFonts w:ascii="Arial" w:eastAsia="Cambria" w:hAnsi="Arial" w:cs="Arial"/>
                <w:b/>
                <w:sz w:val="21"/>
                <w:szCs w:val="21"/>
              </w:rPr>
              <w:t>HRS/WK-4</w:t>
            </w:r>
          </w:p>
          <w:p w:rsidR="00CD2A7B" w:rsidRPr="00587FE7" w:rsidRDefault="00CD2A7B" w:rsidP="00223CFD">
            <w:pPr>
              <w:pStyle w:val="F5"/>
              <w:jc w:val="center"/>
              <w:rPr>
                <w:rFonts w:eastAsia="Cambria" w:cs="Arial"/>
                <w:bCs w:val="0"/>
              </w:rPr>
            </w:pPr>
            <w:r w:rsidRPr="00587FE7">
              <w:rPr>
                <w:rFonts w:eastAsia="Cambria" w:cs="Arial"/>
                <w:bCs w:val="0"/>
              </w:rPr>
              <w:t>CREDIT-4</w:t>
            </w:r>
          </w:p>
          <w:p w:rsidR="00CD2A7B" w:rsidRPr="00587FE7" w:rsidRDefault="00CD2A7B" w:rsidP="00223CFD">
            <w:pPr>
              <w:keepNext/>
              <w:jc w:val="center"/>
              <w:rPr>
                <w:rFonts w:ascii="Arial" w:hAnsi="Arial" w:cs="Arial"/>
                <w:b/>
                <w:sz w:val="21"/>
                <w:szCs w:val="21"/>
              </w:rPr>
            </w:pPr>
          </w:p>
        </w:tc>
      </w:tr>
    </w:tbl>
    <w:p w:rsidR="00CD2A7B" w:rsidRDefault="00CD2A7B" w:rsidP="00CD2A7B">
      <w:pPr>
        <w:pStyle w:val="F5"/>
        <w:rPr>
          <w:shd w:val="clear" w:color="auto" w:fill="FFFFFF"/>
          <w:lang w:val="en-US"/>
        </w:rPr>
      </w:pPr>
    </w:p>
    <w:p w:rsidR="00CD2A7B" w:rsidRDefault="00CD2A7B" w:rsidP="00CD2A7B">
      <w:pPr>
        <w:pStyle w:val="F5"/>
        <w:rPr>
          <w:shd w:val="clear" w:color="auto" w:fill="FFFFFF"/>
        </w:rPr>
      </w:pPr>
      <w:r w:rsidRPr="00190158">
        <w:rPr>
          <w:shd w:val="clear" w:color="auto" w:fill="FFFFFF"/>
        </w:rPr>
        <w:t>COURSE OBJECTIVES</w:t>
      </w:r>
    </w:p>
    <w:p w:rsidR="00CD2A7B" w:rsidRPr="00190158" w:rsidRDefault="00CD2A7B" w:rsidP="00CD2A7B">
      <w:pPr>
        <w:pStyle w:val="BullF70"/>
        <w:rPr>
          <w:shd w:val="clear" w:color="auto" w:fill="FFFFFF"/>
        </w:rPr>
      </w:pPr>
      <w:r w:rsidRPr="00190158">
        <w:rPr>
          <w:shd w:val="clear" w:color="auto" w:fill="FFFFFF"/>
        </w:rPr>
        <w:t>To study the structure, classification, types and functions of carbohydrate.</w:t>
      </w:r>
    </w:p>
    <w:p w:rsidR="00CD2A7B" w:rsidRPr="00190158" w:rsidRDefault="00CD2A7B" w:rsidP="00CD2A7B">
      <w:pPr>
        <w:pStyle w:val="BullF70"/>
        <w:rPr>
          <w:shd w:val="clear" w:color="auto" w:fill="FFFFFF"/>
        </w:rPr>
      </w:pPr>
      <w:r w:rsidRPr="00190158">
        <w:rPr>
          <w:shd w:val="clear" w:color="auto" w:fill="FFFFFF"/>
        </w:rPr>
        <w:t>To acquire knowledge about the structure and function of amino acids and proteins.</w:t>
      </w:r>
    </w:p>
    <w:p w:rsidR="00CD2A7B" w:rsidRPr="00190158" w:rsidRDefault="00CD2A7B" w:rsidP="00CD2A7B">
      <w:pPr>
        <w:pStyle w:val="BullF70"/>
        <w:rPr>
          <w:rFonts w:eastAsia="Cambria"/>
          <w:b/>
        </w:rPr>
      </w:pPr>
      <w:r w:rsidRPr="00190158">
        <w:rPr>
          <w:shd w:val="clear" w:color="auto" w:fill="FFFFFF"/>
        </w:rPr>
        <w:t>To learn the structure, classification and importance of lipids.</w:t>
      </w:r>
    </w:p>
    <w:p w:rsidR="00CD2A7B" w:rsidRPr="00190158" w:rsidRDefault="00CD2A7B" w:rsidP="00CD2A7B">
      <w:pPr>
        <w:pStyle w:val="BullF70"/>
        <w:rPr>
          <w:rFonts w:eastAsia="Cambria"/>
          <w:b/>
        </w:rPr>
      </w:pPr>
      <w:r w:rsidRPr="00190158">
        <w:rPr>
          <w:rFonts w:eastAsia="Cambria"/>
        </w:rPr>
        <w:t>To study the structure and function of nucleic acid.</w:t>
      </w:r>
    </w:p>
    <w:p w:rsidR="00CD2A7B" w:rsidRPr="005726AB" w:rsidRDefault="00CD2A7B" w:rsidP="00CD2A7B">
      <w:pPr>
        <w:pStyle w:val="BullF70"/>
        <w:rPr>
          <w:rFonts w:eastAsia="Cambria"/>
          <w:b/>
        </w:rPr>
      </w:pPr>
      <w:r w:rsidRPr="00190158">
        <w:rPr>
          <w:rFonts w:eastAsia="Cambria"/>
        </w:rPr>
        <w:t>To learn the structure and functions of lipids and heterocyclic compounds.</w:t>
      </w:r>
    </w:p>
    <w:p w:rsidR="00CD2A7B" w:rsidRDefault="00CD2A7B" w:rsidP="00CD2A7B">
      <w:pPr>
        <w:pStyle w:val="F5"/>
        <w:rPr>
          <w:lang w:val="en-US"/>
        </w:rPr>
      </w:pPr>
    </w:p>
    <w:p w:rsidR="00CD2A7B" w:rsidRDefault="00CD2A7B" w:rsidP="00CD2A7B">
      <w:pPr>
        <w:pStyle w:val="F5"/>
      </w:pPr>
      <w:r>
        <w:t>Unit: 1</w:t>
      </w:r>
      <w:r>
        <w:tab/>
        <w:t xml:space="preserve">CARBOHYDRATES                                                                              Hours: 12 </w:t>
      </w:r>
    </w:p>
    <w:p w:rsidR="00CD2A7B" w:rsidRDefault="00CD2A7B" w:rsidP="00CD2A7B">
      <w:pPr>
        <w:pStyle w:val="BodyF2"/>
      </w:pPr>
      <w:r>
        <w:t xml:space="preserve">Classification, General properties with reference to glucose, isomers, anomers, epimers, enantiomers and </w:t>
      </w:r>
      <w:proofErr w:type="spellStart"/>
      <w:r>
        <w:t>mutarotation</w:t>
      </w:r>
      <w:proofErr w:type="spellEnd"/>
      <w:r>
        <w:t xml:space="preserve">. Fischer projections, Haworth projection, pyranose and </w:t>
      </w:r>
      <w:proofErr w:type="spellStart"/>
      <w:r>
        <w:t>furanosestructure</w:t>
      </w:r>
      <w:proofErr w:type="spellEnd"/>
      <w:r>
        <w:t xml:space="preserve"> chair and boat conformations. Source, structure and biological functions – monosaccharides (glucose and fructose), disaccharides (sucrose, lactose, maltose), polysaccharides (starch, glycogen, inulin, cellulose, chitin). </w:t>
      </w:r>
      <w:proofErr w:type="spellStart"/>
      <w:r>
        <w:t>Heteropolysaccharides</w:t>
      </w:r>
      <w:proofErr w:type="spellEnd"/>
      <w:r>
        <w:t xml:space="preserve"> (hyaluronic acid, heparin).</w:t>
      </w:r>
    </w:p>
    <w:p w:rsidR="00CD2A7B" w:rsidRDefault="00CD2A7B" w:rsidP="00CD2A7B">
      <w:pPr>
        <w:pStyle w:val="F5"/>
      </w:pPr>
      <w:r>
        <w:t xml:space="preserve">Unit :2 </w:t>
      </w:r>
      <w:r>
        <w:tab/>
        <w:t>AMINO ACIDS AND PROTEINS</w:t>
      </w:r>
      <w:r>
        <w:tab/>
        <w:t xml:space="preserve">   </w:t>
      </w:r>
      <w:r>
        <w:rPr>
          <w:lang w:val="en-US"/>
        </w:rPr>
        <w:tab/>
      </w:r>
      <w:r>
        <w:rPr>
          <w:lang w:val="en-US"/>
        </w:rPr>
        <w:tab/>
      </w:r>
      <w:r>
        <w:rPr>
          <w:lang w:val="en-US"/>
        </w:rPr>
        <w:tab/>
      </w:r>
      <w:r>
        <w:rPr>
          <w:lang w:val="en-US"/>
        </w:rPr>
        <w:tab/>
      </w:r>
      <w:r>
        <w:t>Hours: 12</w:t>
      </w:r>
    </w:p>
    <w:p w:rsidR="00CD2A7B" w:rsidRDefault="00CD2A7B" w:rsidP="00CD2A7B">
      <w:pPr>
        <w:pStyle w:val="BodyF2"/>
      </w:pPr>
      <w:r>
        <w:t xml:space="preserve">Classification, stereoisomerism, and general properties, 3-letter and 1-letter abbreviation. Essential, </w:t>
      </w:r>
      <w:proofErr w:type="spellStart"/>
      <w:proofErr w:type="gramStart"/>
      <w:r>
        <w:t>non essential</w:t>
      </w:r>
      <w:proofErr w:type="spellEnd"/>
      <w:proofErr w:type="gramEnd"/>
      <w:r>
        <w:t xml:space="preserve"> amino acids and </w:t>
      </w:r>
      <w:proofErr w:type="spellStart"/>
      <w:r>
        <w:t>non protein</w:t>
      </w:r>
      <w:proofErr w:type="spellEnd"/>
      <w:r>
        <w:t xml:space="preserve"> amino acids. General properties of amino acids and </w:t>
      </w:r>
      <w:proofErr w:type="spellStart"/>
      <w:r>
        <w:t>zwitter</w:t>
      </w:r>
      <w:proofErr w:type="spellEnd"/>
      <w:r>
        <w:t xml:space="preserve"> ion. Classification of proteins based on size and shape, solubility and functions. Peptide bond. Structure of proteins - Primary, secondary, tertiary &amp; quaternary. Bonds stabilizing the structure of proteins, Biologically important peptides - Glutathione, vasopressin, and oxytocin.</w:t>
      </w:r>
    </w:p>
    <w:p w:rsidR="00CD2A7B" w:rsidRDefault="00CD2A7B" w:rsidP="00CD2A7B">
      <w:pPr>
        <w:pStyle w:val="F5"/>
      </w:pPr>
    </w:p>
    <w:p w:rsidR="00CD2A7B" w:rsidRDefault="00CD2A7B" w:rsidP="00CD2A7B">
      <w:pPr>
        <w:pStyle w:val="F5"/>
      </w:pPr>
      <w:r>
        <w:t xml:space="preserve">Unit :3 </w:t>
      </w:r>
      <w:r>
        <w:tab/>
        <w:t>LIPIDS</w:t>
      </w:r>
      <w:r>
        <w:tab/>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Hours: 12</w:t>
      </w:r>
    </w:p>
    <w:p w:rsidR="00CD2A7B" w:rsidRDefault="00CD2A7B" w:rsidP="00CD2A7B">
      <w:pPr>
        <w:pStyle w:val="BodyF2"/>
      </w:pPr>
      <w:r>
        <w:t xml:space="preserve">Classification of lipids and fatty acids, Properties of fatty acids (Iodine number, Acid number, RM number, Saponification number and Rancidity). Structure and functions of phospholipids - Lecithin, </w:t>
      </w:r>
      <w:proofErr w:type="spellStart"/>
      <w:r>
        <w:t>cephalin</w:t>
      </w:r>
      <w:proofErr w:type="spellEnd"/>
      <w:r>
        <w:t xml:space="preserve">, phosphatidyl inositol and </w:t>
      </w:r>
      <w:proofErr w:type="spellStart"/>
      <w:r>
        <w:t>phosphotidylserine</w:t>
      </w:r>
      <w:proofErr w:type="spellEnd"/>
      <w:r>
        <w:t>, sphingomyelin, plasmalogen. Sterols-cholesterol. Glycolipids - cerebrosides and gangliosides.</w:t>
      </w:r>
    </w:p>
    <w:p w:rsidR="00CD2A7B" w:rsidRDefault="00CD2A7B" w:rsidP="00CD2A7B">
      <w:pPr>
        <w:pStyle w:val="F5"/>
      </w:pPr>
      <w:r>
        <w:t>Unit: 4</w:t>
      </w:r>
      <w:r>
        <w:tab/>
        <w:t>NUCLEIC ACIDS</w:t>
      </w:r>
      <w:r>
        <w:tab/>
        <w:t xml:space="preserve">   </w:t>
      </w:r>
      <w:r>
        <w:rPr>
          <w:lang w:val="en-US"/>
        </w:rPr>
        <w:tab/>
      </w:r>
      <w:r>
        <w:rPr>
          <w:lang w:val="en-US"/>
        </w:rPr>
        <w:tab/>
      </w:r>
      <w:r>
        <w:rPr>
          <w:lang w:val="en-US"/>
        </w:rPr>
        <w:tab/>
      </w:r>
      <w:r>
        <w:rPr>
          <w:lang w:val="en-US"/>
        </w:rPr>
        <w:tab/>
      </w:r>
      <w:r>
        <w:rPr>
          <w:lang w:val="en-US"/>
        </w:rPr>
        <w:tab/>
      </w:r>
      <w:r>
        <w:rPr>
          <w:lang w:val="en-US"/>
        </w:rPr>
        <w:tab/>
      </w:r>
      <w:r>
        <w:t>Hours: 12</w:t>
      </w:r>
    </w:p>
    <w:p w:rsidR="00CD2A7B" w:rsidRDefault="00CD2A7B" w:rsidP="00CD2A7B">
      <w:pPr>
        <w:pStyle w:val="BodyF2"/>
      </w:pPr>
      <w:r>
        <w:t xml:space="preserve">         Nitrogen bases, nucleosides and nucleotides. Phosphodiester linkage. Watson – Crick double helical structure of DNA. A, B and Z forms of DNA. Properties of DNA- Denaturation, renaturation, Tm and hyperchromicity. Major classes of RNA- structure and biological functions.  Differences between DNA and RNA.</w:t>
      </w:r>
    </w:p>
    <w:p w:rsidR="00845195" w:rsidRDefault="00845195">
      <w:pPr>
        <w:rPr>
          <w:rFonts w:ascii="Arial" w:eastAsia="Times New Roman" w:hAnsi="Arial" w:cs="Times New Roman"/>
          <w:b/>
          <w:bCs/>
          <w:noProof/>
          <w:sz w:val="21"/>
          <w:szCs w:val="21"/>
          <w:lang w:val="x-none" w:eastAsia="x-none"/>
        </w:rPr>
      </w:pPr>
      <w:r>
        <w:br w:type="page"/>
      </w:r>
    </w:p>
    <w:p w:rsidR="00CD2A7B" w:rsidRDefault="00CD2A7B" w:rsidP="00CD2A7B">
      <w:pPr>
        <w:pStyle w:val="F5"/>
        <w:rPr>
          <w:lang w:val="en-US"/>
        </w:rPr>
      </w:pPr>
      <w:r w:rsidRPr="005E204E">
        <w:lastRenderedPageBreak/>
        <w:t xml:space="preserve">Unit: 5 </w:t>
      </w:r>
      <w:r w:rsidRPr="005E204E">
        <w:tab/>
        <w:t xml:space="preserve"> VITAMINS AND HETEROCYCLIC COMPOUNDS</w:t>
      </w:r>
      <w:r w:rsidRPr="005E204E">
        <w:tab/>
        <w:t xml:space="preserve">   </w:t>
      </w:r>
      <w:r>
        <w:rPr>
          <w:lang w:val="en-US"/>
        </w:rPr>
        <w:tab/>
      </w:r>
      <w:r>
        <w:rPr>
          <w:lang w:val="en-US"/>
        </w:rPr>
        <w:tab/>
      </w:r>
      <w:r w:rsidRPr="005E204E">
        <w:t xml:space="preserve"> Hours: 12 </w:t>
      </w:r>
    </w:p>
    <w:p w:rsidR="00CD2A7B" w:rsidRDefault="00CD2A7B" w:rsidP="00CD2A7B">
      <w:pPr>
        <w:pStyle w:val="BodyF2"/>
      </w:pPr>
      <w:r w:rsidRPr="00E367D2">
        <w:t xml:space="preserve">Definition and classification of vitamins - Fat-soluble vitamins - sources, requirements, biological actions of vitamins A, D, E, and K. Water-soluble vitamins - sources, requirements, biological actions of thiamine, riboflavin, niacin, pyridoxine, pantothenic acid, biotin, folic acid and vitamin B12. Structure and biological importance of heterocyclic compounds-Pyridine, </w:t>
      </w:r>
      <w:proofErr w:type="spellStart"/>
      <w:r w:rsidRPr="00E367D2">
        <w:t>pyrole</w:t>
      </w:r>
      <w:proofErr w:type="spellEnd"/>
      <w:r w:rsidRPr="00E367D2">
        <w:t>, furan, and thiophene.</w:t>
      </w:r>
    </w:p>
    <w:p w:rsidR="00CD2A7B" w:rsidRDefault="00CD2A7B" w:rsidP="00CD2A7B">
      <w:pPr>
        <w:pStyle w:val="F5"/>
        <w:rPr>
          <w:shd w:val="clear" w:color="auto" w:fill="FFFFFF"/>
          <w:lang w:val="en-US"/>
        </w:rPr>
      </w:pPr>
    </w:p>
    <w:p w:rsidR="00CD2A7B" w:rsidRDefault="00CD2A7B" w:rsidP="00CD2A7B">
      <w:pPr>
        <w:pStyle w:val="F5"/>
      </w:pPr>
      <w:r w:rsidRPr="00190158">
        <w:rPr>
          <w:shd w:val="clear" w:color="auto" w:fill="FFFFFF"/>
        </w:rPr>
        <w:t xml:space="preserve">COURSE </w:t>
      </w:r>
      <w:r>
        <w:rPr>
          <w:shd w:val="clear" w:color="auto" w:fill="FFFFFF"/>
        </w:rPr>
        <w:t>OUTCOMES</w:t>
      </w:r>
    </w:p>
    <w:p w:rsidR="00CD2A7B" w:rsidRDefault="00CD2A7B" w:rsidP="00CD2A7B">
      <w:pPr>
        <w:pStyle w:val="BodyF2"/>
      </w:pPr>
      <w:r>
        <w:t>On the successful completion of the course, student will be able to:</w:t>
      </w:r>
    </w:p>
    <w:p w:rsidR="00CD2A7B" w:rsidRDefault="00CD2A7B" w:rsidP="001459EA">
      <w:pPr>
        <w:pStyle w:val="BullF70"/>
        <w:numPr>
          <w:ilvl w:val="0"/>
          <w:numId w:val="43"/>
        </w:numPr>
      </w:pPr>
      <w:r>
        <w:t>Understand the nature, types, structure and function of carbohydrates.</w:t>
      </w:r>
    </w:p>
    <w:p w:rsidR="00CD2A7B" w:rsidRDefault="00CD2A7B" w:rsidP="00CD2A7B">
      <w:pPr>
        <w:pStyle w:val="BullF70"/>
      </w:pPr>
      <w:r>
        <w:t>Comprehend the classification of proteins and their properties.</w:t>
      </w:r>
    </w:p>
    <w:p w:rsidR="00CD2A7B" w:rsidRDefault="00CD2A7B" w:rsidP="00CD2A7B">
      <w:pPr>
        <w:pStyle w:val="BullF70"/>
      </w:pPr>
      <w:r>
        <w:t>Gain knowledge about the classification and properties of complex lipids.</w:t>
      </w:r>
    </w:p>
    <w:p w:rsidR="00CD2A7B" w:rsidRDefault="00CD2A7B" w:rsidP="00CD2A7B">
      <w:pPr>
        <w:pStyle w:val="BullF70"/>
      </w:pPr>
      <w:r>
        <w:t>Acquire knowledge about the structure, properties and types of DNA and RNA.</w:t>
      </w:r>
    </w:p>
    <w:p w:rsidR="00CD2A7B" w:rsidRDefault="00CD2A7B" w:rsidP="00CD2A7B">
      <w:pPr>
        <w:pStyle w:val="BullF70"/>
      </w:pPr>
      <w:r>
        <w:t>Understand about the structure and functions of heterocyclic compounds.</w:t>
      </w:r>
    </w:p>
    <w:p w:rsidR="00CD2A7B" w:rsidRDefault="00CD2A7B" w:rsidP="00CD2A7B">
      <w:pPr>
        <w:pStyle w:val="F5"/>
        <w:rPr>
          <w:lang w:val="en-US"/>
        </w:rPr>
      </w:pPr>
    </w:p>
    <w:p w:rsidR="00CD2A7B" w:rsidRPr="00E367D2" w:rsidRDefault="00CD2A7B" w:rsidP="00CD2A7B">
      <w:pPr>
        <w:pStyle w:val="F5"/>
      </w:pPr>
      <w:r w:rsidRPr="00E367D2">
        <w:t>Text</w:t>
      </w:r>
      <w:r>
        <w:t xml:space="preserve"> Books</w:t>
      </w:r>
    </w:p>
    <w:p w:rsidR="00CD2A7B" w:rsidRPr="005E204E" w:rsidRDefault="00CD2A7B" w:rsidP="001459EA">
      <w:pPr>
        <w:pStyle w:val="BullF70"/>
        <w:numPr>
          <w:ilvl w:val="0"/>
          <w:numId w:val="44"/>
        </w:numPr>
        <w:rPr>
          <w:b/>
        </w:rPr>
      </w:pPr>
      <w:proofErr w:type="spellStart"/>
      <w:r w:rsidRPr="00E367D2">
        <w:t>RenukaHarikrishnan</w:t>
      </w:r>
      <w:proofErr w:type="spellEnd"/>
      <w:r w:rsidRPr="00E367D2">
        <w:t xml:space="preserve"> ,1995, </w:t>
      </w:r>
      <w:proofErr w:type="gramStart"/>
      <w:r w:rsidRPr="005E204E">
        <w:rPr>
          <w:i/>
        </w:rPr>
        <w:t>“ Biomolecules</w:t>
      </w:r>
      <w:proofErr w:type="gramEnd"/>
      <w:r w:rsidRPr="005E204E">
        <w:rPr>
          <w:i/>
        </w:rPr>
        <w:t xml:space="preserve"> and Enzymes</w:t>
      </w:r>
      <w:r w:rsidRPr="00E367D2">
        <w:t>” (2</w:t>
      </w:r>
      <w:r w:rsidRPr="005E204E">
        <w:rPr>
          <w:vertAlign w:val="superscript"/>
        </w:rPr>
        <w:t>nd</w:t>
      </w:r>
      <w:r w:rsidRPr="00E367D2">
        <w:t xml:space="preserve">  edition), Madurai, </w:t>
      </w:r>
      <w:proofErr w:type="spellStart"/>
      <w:r w:rsidRPr="00E367D2">
        <w:t>IndrajaPathipagam</w:t>
      </w:r>
      <w:proofErr w:type="spellEnd"/>
      <w:r w:rsidRPr="00E367D2">
        <w:t>.</w:t>
      </w:r>
    </w:p>
    <w:p w:rsidR="00CD2A7B" w:rsidRPr="00E367D2" w:rsidRDefault="00CD2A7B" w:rsidP="00CD2A7B">
      <w:pPr>
        <w:pStyle w:val="BullF70"/>
        <w:rPr>
          <w:b/>
        </w:rPr>
      </w:pPr>
      <w:proofErr w:type="spellStart"/>
      <w:r w:rsidRPr="00E367D2">
        <w:t>Lehninger</w:t>
      </w:r>
      <w:proofErr w:type="spellEnd"/>
      <w:r w:rsidRPr="00E367D2">
        <w:t xml:space="preserve">, Nelson and Cox, (1982), </w:t>
      </w:r>
      <w:r w:rsidRPr="00E367D2">
        <w:rPr>
          <w:i/>
        </w:rPr>
        <w:t>Principles of Biochemistry</w:t>
      </w:r>
      <w:r w:rsidRPr="00E367D2">
        <w:t>, (4th ed) UK, Macmillan Worth Publishers.</w:t>
      </w:r>
    </w:p>
    <w:p w:rsidR="00CD2A7B" w:rsidRPr="00E367D2" w:rsidRDefault="00CD2A7B" w:rsidP="00CD2A7B">
      <w:pPr>
        <w:pStyle w:val="BullF70"/>
        <w:rPr>
          <w:b/>
        </w:rPr>
      </w:pPr>
      <w:r w:rsidRPr="00E367D2">
        <w:t>Jain J.L., Sanjay Jain and Nitin Jain, (1997), “</w:t>
      </w:r>
      <w:r w:rsidRPr="00E367D2">
        <w:rPr>
          <w:i/>
        </w:rPr>
        <w:t xml:space="preserve">Fundamentals of </w:t>
      </w:r>
      <w:proofErr w:type="gramStart"/>
      <w:r w:rsidRPr="00E367D2">
        <w:rPr>
          <w:i/>
        </w:rPr>
        <w:t>Biochemistry</w:t>
      </w:r>
      <w:r w:rsidRPr="00E367D2">
        <w:t>”(</w:t>
      </w:r>
      <w:proofErr w:type="gramEnd"/>
      <w:r w:rsidRPr="00E367D2">
        <w:t>6</w:t>
      </w:r>
      <w:r w:rsidRPr="00E367D2">
        <w:rPr>
          <w:vertAlign w:val="superscript"/>
        </w:rPr>
        <w:t>th</w:t>
      </w:r>
      <w:r w:rsidRPr="00E367D2">
        <w:t>Edition), New Delhi,  S. Chand &amp; Company Ltd.</w:t>
      </w:r>
    </w:p>
    <w:p w:rsidR="00CD2A7B" w:rsidRPr="00E367D2" w:rsidRDefault="00CD2A7B" w:rsidP="00CD2A7B">
      <w:pPr>
        <w:pStyle w:val="BullF70"/>
        <w:rPr>
          <w:b/>
        </w:rPr>
      </w:pPr>
      <w:r w:rsidRPr="00E367D2">
        <w:t>Power &amp;</w:t>
      </w:r>
      <w:proofErr w:type="spellStart"/>
      <w:r w:rsidRPr="00E367D2">
        <w:t>Chatwal</w:t>
      </w:r>
      <w:r w:rsidRPr="00E367D2">
        <w:rPr>
          <w:i/>
        </w:rPr>
        <w:t>Biochemistry</w:t>
      </w:r>
      <w:proofErr w:type="spellEnd"/>
      <w:r w:rsidRPr="00E367D2">
        <w:t xml:space="preserve"> (4</w:t>
      </w:r>
      <w:r w:rsidRPr="00E367D2">
        <w:rPr>
          <w:vertAlign w:val="superscript"/>
        </w:rPr>
        <w:t>th</w:t>
      </w:r>
      <w:r w:rsidRPr="00E367D2">
        <w:t>ed) Himalaya Publishing House.</w:t>
      </w:r>
    </w:p>
    <w:p w:rsidR="00CD2A7B" w:rsidRPr="00E367D2" w:rsidRDefault="00CD2A7B" w:rsidP="00CD2A7B">
      <w:pPr>
        <w:pStyle w:val="F5"/>
      </w:pPr>
      <w:r>
        <w:t>Supplementary Readings</w:t>
      </w:r>
    </w:p>
    <w:p w:rsidR="00CD2A7B" w:rsidRPr="00616E8A" w:rsidRDefault="00CD2A7B" w:rsidP="001459EA">
      <w:pPr>
        <w:pStyle w:val="BullF70"/>
        <w:numPr>
          <w:ilvl w:val="0"/>
          <w:numId w:val="45"/>
        </w:numPr>
        <w:rPr>
          <w:b/>
        </w:rPr>
      </w:pPr>
      <w:proofErr w:type="spellStart"/>
      <w:r w:rsidRPr="00E367D2">
        <w:t>Cambell</w:t>
      </w:r>
      <w:proofErr w:type="spellEnd"/>
      <w:r w:rsidRPr="00E367D2">
        <w:t xml:space="preserve">&amp; Farrell (2007), </w:t>
      </w:r>
      <w:r w:rsidRPr="00616E8A">
        <w:rPr>
          <w:i/>
        </w:rPr>
        <w:t>Biochemistry</w:t>
      </w:r>
      <w:r w:rsidRPr="00E367D2">
        <w:t xml:space="preserve"> (5</w:t>
      </w:r>
      <w:r w:rsidRPr="00616E8A">
        <w:rPr>
          <w:vertAlign w:val="superscript"/>
        </w:rPr>
        <w:t>th</w:t>
      </w:r>
      <w:r w:rsidRPr="00E367D2">
        <w:t>ed), Delhi,</w:t>
      </w:r>
      <w:r>
        <w:t xml:space="preserve"> </w:t>
      </w:r>
      <w:r w:rsidRPr="00E367D2">
        <w:t xml:space="preserve">Baba </w:t>
      </w:r>
      <w:proofErr w:type="spellStart"/>
      <w:r w:rsidRPr="00E367D2">
        <w:t>Borkhanath</w:t>
      </w:r>
      <w:proofErr w:type="spellEnd"/>
      <w:r w:rsidRPr="00E367D2">
        <w:t xml:space="preserve"> printers.  </w:t>
      </w:r>
    </w:p>
    <w:p w:rsidR="00CD2A7B" w:rsidRPr="00303A91" w:rsidRDefault="00CD2A7B" w:rsidP="001459EA">
      <w:pPr>
        <w:pStyle w:val="BullF70"/>
        <w:numPr>
          <w:ilvl w:val="0"/>
          <w:numId w:val="45"/>
        </w:numPr>
        <w:rPr>
          <w:b/>
        </w:rPr>
      </w:pPr>
      <w:proofErr w:type="spellStart"/>
      <w:r w:rsidRPr="00E367D2">
        <w:t>Pattabiraman</w:t>
      </w:r>
      <w:proofErr w:type="spellEnd"/>
      <w:r w:rsidRPr="00E367D2">
        <w:t xml:space="preserve"> T. N.  (1993</w:t>
      </w:r>
      <w:proofErr w:type="gramStart"/>
      <w:r w:rsidRPr="00E367D2">
        <w:t xml:space="preserve">)  </w:t>
      </w:r>
      <w:r w:rsidRPr="00303A91">
        <w:rPr>
          <w:i/>
        </w:rPr>
        <w:t>Principles</w:t>
      </w:r>
      <w:proofErr w:type="gramEnd"/>
      <w:r w:rsidRPr="00303A91">
        <w:rPr>
          <w:i/>
        </w:rPr>
        <w:t xml:space="preserve"> of Biochemistry</w:t>
      </w:r>
      <w:r w:rsidRPr="00E367D2">
        <w:t xml:space="preserve">  (5</w:t>
      </w:r>
      <w:r w:rsidRPr="00303A91">
        <w:rPr>
          <w:vertAlign w:val="superscript"/>
        </w:rPr>
        <w:t>th</w:t>
      </w:r>
      <w:r w:rsidRPr="00E367D2">
        <w:t>ed), Bangalore,</w:t>
      </w:r>
      <w:r>
        <w:t xml:space="preserve"> </w:t>
      </w:r>
      <w:proofErr w:type="spellStart"/>
      <w:r w:rsidRPr="00E367D2">
        <w:t>Gajanana</w:t>
      </w:r>
      <w:proofErr w:type="spellEnd"/>
      <w:r w:rsidRPr="00E367D2">
        <w:t xml:space="preserve"> Book Publishers and Distributors</w:t>
      </w:r>
    </w:p>
    <w:p w:rsidR="00CD2A7B" w:rsidRPr="00303A91" w:rsidRDefault="00CD2A7B" w:rsidP="001459EA">
      <w:pPr>
        <w:pStyle w:val="BullF70"/>
        <w:numPr>
          <w:ilvl w:val="0"/>
          <w:numId w:val="45"/>
        </w:numPr>
        <w:rPr>
          <w:b/>
        </w:rPr>
      </w:pPr>
      <w:r w:rsidRPr="00E367D2">
        <w:t xml:space="preserve">Dr. Deb A C., (1983), </w:t>
      </w:r>
      <w:r w:rsidRPr="00303A91">
        <w:rPr>
          <w:i/>
        </w:rPr>
        <w:t>Fundamentals of Biochemistry</w:t>
      </w:r>
      <w:r w:rsidRPr="00E367D2">
        <w:t xml:space="preserve"> (8</w:t>
      </w:r>
      <w:r w:rsidRPr="00303A91">
        <w:rPr>
          <w:vertAlign w:val="superscript"/>
        </w:rPr>
        <w:t>th</w:t>
      </w:r>
      <w:r w:rsidRPr="00E367D2">
        <w:t>ed), Kolkata, New Central   Book Agency.</w:t>
      </w:r>
    </w:p>
    <w:p w:rsidR="00CD2A7B" w:rsidRPr="00303A91" w:rsidRDefault="00CD2A7B" w:rsidP="001459EA">
      <w:pPr>
        <w:pStyle w:val="BullF70"/>
        <w:numPr>
          <w:ilvl w:val="0"/>
          <w:numId w:val="45"/>
        </w:numPr>
        <w:rPr>
          <w:b/>
        </w:rPr>
      </w:pPr>
      <w:proofErr w:type="spellStart"/>
      <w:r w:rsidRPr="00E367D2">
        <w:t>Voet</w:t>
      </w:r>
      <w:proofErr w:type="spellEnd"/>
      <w:r w:rsidRPr="00E367D2">
        <w:t xml:space="preserve"> and </w:t>
      </w:r>
      <w:proofErr w:type="spellStart"/>
      <w:r w:rsidRPr="00E367D2">
        <w:t>Voet</w:t>
      </w:r>
      <w:proofErr w:type="spellEnd"/>
      <w:r w:rsidRPr="00E367D2">
        <w:t>. Fundamentals of Biochemistry. Wiley. 5</w:t>
      </w:r>
      <w:r w:rsidRPr="00303A91">
        <w:rPr>
          <w:vertAlign w:val="superscript"/>
        </w:rPr>
        <w:t>th</w:t>
      </w:r>
      <w:r w:rsidRPr="00E367D2">
        <w:t xml:space="preserve"> ed. 2018.</w:t>
      </w:r>
    </w:p>
    <w:p w:rsidR="00CD2A7B" w:rsidRPr="00535BA1" w:rsidRDefault="00CD2A7B" w:rsidP="001459EA">
      <w:pPr>
        <w:pStyle w:val="BullF70"/>
        <w:numPr>
          <w:ilvl w:val="0"/>
          <w:numId w:val="45"/>
        </w:numPr>
        <w:rPr>
          <w:b/>
        </w:rPr>
      </w:pPr>
      <w:r w:rsidRPr="00E367D2">
        <w:t>Jyothi</w:t>
      </w:r>
      <w:r>
        <w:t xml:space="preserve"> </w:t>
      </w:r>
      <w:r w:rsidRPr="00E367D2">
        <w:t>Roshan Kumar Chemistry of chemical bonding. 2008.</w:t>
      </w:r>
    </w:p>
    <w:p w:rsidR="00CD2A7B" w:rsidRDefault="00CD2A7B" w:rsidP="00CD2A7B">
      <w:pPr>
        <w:pStyle w:val="F5"/>
        <w:rPr>
          <w:lang w:val="en-US"/>
        </w:rPr>
      </w:pPr>
    </w:p>
    <w:p w:rsidR="00CD2A7B" w:rsidRPr="005E204E" w:rsidRDefault="00CD2A7B" w:rsidP="00CD2A7B">
      <w:pPr>
        <w:pStyle w:val="F5"/>
      </w:pPr>
      <w:r>
        <w:rPr>
          <w:lang w:val="en-US"/>
        </w:rPr>
        <w:t xml:space="preserve">OUTCOME </w:t>
      </w:r>
      <w:r w:rsidRPr="00E367D2">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2"/>
        <w:gridCol w:w="1460"/>
        <w:gridCol w:w="1458"/>
        <w:gridCol w:w="1458"/>
        <w:gridCol w:w="1458"/>
        <w:gridCol w:w="1456"/>
      </w:tblGrid>
      <w:tr w:rsidR="00CD2A7B" w:rsidRPr="00063CB3" w:rsidTr="00223CFD">
        <w:trPr>
          <w:trHeight w:val="309"/>
          <w:jc w:val="center"/>
        </w:trPr>
        <w:tc>
          <w:tcPr>
            <w:tcW w:w="840" w:type="pct"/>
            <w:shd w:val="clear" w:color="auto" w:fill="auto"/>
            <w:vAlign w:val="center"/>
          </w:tcPr>
          <w:p w:rsidR="00CD2A7B" w:rsidRPr="00FA5292" w:rsidRDefault="00CD2A7B" w:rsidP="00FA5292">
            <w:pPr>
              <w:pStyle w:val="F5"/>
              <w:spacing w:line="240" w:lineRule="auto"/>
              <w:jc w:val="center"/>
              <w:rPr>
                <w:lang w:val="en-US"/>
              </w:rPr>
            </w:pPr>
            <w:r w:rsidRPr="00FA5292">
              <w:t>COs</w:t>
            </w:r>
          </w:p>
        </w:tc>
        <w:tc>
          <w:tcPr>
            <w:tcW w:w="833" w:type="pct"/>
            <w:shd w:val="clear" w:color="auto" w:fill="auto"/>
            <w:vAlign w:val="center"/>
          </w:tcPr>
          <w:p w:rsidR="00CD2A7B" w:rsidRPr="00FA5292" w:rsidRDefault="00CD2A7B" w:rsidP="00FA5292">
            <w:pPr>
              <w:pStyle w:val="F5"/>
              <w:spacing w:line="240" w:lineRule="auto"/>
              <w:jc w:val="center"/>
            </w:pPr>
            <w:r w:rsidRPr="00FA5292">
              <w:t>PO1</w:t>
            </w:r>
          </w:p>
        </w:tc>
        <w:tc>
          <w:tcPr>
            <w:tcW w:w="832" w:type="pct"/>
            <w:shd w:val="clear" w:color="auto" w:fill="auto"/>
            <w:vAlign w:val="center"/>
          </w:tcPr>
          <w:p w:rsidR="00CD2A7B" w:rsidRPr="00FA5292" w:rsidRDefault="00CD2A7B" w:rsidP="00FA5292">
            <w:pPr>
              <w:pStyle w:val="F5"/>
              <w:spacing w:line="240" w:lineRule="auto"/>
              <w:jc w:val="center"/>
            </w:pPr>
            <w:r w:rsidRPr="00FA5292">
              <w:t>PO2</w:t>
            </w:r>
          </w:p>
        </w:tc>
        <w:tc>
          <w:tcPr>
            <w:tcW w:w="832" w:type="pct"/>
            <w:shd w:val="clear" w:color="auto" w:fill="auto"/>
            <w:vAlign w:val="center"/>
          </w:tcPr>
          <w:p w:rsidR="00CD2A7B" w:rsidRPr="00FA5292" w:rsidRDefault="00CD2A7B" w:rsidP="00FA5292">
            <w:pPr>
              <w:pStyle w:val="F5"/>
              <w:spacing w:line="240" w:lineRule="auto"/>
              <w:jc w:val="center"/>
            </w:pPr>
            <w:r w:rsidRPr="00FA5292">
              <w:t>PO3</w:t>
            </w:r>
          </w:p>
        </w:tc>
        <w:tc>
          <w:tcPr>
            <w:tcW w:w="832" w:type="pct"/>
            <w:shd w:val="clear" w:color="auto" w:fill="auto"/>
            <w:vAlign w:val="center"/>
          </w:tcPr>
          <w:p w:rsidR="00CD2A7B" w:rsidRPr="00FA5292" w:rsidRDefault="00CD2A7B" w:rsidP="00FA5292">
            <w:pPr>
              <w:pStyle w:val="F5"/>
              <w:spacing w:line="240" w:lineRule="auto"/>
              <w:jc w:val="center"/>
            </w:pPr>
            <w:r w:rsidRPr="00FA5292">
              <w:t>PO4</w:t>
            </w:r>
          </w:p>
        </w:tc>
        <w:tc>
          <w:tcPr>
            <w:tcW w:w="831" w:type="pct"/>
            <w:shd w:val="clear" w:color="auto" w:fill="auto"/>
            <w:vAlign w:val="center"/>
          </w:tcPr>
          <w:p w:rsidR="00CD2A7B" w:rsidRPr="00FA5292" w:rsidRDefault="00CD2A7B" w:rsidP="00FA5292">
            <w:pPr>
              <w:pStyle w:val="F5"/>
              <w:spacing w:line="240" w:lineRule="auto"/>
              <w:jc w:val="center"/>
            </w:pPr>
            <w:r w:rsidRPr="00FA5292">
              <w:t>PO5</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CO1</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CO2</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CO3</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CO4</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CO5</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bl>
    <w:p w:rsidR="00CD2A7B" w:rsidRPr="005B0C37" w:rsidRDefault="00CD2A7B" w:rsidP="00CD2A7B">
      <w:pPr>
        <w:pStyle w:val="F5"/>
        <w:rPr>
          <w:rFonts w:ascii="Calibri" w:hAnsi="Calibri"/>
          <w:vanish/>
          <w:sz w:val="22"/>
          <w:szCs w:val="22"/>
          <w:lang w:val="en-IN" w:eastAsia="en-IN"/>
        </w:rPr>
      </w:pPr>
      <w:r>
        <w:t>3- Strong;</w:t>
      </w:r>
      <w:r w:rsidRPr="00190158">
        <w:t>2- Medium;1-Low;</w:t>
      </w:r>
    </w:p>
    <w:p w:rsidR="00CD2A7B" w:rsidRDefault="00CD2A7B" w:rsidP="00CD2A7B"/>
    <w:p w:rsidR="00CD2A7B" w:rsidRPr="00190158" w:rsidRDefault="00CD2A7B" w:rsidP="00CD2A7B"/>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6087"/>
        <w:gridCol w:w="1559"/>
      </w:tblGrid>
      <w:tr w:rsidR="00CD2A7B" w:rsidRPr="00636CA6" w:rsidTr="00223CFD">
        <w:trPr>
          <w:trHeight w:val="849"/>
          <w:jc w:val="center"/>
        </w:trPr>
        <w:tc>
          <w:tcPr>
            <w:tcW w:w="1552" w:type="dxa"/>
            <w:vAlign w:val="center"/>
          </w:tcPr>
          <w:p w:rsidR="00CD2A7B" w:rsidRPr="00636CA6" w:rsidRDefault="00CD2A7B" w:rsidP="00223CFD">
            <w:pPr>
              <w:pStyle w:val="F5"/>
              <w:spacing w:line="276" w:lineRule="auto"/>
              <w:jc w:val="center"/>
              <w:rPr>
                <w:rFonts w:cs="Arial"/>
                <w:lang w:bidi="en-US"/>
              </w:rPr>
            </w:pPr>
            <w:r w:rsidRPr="00636CA6">
              <w:rPr>
                <w:rFonts w:cs="Arial"/>
                <w:lang w:bidi="en-US"/>
              </w:rPr>
              <w:lastRenderedPageBreak/>
              <w:t>SEMESTER-I</w:t>
            </w:r>
          </w:p>
          <w:p w:rsidR="00CD2A7B" w:rsidRPr="00B4628F" w:rsidRDefault="00CD2A7B" w:rsidP="00223CFD">
            <w:pPr>
              <w:pStyle w:val="F5"/>
              <w:spacing w:line="276" w:lineRule="auto"/>
              <w:jc w:val="center"/>
              <w:rPr>
                <w:rFonts w:cs="Arial"/>
                <w:lang w:val="en-US" w:bidi="en-US"/>
              </w:rPr>
            </w:pPr>
            <w:r w:rsidRPr="00636CA6">
              <w:rPr>
                <w:rFonts w:cs="Arial"/>
                <w:lang w:bidi="en-US"/>
              </w:rPr>
              <w:t>CORE</w:t>
            </w:r>
            <w:r>
              <w:rPr>
                <w:rFonts w:cs="Arial"/>
                <w:lang w:val="en-US" w:bidi="en-US"/>
              </w:rPr>
              <w:t xml:space="preserve"> – II</w:t>
            </w:r>
          </w:p>
        </w:tc>
        <w:tc>
          <w:tcPr>
            <w:tcW w:w="6087" w:type="dxa"/>
            <w:vAlign w:val="center"/>
          </w:tcPr>
          <w:p w:rsidR="00CD2A7B" w:rsidRPr="00636CA6" w:rsidRDefault="00CD2A7B" w:rsidP="00223CFD">
            <w:pPr>
              <w:pStyle w:val="F5"/>
              <w:spacing w:line="276" w:lineRule="auto"/>
              <w:jc w:val="center"/>
              <w:rPr>
                <w:rStyle w:val="fontstyle21"/>
                <w:rFonts w:eastAsia="Calibri" w:cs="Arial"/>
              </w:rPr>
            </w:pPr>
            <w:r w:rsidRPr="00636CA6">
              <w:rPr>
                <w:rFonts w:cs="Arial"/>
                <w:lang w:bidi="en-US"/>
              </w:rPr>
              <w:t xml:space="preserve">22UBIOC14: </w:t>
            </w:r>
            <w:r w:rsidRPr="00636CA6">
              <w:rPr>
                <w:rStyle w:val="fontstyle21"/>
                <w:rFonts w:eastAsia="Calibri" w:cs="Arial"/>
                <w:b/>
              </w:rPr>
              <w:t>CELL BIOLOGY</w:t>
            </w:r>
          </w:p>
          <w:p w:rsidR="00CD2A7B" w:rsidRPr="00636CA6" w:rsidRDefault="00CD2A7B" w:rsidP="00223CFD">
            <w:pPr>
              <w:pStyle w:val="F5"/>
              <w:spacing w:line="276" w:lineRule="auto"/>
              <w:jc w:val="center"/>
              <w:rPr>
                <w:rFonts w:cs="Arial"/>
                <w:lang w:val="en-US" w:bidi="en-US"/>
              </w:rPr>
            </w:pPr>
            <w:r w:rsidRPr="00636CA6">
              <w:rPr>
                <w:rFonts w:eastAsia="Cambria" w:cs="Arial"/>
              </w:rPr>
              <w:t>(60 hrs)</w:t>
            </w:r>
          </w:p>
        </w:tc>
        <w:tc>
          <w:tcPr>
            <w:tcW w:w="1559" w:type="dxa"/>
            <w:vAlign w:val="center"/>
          </w:tcPr>
          <w:p w:rsidR="00CD2A7B" w:rsidRPr="00636CA6" w:rsidRDefault="00CD2A7B" w:rsidP="00223CFD">
            <w:pPr>
              <w:pStyle w:val="F5"/>
              <w:spacing w:line="276" w:lineRule="auto"/>
              <w:jc w:val="center"/>
              <w:rPr>
                <w:rFonts w:cs="Arial"/>
              </w:rPr>
            </w:pPr>
            <w:r w:rsidRPr="00636CA6">
              <w:rPr>
                <w:rFonts w:eastAsia="Cambria" w:cs="Arial"/>
              </w:rPr>
              <w:t>HRS/WK-4</w:t>
            </w:r>
          </w:p>
          <w:p w:rsidR="00CD2A7B" w:rsidRPr="00636CA6" w:rsidRDefault="00CD2A7B" w:rsidP="00223CFD">
            <w:pPr>
              <w:pStyle w:val="F5"/>
              <w:spacing w:line="276" w:lineRule="auto"/>
              <w:jc w:val="center"/>
              <w:rPr>
                <w:rFonts w:cs="Arial"/>
                <w:lang w:bidi="en-US"/>
              </w:rPr>
            </w:pPr>
            <w:r w:rsidRPr="00636CA6">
              <w:rPr>
                <w:rFonts w:eastAsia="Cambria" w:cs="Arial"/>
              </w:rPr>
              <w:t>CREDIT-4</w:t>
            </w:r>
          </w:p>
        </w:tc>
      </w:tr>
    </w:tbl>
    <w:p w:rsidR="00CD2A7B" w:rsidRDefault="00CD2A7B" w:rsidP="00CD2A7B">
      <w:pPr>
        <w:pStyle w:val="F5"/>
        <w:spacing w:line="240" w:lineRule="auto"/>
        <w:rPr>
          <w:lang w:bidi="en-US"/>
        </w:rPr>
      </w:pPr>
    </w:p>
    <w:p w:rsidR="00CD2A7B" w:rsidRPr="00190158" w:rsidRDefault="00CD2A7B" w:rsidP="00CD2A7B">
      <w:pPr>
        <w:pStyle w:val="F5"/>
        <w:rPr>
          <w:lang w:bidi="en-US"/>
        </w:rPr>
      </w:pPr>
      <w:r w:rsidRPr="00190158">
        <w:rPr>
          <w:lang w:bidi="en-US"/>
        </w:rPr>
        <w:t>COURSE OBJECTIVES</w:t>
      </w:r>
    </w:p>
    <w:p w:rsidR="00CD2A7B" w:rsidRPr="00190158" w:rsidRDefault="00CD2A7B" w:rsidP="001459EA">
      <w:pPr>
        <w:pStyle w:val="BullF70"/>
        <w:numPr>
          <w:ilvl w:val="0"/>
          <w:numId w:val="46"/>
        </w:numPr>
      </w:pPr>
      <w:r w:rsidRPr="00190158">
        <w:t xml:space="preserve">To know the classification and composition of cells. </w:t>
      </w:r>
    </w:p>
    <w:p w:rsidR="00CD2A7B" w:rsidRPr="00190158" w:rsidRDefault="00CD2A7B" w:rsidP="001459EA">
      <w:pPr>
        <w:pStyle w:val="BullF70"/>
        <w:numPr>
          <w:ilvl w:val="0"/>
          <w:numId w:val="46"/>
        </w:numPr>
      </w:pPr>
      <w:r w:rsidRPr="00190158">
        <w:t>To gain knowledge on structure and composition of membrane.</w:t>
      </w:r>
    </w:p>
    <w:p w:rsidR="00CD2A7B" w:rsidRPr="00190158" w:rsidRDefault="00CD2A7B" w:rsidP="001459EA">
      <w:pPr>
        <w:pStyle w:val="BullF70"/>
        <w:numPr>
          <w:ilvl w:val="0"/>
          <w:numId w:val="46"/>
        </w:numPr>
      </w:pPr>
      <w:r w:rsidRPr="00190158">
        <w:t>To acquire information on cell organelles.</w:t>
      </w:r>
    </w:p>
    <w:p w:rsidR="00CD2A7B" w:rsidRPr="00190158" w:rsidRDefault="00CD2A7B" w:rsidP="001459EA">
      <w:pPr>
        <w:pStyle w:val="BullF70"/>
        <w:numPr>
          <w:ilvl w:val="0"/>
          <w:numId w:val="46"/>
        </w:numPr>
      </w:pPr>
      <w:r w:rsidRPr="00190158">
        <w:t>To study about the cytoskeleton of the cell.</w:t>
      </w:r>
    </w:p>
    <w:p w:rsidR="00CD2A7B" w:rsidRDefault="00CD2A7B" w:rsidP="001459EA">
      <w:pPr>
        <w:pStyle w:val="BullF70"/>
        <w:numPr>
          <w:ilvl w:val="0"/>
          <w:numId w:val="46"/>
        </w:numPr>
      </w:pPr>
      <w:r w:rsidRPr="00190158">
        <w:t>To know the stages of mitosis and meiosis cell division.</w:t>
      </w:r>
    </w:p>
    <w:p w:rsidR="00CD2A7B" w:rsidRDefault="00CD2A7B" w:rsidP="00CD2A7B">
      <w:pPr>
        <w:pStyle w:val="F5"/>
        <w:rPr>
          <w:lang w:val="en-US"/>
        </w:rPr>
      </w:pPr>
    </w:p>
    <w:p w:rsidR="00CD2A7B" w:rsidRPr="0016023D" w:rsidRDefault="00CD2A7B" w:rsidP="00CD2A7B">
      <w:pPr>
        <w:pStyle w:val="F5"/>
      </w:pPr>
      <w:r w:rsidRPr="007C584E">
        <w:t>Unit :1</w:t>
      </w:r>
      <w:r>
        <w:t xml:space="preserve"> </w:t>
      </w:r>
      <w:r w:rsidRPr="0016023D">
        <w:t xml:space="preserve"> </w:t>
      </w:r>
      <w:r w:rsidRPr="0016023D">
        <w:rPr>
          <w:rStyle w:val="fontstyle21"/>
          <w:rFonts w:eastAsia="Calibri" w:cs="Arial"/>
          <w:b/>
          <w:bCs/>
        </w:rPr>
        <w:t xml:space="preserve">INTRODUCTION TO CELL </w:t>
      </w:r>
      <w:r>
        <w:rPr>
          <w:rStyle w:val="fontstyle21"/>
          <w:rFonts w:eastAsia="Calibri" w:cs="Arial"/>
          <w:b/>
          <w:bCs/>
          <w:lang w:val="en-IN"/>
        </w:rPr>
        <w:t xml:space="preserve">                                                                             </w:t>
      </w:r>
      <w:r w:rsidRPr="0016023D">
        <w:t>[12 hrs]</w:t>
      </w:r>
    </w:p>
    <w:p w:rsidR="00CD2A7B" w:rsidRPr="0016023D" w:rsidRDefault="00CD2A7B" w:rsidP="00CD2A7B">
      <w:pPr>
        <w:pStyle w:val="BodyF2"/>
      </w:pPr>
      <w:r w:rsidRPr="0016023D">
        <w:rPr>
          <w:rStyle w:val="fontstyle01"/>
          <w:rFonts w:ascii="Bookman Old Style" w:hAnsi="Bookman Old Style"/>
          <w:szCs w:val="21"/>
        </w:rPr>
        <w:t>An overall view of cells – origin and evolution of cells, cell theory. Classification of cell – prokaryotic and eukaryotic cells. Difference between prokaryotic and eukaryotic cells. Molecular composition of cells- Water, carbohydrate, Lipids, Nucleic acids and proteins.</w:t>
      </w:r>
    </w:p>
    <w:p w:rsidR="00CD2A7B" w:rsidRDefault="00CD2A7B" w:rsidP="00CD2A7B">
      <w:pPr>
        <w:pStyle w:val="F5"/>
      </w:pPr>
      <w:r w:rsidRPr="00190158">
        <w:rPr>
          <w:lang w:bidi="en-US"/>
        </w:rPr>
        <w:t>U</w:t>
      </w:r>
      <w:r>
        <w:rPr>
          <w:lang w:bidi="en-US"/>
        </w:rPr>
        <w:t xml:space="preserve">nit: 2 </w:t>
      </w:r>
      <w:r w:rsidRPr="00190158">
        <w:rPr>
          <w:lang w:bidi="en-US"/>
        </w:rPr>
        <w:t>CELL MEMBRANE</w:t>
      </w:r>
      <w:r>
        <w:rPr>
          <w:lang w:bidi="en-US"/>
        </w:rPr>
        <w:t xml:space="preserve">                                                                                           </w:t>
      </w:r>
      <w:r w:rsidRPr="00190158">
        <w:rPr>
          <w:lang w:bidi="en-US"/>
        </w:rPr>
        <w:t>[12 hrs]</w:t>
      </w:r>
    </w:p>
    <w:p w:rsidR="00CD2A7B" w:rsidRPr="0016023D" w:rsidRDefault="00CD2A7B" w:rsidP="00CD2A7B">
      <w:pPr>
        <w:pStyle w:val="BodyF2"/>
      </w:pPr>
      <w:r w:rsidRPr="0016023D">
        <w:rPr>
          <w:rStyle w:val="fontstyle01"/>
          <w:rFonts w:ascii="Bookman Old Style" w:hAnsi="Bookman Old Style"/>
          <w:szCs w:val="21"/>
        </w:rPr>
        <w:t>Cell membrane structure - Fluid mosaic model of membrane structure. Membrane protein and their properties. Membrane carbohydrate and their role. Endocytosis and exocytosis. Transport across membranes: diffusion, active and passive transport.</w:t>
      </w:r>
    </w:p>
    <w:p w:rsidR="00CD2A7B" w:rsidRPr="0016023D" w:rsidRDefault="00CD2A7B" w:rsidP="00CD2A7B">
      <w:pPr>
        <w:pStyle w:val="F5"/>
      </w:pPr>
      <w:r w:rsidRPr="007C584E">
        <w:rPr>
          <w:lang w:bidi="en-US"/>
        </w:rPr>
        <w:t>Unit: 3</w:t>
      </w:r>
      <w:r w:rsidRPr="0016023D">
        <w:rPr>
          <w:lang w:bidi="en-US"/>
        </w:rPr>
        <w:t xml:space="preserve"> </w:t>
      </w:r>
      <w:r w:rsidRPr="0016023D">
        <w:rPr>
          <w:rStyle w:val="fontstyle21"/>
          <w:rFonts w:ascii="Arail" w:eastAsia="Calibri" w:hAnsi="Arail"/>
          <w:b/>
          <w:bCs/>
        </w:rPr>
        <w:t>CELL ORGANELES</w:t>
      </w:r>
      <w:r>
        <w:rPr>
          <w:rStyle w:val="fontstyle21"/>
          <w:rFonts w:ascii="Arail" w:eastAsia="Calibri" w:hAnsi="Arail"/>
          <w:b/>
          <w:bCs/>
          <w:lang w:val="en-IN"/>
        </w:rPr>
        <w:t xml:space="preserve">                                                                                                                     </w:t>
      </w:r>
      <w:r w:rsidRPr="0016023D">
        <w:rPr>
          <w:rStyle w:val="fontstyle21"/>
          <w:rFonts w:ascii="Arail" w:eastAsia="Calibri" w:hAnsi="Arail"/>
          <w:b/>
          <w:bCs/>
        </w:rPr>
        <w:t xml:space="preserve"> </w:t>
      </w:r>
      <w:r w:rsidRPr="0016023D">
        <w:rPr>
          <w:lang w:bidi="en-US"/>
        </w:rPr>
        <w:t>[12 hrs]</w:t>
      </w:r>
    </w:p>
    <w:p w:rsidR="00CD2A7B" w:rsidRPr="0016023D" w:rsidRDefault="00CD2A7B" w:rsidP="00CD2A7B">
      <w:pPr>
        <w:pStyle w:val="BodyF2"/>
      </w:pPr>
      <w:r w:rsidRPr="0016023D">
        <w:rPr>
          <w:rStyle w:val="fontstyle01"/>
          <w:rFonts w:ascii="Bookman Old Style" w:hAnsi="Bookman Old Style"/>
          <w:szCs w:val="21"/>
        </w:rPr>
        <w:t>Endoplasmic reticulum –types, structure and function. Golgi apparatus – structure and function. Lysosomes structure and functions. Ribosomes – Types structure and functions.</w:t>
      </w:r>
    </w:p>
    <w:p w:rsidR="00CD2A7B" w:rsidRPr="0016023D" w:rsidRDefault="00CD2A7B" w:rsidP="00CD2A7B">
      <w:pPr>
        <w:pStyle w:val="F5"/>
      </w:pPr>
      <w:r w:rsidRPr="0016023D">
        <w:rPr>
          <w:lang w:bidi="en-US"/>
        </w:rPr>
        <w:t>U</w:t>
      </w:r>
      <w:r>
        <w:rPr>
          <w:lang w:bidi="en-US"/>
        </w:rPr>
        <w:t xml:space="preserve">nit: 4 </w:t>
      </w:r>
      <w:r w:rsidRPr="007C584E">
        <w:rPr>
          <w:rStyle w:val="fontstyle01"/>
          <w:rFonts w:eastAsia="SimSun" w:cs="Arial"/>
          <w:szCs w:val="21"/>
        </w:rPr>
        <w:t>CELL CYTOSKELETON</w:t>
      </w:r>
      <w:r>
        <w:rPr>
          <w:rStyle w:val="fontstyle01"/>
          <w:rFonts w:eastAsia="SimSun" w:cs="Arial"/>
          <w:szCs w:val="21"/>
          <w:lang w:val="en-IN"/>
        </w:rPr>
        <w:t xml:space="preserve">                                                                                  </w:t>
      </w:r>
      <w:r w:rsidRPr="0016023D">
        <w:rPr>
          <w:lang w:bidi="en-US"/>
        </w:rPr>
        <w:t>[12 hrs]</w:t>
      </w:r>
    </w:p>
    <w:p w:rsidR="00CD2A7B" w:rsidRPr="0016023D" w:rsidRDefault="00CD2A7B" w:rsidP="00CD2A7B">
      <w:pPr>
        <w:pStyle w:val="BodyF2"/>
      </w:pPr>
      <w:r w:rsidRPr="0016023D">
        <w:rPr>
          <w:rStyle w:val="fontstyle01"/>
          <w:rFonts w:ascii="Bookman Old Style" w:hAnsi="Bookman Old Style"/>
          <w:szCs w:val="21"/>
        </w:rPr>
        <w:t xml:space="preserve">Mitochondria structure and functions. Cytoskeleton - Types of filaments and their functions. Microtubules </w:t>
      </w:r>
      <w:proofErr w:type="gramStart"/>
      <w:r w:rsidRPr="0016023D">
        <w:rPr>
          <w:rStyle w:val="fontstyle01"/>
          <w:rFonts w:ascii="Bookman Old Style" w:hAnsi="Bookman Old Style"/>
          <w:szCs w:val="21"/>
        </w:rPr>
        <w:t>-  Chemistry</w:t>
      </w:r>
      <w:proofErr w:type="gramEnd"/>
      <w:r w:rsidRPr="0016023D">
        <w:rPr>
          <w:rStyle w:val="fontstyle01"/>
          <w:rFonts w:ascii="Bookman Old Style" w:hAnsi="Bookman Old Style"/>
          <w:szCs w:val="21"/>
        </w:rPr>
        <w:t xml:space="preserve"> and function (Cilia and flagella).</w:t>
      </w:r>
    </w:p>
    <w:p w:rsidR="00CD2A7B" w:rsidRPr="0016023D" w:rsidRDefault="00CD2A7B" w:rsidP="00CD2A7B">
      <w:pPr>
        <w:pStyle w:val="F5"/>
        <w:rPr>
          <w:lang w:bidi="en-US"/>
        </w:rPr>
      </w:pPr>
      <w:r w:rsidRPr="0016023D">
        <w:rPr>
          <w:lang w:bidi="en-US"/>
        </w:rPr>
        <w:t xml:space="preserve">Unit: 5 </w:t>
      </w:r>
      <w:r w:rsidRPr="007C584E">
        <w:rPr>
          <w:rStyle w:val="fontstyle01"/>
          <w:rFonts w:eastAsia="SimSun" w:cs="Arial"/>
          <w:szCs w:val="21"/>
        </w:rPr>
        <w:t>CELL DIVISION</w:t>
      </w:r>
      <w:r w:rsidRPr="0016023D">
        <w:rPr>
          <w:rStyle w:val="fontstyle01"/>
          <w:rFonts w:eastAsia="SimSun" w:cs="Arial"/>
          <w:b w:val="0"/>
          <w:bCs w:val="0"/>
          <w:szCs w:val="21"/>
        </w:rPr>
        <w:t xml:space="preserve">  </w:t>
      </w:r>
      <w:r>
        <w:rPr>
          <w:rStyle w:val="fontstyle01"/>
          <w:rFonts w:eastAsia="SimSun" w:cs="Arial"/>
          <w:b w:val="0"/>
          <w:bCs w:val="0"/>
          <w:szCs w:val="21"/>
          <w:lang w:val="en-IN"/>
        </w:rPr>
        <w:t xml:space="preserve">                                                                                              </w:t>
      </w:r>
      <w:r w:rsidRPr="0016023D">
        <w:rPr>
          <w:lang w:bidi="en-US"/>
        </w:rPr>
        <w:t>[12 hrs]</w:t>
      </w:r>
    </w:p>
    <w:p w:rsidR="00CD2A7B" w:rsidRPr="0016023D" w:rsidRDefault="00CD2A7B" w:rsidP="00CD2A7B">
      <w:pPr>
        <w:pStyle w:val="BodyF2"/>
        <w:rPr>
          <w:b/>
          <w:lang w:bidi="en-US"/>
        </w:rPr>
      </w:pPr>
      <w:r w:rsidRPr="0016023D">
        <w:rPr>
          <w:rStyle w:val="fontstyle01"/>
          <w:rFonts w:ascii="Bookman Old Style" w:hAnsi="Bookman Old Style"/>
          <w:szCs w:val="21"/>
        </w:rPr>
        <w:t>Chromosome- chromatin structure. Cell cycle – phases of cell cycle. Meiotic and mitotic divisions, cell-cell communications. Cell recognition, cell adhesion and cell functions.</w:t>
      </w:r>
    </w:p>
    <w:p w:rsidR="00CD2A7B" w:rsidRDefault="00CD2A7B" w:rsidP="00CD2A7B">
      <w:pPr>
        <w:pStyle w:val="F5"/>
        <w:rPr>
          <w:lang w:val="en-US" w:bidi="en-US"/>
        </w:rPr>
      </w:pPr>
    </w:p>
    <w:p w:rsidR="00CD2A7B" w:rsidRPr="00190158" w:rsidRDefault="00CD2A7B" w:rsidP="00CD2A7B">
      <w:pPr>
        <w:pStyle w:val="F5"/>
        <w:rPr>
          <w:lang w:bidi="en-US"/>
        </w:rPr>
      </w:pPr>
      <w:r>
        <w:rPr>
          <w:lang w:bidi="en-US"/>
        </w:rPr>
        <w:t>COURSE OUTCOMES</w:t>
      </w:r>
      <w:r w:rsidRPr="00190158">
        <w:rPr>
          <w:lang w:bidi="en-US"/>
        </w:rPr>
        <w:tab/>
      </w:r>
    </w:p>
    <w:p w:rsidR="00CD2A7B" w:rsidRPr="00190158" w:rsidRDefault="00CD2A7B" w:rsidP="00CD2A7B">
      <w:pPr>
        <w:pStyle w:val="BodyF2"/>
      </w:pPr>
      <w:r w:rsidRPr="00190158">
        <w:t>Upon successful co</w:t>
      </w:r>
      <w:r>
        <w:t>mpletion of the course, student will be</w:t>
      </w:r>
      <w:r w:rsidRPr="00190158">
        <w:t xml:space="preserve"> able to:</w:t>
      </w:r>
    </w:p>
    <w:p w:rsidR="00CD2A7B" w:rsidRPr="00C86EE3" w:rsidRDefault="00CD2A7B" w:rsidP="001459EA">
      <w:pPr>
        <w:pStyle w:val="BullF70"/>
        <w:numPr>
          <w:ilvl w:val="0"/>
          <w:numId w:val="40"/>
        </w:numPr>
      </w:pPr>
      <w:r w:rsidRPr="00C86EE3">
        <w:rPr>
          <w:rStyle w:val="fontstyle01"/>
          <w:rFonts w:ascii="Bookman Old Style" w:hAnsi="Bookman Old Style"/>
          <w:bCs/>
          <w:szCs w:val="21"/>
        </w:rPr>
        <w:t>Understand the origin, classification and types of cell.</w:t>
      </w:r>
    </w:p>
    <w:p w:rsidR="00CD2A7B" w:rsidRPr="00C86EE3" w:rsidRDefault="00CD2A7B" w:rsidP="00CD2A7B">
      <w:pPr>
        <w:pStyle w:val="BullF70"/>
      </w:pPr>
      <w:r w:rsidRPr="00C86EE3">
        <w:rPr>
          <w:rStyle w:val="fontstyle01"/>
          <w:rFonts w:ascii="Bookman Old Style" w:hAnsi="Bookman Old Style"/>
          <w:bCs/>
          <w:szCs w:val="21"/>
        </w:rPr>
        <w:t>Apprehend membrane composition and transport mechanisms.</w:t>
      </w:r>
    </w:p>
    <w:p w:rsidR="00CD2A7B" w:rsidRPr="00C86EE3" w:rsidRDefault="00CD2A7B" w:rsidP="00CD2A7B">
      <w:pPr>
        <w:pStyle w:val="BullF70"/>
      </w:pPr>
      <w:r w:rsidRPr="00C86EE3">
        <w:rPr>
          <w:rStyle w:val="fontstyle01"/>
          <w:rFonts w:ascii="Bookman Old Style" w:hAnsi="Bookman Old Style"/>
          <w:bCs/>
          <w:szCs w:val="21"/>
        </w:rPr>
        <w:t>Understand the structure and function of the cell organelles.</w:t>
      </w:r>
    </w:p>
    <w:p w:rsidR="00CD2A7B" w:rsidRPr="00C86EE3" w:rsidRDefault="00CD2A7B" w:rsidP="00CD2A7B">
      <w:pPr>
        <w:pStyle w:val="BullF70"/>
      </w:pPr>
      <w:r w:rsidRPr="00C86EE3">
        <w:rPr>
          <w:rStyle w:val="fontstyle01"/>
          <w:rFonts w:ascii="Bookman Old Style" w:hAnsi="Bookman Old Style"/>
          <w:bCs/>
          <w:szCs w:val="21"/>
        </w:rPr>
        <w:t>Comprehend the cytoskeleton of the cell.</w:t>
      </w:r>
    </w:p>
    <w:p w:rsidR="00CD2A7B" w:rsidRPr="00C86EE3" w:rsidRDefault="00CD2A7B" w:rsidP="00CD2A7B">
      <w:pPr>
        <w:pStyle w:val="BullF70"/>
      </w:pPr>
      <w:r w:rsidRPr="00C86EE3">
        <w:rPr>
          <w:rStyle w:val="fontstyle01"/>
          <w:rFonts w:ascii="Bookman Old Style" w:hAnsi="Bookman Old Style"/>
          <w:bCs/>
          <w:szCs w:val="21"/>
        </w:rPr>
        <w:t>Understand cell steps involved in cell cycle and division.</w:t>
      </w:r>
    </w:p>
    <w:p w:rsidR="00CD2A7B" w:rsidRDefault="00CD2A7B" w:rsidP="00CD2A7B">
      <w:pPr>
        <w:widowControl w:val="0"/>
        <w:tabs>
          <w:tab w:val="left" w:pos="1053"/>
        </w:tabs>
        <w:autoSpaceDE w:val="0"/>
        <w:autoSpaceDN w:val="0"/>
        <w:ind w:right="-198"/>
        <w:rPr>
          <w:b/>
          <w:lang w:bidi="en-US"/>
        </w:rPr>
      </w:pPr>
    </w:p>
    <w:p w:rsidR="00CD2A7B" w:rsidRDefault="00CD2A7B" w:rsidP="00CD2A7B">
      <w:pPr>
        <w:pStyle w:val="F5"/>
        <w:rPr>
          <w:lang w:bidi="en-US"/>
        </w:rPr>
      </w:pPr>
      <w:r>
        <w:rPr>
          <w:lang w:bidi="en-US"/>
        </w:rPr>
        <w:br w:type="page"/>
      </w:r>
      <w:r w:rsidRPr="00190158">
        <w:rPr>
          <w:lang w:bidi="en-US"/>
        </w:rPr>
        <w:lastRenderedPageBreak/>
        <w:t>Text Book</w:t>
      </w:r>
      <w:r>
        <w:rPr>
          <w:lang w:val="en-IN" w:bidi="en-US"/>
        </w:rPr>
        <w:t>s</w:t>
      </w:r>
    </w:p>
    <w:p w:rsidR="00CD2A7B" w:rsidRDefault="00CD2A7B" w:rsidP="001459EA">
      <w:pPr>
        <w:pStyle w:val="BullF70"/>
        <w:numPr>
          <w:ilvl w:val="0"/>
          <w:numId w:val="47"/>
        </w:numPr>
      </w:pPr>
      <w:r w:rsidRPr="00190158">
        <w:t xml:space="preserve">Rastogi SC. </w:t>
      </w:r>
      <w:r w:rsidRPr="00E240F8">
        <w:rPr>
          <w:i/>
        </w:rPr>
        <w:t>Cell Biology</w:t>
      </w:r>
      <w:r w:rsidRPr="00190158">
        <w:t>. New Age International Publishers.</w:t>
      </w:r>
    </w:p>
    <w:p w:rsidR="00CD2A7B" w:rsidRPr="00E240F8" w:rsidRDefault="00CD2A7B" w:rsidP="001459EA">
      <w:pPr>
        <w:pStyle w:val="BullF70"/>
        <w:numPr>
          <w:ilvl w:val="0"/>
          <w:numId w:val="47"/>
        </w:numPr>
        <w:rPr>
          <w:rStyle w:val="fontstyle01"/>
          <w:rFonts w:ascii="Bookman Old Style" w:hAnsi="Bookman Old Style"/>
          <w:szCs w:val="21"/>
        </w:rPr>
      </w:pPr>
      <w:proofErr w:type="spellStart"/>
      <w:r w:rsidRPr="00190158">
        <w:rPr>
          <w:rStyle w:val="fontstyle01"/>
        </w:rPr>
        <w:t>Lodish</w:t>
      </w:r>
      <w:proofErr w:type="spellEnd"/>
      <w:r w:rsidRPr="00190158">
        <w:rPr>
          <w:rStyle w:val="fontstyle01"/>
        </w:rPr>
        <w:t xml:space="preserve"> et al., (2016) </w:t>
      </w:r>
      <w:r w:rsidRPr="00E240F8">
        <w:rPr>
          <w:rStyle w:val="fontstyle01"/>
          <w:i/>
        </w:rPr>
        <w:t>Molecular Cell Biology</w:t>
      </w:r>
      <w:r w:rsidRPr="00190158">
        <w:rPr>
          <w:rStyle w:val="fontstyle01"/>
        </w:rPr>
        <w:t>. (8</w:t>
      </w:r>
      <w:r w:rsidRPr="00E240F8">
        <w:rPr>
          <w:rStyle w:val="fontstyle01"/>
          <w:vertAlign w:val="superscript"/>
        </w:rPr>
        <w:t>th</w:t>
      </w:r>
      <w:r w:rsidRPr="00190158">
        <w:rPr>
          <w:rStyle w:val="fontstyle01"/>
        </w:rPr>
        <w:t>ed) Freeman.</w:t>
      </w:r>
    </w:p>
    <w:p w:rsidR="00CD2A7B" w:rsidRPr="002204A8" w:rsidRDefault="00CD2A7B" w:rsidP="00CD2A7B">
      <w:pPr>
        <w:pStyle w:val="F5"/>
      </w:pPr>
      <w:r>
        <w:rPr>
          <w:lang w:bidi="en-US"/>
        </w:rPr>
        <w:t>Supplementary Readings</w:t>
      </w:r>
    </w:p>
    <w:p w:rsidR="00CD2A7B" w:rsidRDefault="00CD2A7B" w:rsidP="001459EA">
      <w:pPr>
        <w:pStyle w:val="BullF70"/>
        <w:numPr>
          <w:ilvl w:val="0"/>
          <w:numId w:val="48"/>
        </w:numPr>
      </w:pPr>
      <w:r w:rsidRPr="00190158">
        <w:rPr>
          <w:rStyle w:val="fontstyle01"/>
        </w:rPr>
        <w:t xml:space="preserve">Martin BM.  (2013) </w:t>
      </w:r>
      <w:r w:rsidRPr="00E240F8">
        <w:rPr>
          <w:rStyle w:val="fontstyle01"/>
          <w:i/>
        </w:rPr>
        <w:t>Tissue Culture Techniques-An Introduction</w:t>
      </w:r>
      <w:r w:rsidRPr="00190158">
        <w:rPr>
          <w:rStyle w:val="fontstyle01"/>
        </w:rPr>
        <w:t>. Springer Science and Business Media.</w:t>
      </w:r>
    </w:p>
    <w:p w:rsidR="00CD2A7B" w:rsidRDefault="00CD2A7B" w:rsidP="001459EA">
      <w:pPr>
        <w:pStyle w:val="BullF70"/>
        <w:numPr>
          <w:ilvl w:val="0"/>
          <w:numId w:val="48"/>
        </w:numPr>
      </w:pPr>
      <w:r w:rsidRPr="00190158">
        <w:rPr>
          <w:rStyle w:val="fontstyle01"/>
        </w:rPr>
        <w:t xml:space="preserve">Karp.  (2016) </w:t>
      </w:r>
      <w:r w:rsidRPr="00E240F8">
        <w:rPr>
          <w:rStyle w:val="fontstyle01"/>
          <w:i/>
        </w:rPr>
        <w:t>Cell &amp; Molecular Biology</w:t>
      </w:r>
      <w:r w:rsidRPr="00190158">
        <w:rPr>
          <w:rStyle w:val="fontstyle01"/>
        </w:rPr>
        <w:t xml:space="preserve"> (8</w:t>
      </w:r>
      <w:r w:rsidRPr="00E240F8">
        <w:rPr>
          <w:rStyle w:val="fontstyle01"/>
          <w:vertAlign w:val="superscript"/>
        </w:rPr>
        <w:t>th</w:t>
      </w:r>
      <w:r w:rsidRPr="00190158">
        <w:rPr>
          <w:rStyle w:val="fontstyle01"/>
        </w:rPr>
        <w:t>ed) Wiley.</w:t>
      </w:r>
    </w:p>
    <w:p w:rsidR="00CD2A7B" w:rsidRDefault="00CD2A7B" w:rsidP="001459EA">
      <w:pPr>
        <w:pStyle w:val="BullF70"/>
        <w:numPr>
          <w:ilvl w:val="0"/>
          <w:numId w:val="48"/>
        </w:numPr>
      </w:pPr>
      <w:r w:rsidRPr="00190158">
        <w:t xml:space="preserve">Alberts et al. </w:t>
      </w:r>
      <w:r w:rsidRPr="00E240F8">
        <w:rPr>
          <w:i/>
        </w:rPr>
        <w:t>Molecular Biology of the Cell</w:t>
      </w:r>
      <w:r w:rsidRPr="00190158">
        <w:t>. Garland Sci. 6</w:t>
      </w:r>
      <w:r w:rsidRPr="00E240F8">
        <w:rPr>
          <w:vertAlign w:val="superscript"/>
        </w:rPr>
        <w:t>th</w:t>
      </w:r>
      <w:r w:rsidRPr="00190158">
        <w:t xml:space="preserve"> ed.  2014</w:t>
      </w:r>
    </w:p>
    <w:p w:rsidR="00CD2A7B" w:rsidRDefault="00CD2A7B" w:rsidP="00CD2A7B">
      <w:pPr>
        <w:ind w:firstLine="720"/>
        <w:jc w:val="both"/>
      </w:pPr>
    </w:p>
    <w:p w:rsidR="00CD2A7B" w:rsidRDefault="00CD2A7B" w:rsidP="00CD2A7B">
      <w:pPr>
        <w:pStyle w:val="F5"/>
        <w:spacing w:line="240" w:lineRule="auto"/>
      </w:pPr>
      <w:r>
        <w:t>OUTCOME</w:t>
      </w:r>
      <w:r w:rsidRPr="00190158">
        <w:t>S MAPPING</w:t>
      </w:r>
    </w:p>
    <w:tbl>
      <w:tblPr>
        <w:tblpPr w:leftFromText="180" w:rightFromText="180" w:vertAnchor="text" w:horzAnchor="margin" w:tblpXSpec="center" w:tblpY="97"/>
        <w:tblW w:w="7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902"/>
        <w:gridCol w:w="1262"/>
        <w:gridCol w:w="1443"/>
        <w:gridCol w:w="1262"/>
        <w:gridCol w:w="1084"/>
      </w:tblGrid>
      <w:tr w:rsidR="00CD2A7B" w:rsidRPr="00431CD9" w:rsidTr="00223CFD">
        <w:trPr>
          <w:trHeight w:val="541"/>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COs</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PO1</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PO4</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PO5</w:t>
            </w:r>
          </w:p>
        </w:tc>
      </w:tr>
      <w:tr w:rsidR="00CD2A7B" w:rsidRPr="00431CD9" w:rsidTr="00223CFD">
        <w:trPr>
          <w:trHeight w:val="200"/>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CO1</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87"/>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CO2</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87"/>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CO3</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87"/>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CO4</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73"/>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CO5</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bl>
    <w:p w:rsidR="00CD2A7B" w:rsidRDefault="00CD2A7B" w:rsidP="00CD2A7B">
      <w:pPr>
        <w:jc w:val="both"/>
      </w:pPr>
    </w:p>
    <w:p w:rsidR="00CD2A7B" w:rsidRDefault="00CD2A7B" w:rsidP="00CD2A7B"/>
    <w:p w:rsidR="00CD2A7B" w:rsidRDefault="00CD2A7B" w:rsidP="00CD2A7B"/>
    <w:p w:rsidR="00CD2A7B" w:rsidRDefault="00CD2A7B" w:rsidP="00CD2A7B"/>
    <w:p w:rsidR="00CD2A7B" w:rsidRDefault="00CD2A7B" w:rsidP="00CD2A7B"/>
    <w:p w:rsidR="00CD2A7B" w:rsidRDefault="00CD2A7B" w:rsidP="00CD2A7B"/>
    <w:p w:rsidR="00CD2A7B" w:rsidRDefault="00CD2A7B" w:rsidP="00CD2A7B">
      <w:pPr>
        <w:rPr>
          <w:b/>
        </w:rPr>
      </w:pPr>
    </w:p>
    <w:p w:rsidR="00CD2A7B" w:rsidRDefault="00CD2A7B" w:rsidP="00CD2A7B">
      <w:pPr>
        <w:rPr>
          <w:b/>
        </w:rPr>
      </w:pPr>
    </w:p>
    <w:p w:rsidR="00CD2A7B" w:rsidRDefault="00CD2A7B" w:rsidP="00CD2A7B">
      <w:pPr>
        <w:pStyle w:val="F5"/>
        <w:rPr>
          <w:lang w:val="en-US"/>
        </w:rPr>
      </w:pPr>
      <w:r>
        <w:t>3- Strong;</w:t>
      </w:r>
      <w:r w:rsidRPr="00190158">
        <w:t>2- Medium;1-Low;</w:t>
      </w: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271"/>
        <w:gridCol w:w="2552"/>
      </w:tblGrid>
      <w:tr w:rsidR="00476381" w:rsidRPr="00493454" w:rsidTr="008D1958">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rPr>
                <w:sz w:val="22"/>
                <w:szCs w:val="22"/>
              </w:rPr>
            </w:pPr>
            <w:r>
              <w:lastRenderedPageBreak/>
              <w:t>SEMESTER: I</w:t>
            </w:r>
          </w:p>
          <w:p w:rsidR="00476381" w:rsidRPr="00493454" w:rsidRDefault="00476381" w:rsidP="00223CFD">
            <w:pPr>
              <w:pStyle w:val="F5"/>
              <w:jc w:val="center"/>
            </w:pPr>
            <w:r w:rsidRPr="00493454">
              <w:t>PART: III</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22UCHEA</w:t>
            </w:r>
            <w:r>
              <w:t xml:space="preserve">01: </w:t>
            </w:r>
            <w:r w:rsidRPr="00493454">
              <w:t>CHEMISTRY-I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 xml:space="preserve">CREDIT: </w:t>
            </w:r>
            <w:r>
              <w:t>4</w:t>
            </w:r>
          </w:p>
          <w:p w:rsidR="00476381" w:rsidRPr="00493454" w:rsidRDefault="00476381" w:rsidP="00223CFD">
            <w:pPr>
              <w:pStyle w:val="F5"/>
              <w:jc w:val="center"/>
            </w:pPr>
            <w:r w:rsidRPr="00493454">
              <w:t>HOURS: 4</w:t>
            </w:r>
          </w:p>
        </w:tc>
      </w:tr>
    </w:tbl>
    <w:p w:rsidR="00476381" w:rsidRDefault="00476381" w:rsidP="00476381">
      <w:pPr>
        <w:pStyle w:val="F5"/>
      </w:pPr>
    </w:p>
    <w:p w:rsidR="00476381" w:rsidRDefault="00476381" w:rsidP="00476381">
      <w:pPr>
        <w:pStyle w:val="F5"/>
      </w:pPr>
      <w:r>
        <w:t>COURSE OBJECTIVES</w:t>
      </w:r>
    </w:p>
    <w:p w:rsidR="00476381" w:rsidRDefault="00476381" w:rsidP="001459EA">
      <w:pPr>
        <w:pStyle w:val="BullF70"/>
        <w:numPr>
          <w:ilvl w:val="0"/>
          <w:numId w:val="78"/>
        </w:numPr>
      </w:pPr>
      <w:r>
        <w:t>To impart wide knowledge about Metallurgy.</w:t>
      </w:r>
    </w:p>
    <w:p w:rsidR="00476381" w:rsidRDefault="00476381" w:rsidP="00476381">
      <w:pPr>
        <w:pStyle w:val="BullF70"/>
      </w:pPr>
      <w:r>
        <w:t>To invoke the knowledge in basic concepts of chemistry.</w:t>
      </w:r>
    </w:p>
    <w:p w:rsidR="00476381" w:rsidRDefault="00476381" w:rsidP="00476381">
      <w:pPr>
        <w:pStyle w:val="BullF70"/>
      </w:pPr>
      <w:r>
        <w:t xml:space="preserve">To provide a knowledge on chemical kinetics. </w:t>
      </w:r>
    </w:p>
    <w:p w:rsidR="00476381" w:rsidRDefault="00476381" w:rsidP="00476381">
      <w:pPr>
        <w:pStyle w:val="BullF70"/>
      </w:pPr>
      <w:r>
        <w:t xml:space="preserve">To Familiarize the students about Industrial Chemistry. </w:t>
      </w:r>
    </w:p>
    <w:p w:rsidR="00476381" w:rsidRDefault="00476381" w:rsidP="00476381">
      <w:pPr>
        <w:pStyle w:val="BullF70"/>
      </w:pPr>
      <w:r>
        <w:t>To inculcate interest in Nuclear chemistry.</w:t>
      </w:r>
    </w:p>
    <w:p w:rsidR="00476381" w:rsidRDefault="00476381" w:rsidP="00476381">
      <w:pPr>
        <w:pStyle w:val="F5"/>
      </w:pPr>
    </w:p>
    <w:p w:rsidR="00476381" w:rsidRDefault="00476381" w:rsidP="00476381">
      <w:pPr>
        <w:pStyle w:val="F5"/>
      </w:pPr>
      <w:r>
        <w:t>Unit – I: METALURGY                                                                                       HOURS: 9</w:t>
      </w:r>
    </w:p>
    <w:p w:rsidR="00476381" w:rsidRDefault="00476381" w:rsidP="00476381">
      <w:pPr>
        <w:pStyle w:val="BodyF2"/>
      </w:pPr>
      <w:r>
        <w:t xml:space="preserve">Metallurgy – Introduction – Metals – Occurrence of Metals – Minerals and Ores – Difference between Minerals and Ores – Minerals of Iron, </w:t>
      </w:r>
      <w:proofErr w:type="spellStart"/>
      <w:r>
        <w:t>Aluminium</w:t>
      </w:r>
      <w:proofErr w:type="spellEnd"/>
      <w:r>
        <w:t xml:space="preserve"> and Copper – Concentration of Ores – Froth Floatation process, Magnetic separation, Calcination, Roasting, Smelting, Flux.   </w:t>
      </w:r>
    </w:p>
    <w:p w:rsidR="00476381" w:rsidRDefault="00476381" w:rsidP="00476381">
      <w:pPr>
        <w:pStyle w:val="BodyF2"/>
      </w:pPr>
      <w:r>
        <w:t xml:space="preserve">Reduction of Mineral to Metal – Aluminothermic process – Refining of Metals – Electrolysis, Van </w:t>
      </w:r>
      <w:proofErr w:type="spellStart"/>
      <w:r>
        <w:t>Arkel</w:t>
      </w:r>
      <w:proofErr w:type="spellEnd"/>
      <w:r>
        <w:t xml:space="preserve"> and Zone refining.  </w:t>
      </w:r>
    </w:p>
    <w:p w:rsidR="00476381" w:rsidRDefault="00476381" w:rsidP="00476381">
      <w:pPr>
        <w:pStyle w:val="F5"/>
      </w:pPr>
      <w:r>
        <w:t xml:space="preserve">UNIT – II: FUNDAMENTAL CONCEPTS                                                           HOURS: 9                                                                                                                                 </w:t>
      </w:r>
    </w:p>
    <w:p w:rsidR="00476381" w:rsidRDefault="00476381" w:rsidP="00476381">
      <w:pPr>
        <w:pStyle w:val="BodyF2"/>
      </w:pPr>
      <w:r>
        <w:t xml:space="preserve">Fundamental concepts – Bonding – Nature of bounds – Ionic, Covalent, Coordinate and Hydrogen bonds – Cleavage bonds </w:t>
      </w:r>
      <w:proofErr w:type="gramStart"/>
      <w:r>
        <w:t>-  Homolytic</w:t>
      </w:r>
      <w:proofErr w:type="gramEnd"/>
      <w:r>
        <w:t xml:space="preserve"> and Heterolytic Fission – Electrophiles, Nucleophiles and Free Radicals. Types of Organic Reactions – Substitution, Addition Elimination, Rearrangement - Definition &amp; Examples. </w:t>
      </w:r>
    </w:p>
    <w:p w:rsidR="00476381" w:rsidRDefault="00476381" w:rsidP="00476381">
      <w:pPr>
        <w:pStyle w:val="BodyF2"/>
      </w:pPr>
      <w:r>
        <w:rPr>
          <w:b/>
        </w:rPr>
        <w:t xml:space="preserve">        </w:t>
      </w:r>
      <w:r>
        <w:t>Isomerism – Optical Isomerism – Lactic and Tartaric acid – Geometrical Isomerism – Maleic and     Fumaric Acid.</w:t>
      </w:r>
    </w:p>
    <w:p w:rsidR="00476381" w:rsidRDefault="00476381" w:rsidP="00476381">
      <w:pPr>
        <w:pStyle w:val="F5"/>
      </w:pPr>
      <w:r>
        <w:t xml:space="preserve">UNIT – III: CHEMICAL KINETICS AND PHOTOCHEMISTRY                        HOURS: 9                                                                                                                               </w:t>
      </w:r>
    </w:p>
    <w:p w:rsidR="00476381" w:rsidRDefault="00476381" w:rsidP="00476381">
      <w:pPr>
        <w:pStyle w:val="BodyF2"/>
      </w:pPr>
      <w:proofErr w:type="gramStart"/>
      <w:r>
        <w:t>Chemical  Kinetics</w:t>
      </w:r>
      <w:proofErr w:type="gramEnd"/>
      <w:r>
        <w:t xml:space="preserve"> – Rate of a reaction – Order and Molecularity – Definition &amp; Differences – First Order rate equation – Derivation – </w:t>
      </w:r>
      <w:proofErr w:type="spellStart"/>
      <w:r>
        <w:t>Half life</w:t>
      </w:r>
      <w:proofErr w:type="spellEnd"/>
      <w:r>
        <w:t xml:space="preserve"> period – Catalysis – Catalyst – </w:t>
      </w:r>
      <w:proofErr w:type="spellStart"/>
      <w:r>
        <w:t>Autocatalyst</w:t>
      </w:r>
      <w:proofErr w:type="spellEnd"/>
      <w:r>
        <w:t xml:space="preserve"> – Enzyme Catalyst – Promoters – Catalytic poisons – Homogeneous and Heterogenous Catalysis – Differences – Industrial application of Catalysis. </w:t>
      </w:r>
    </w:p>
    <w:p w:rsidR="00476381" w:rsidRDefault="00476381" w:rsidP="00476381">
      <w:pPr>
        <w:pStyle w:val="BodyF2"/>
      </w:pPr>
      <w:r>
        <w:t xml:space="preserve">Photochemistry – </w:t>
      </w:r>
      <w:proofErr w:type="spellStart"/>
      <w:r>
        <w:t>Grotthus</w:t>
      </w:r>
      <w:proofErr w:type="spellEnd"/>
      <w:r>
        <w:t xml:space="preserve"> – Draper law – Stark Einstein’s law – Quantum yield – Photosynthesis.</w:t>
      </w:r>
    </w:p>
    <w:p w:rsidR="00476381" w:rsidRDefault="00476381" w:rsidP="00476381">
      <w:pPr>
        <w:pStyle w:val="F5"/>
      </w:pPr>
      <w:r>
        <w:t xml:space="preserve">UNIT-IV: FUELS                                                                                              HOURS:9                                                                                                                                                                                                                                                                                                                                                                                                                                                                                                                   </w:t>
      </w:r>
    </w:p>
    <w:p w:rsidR="00476381" w:rsidRDefault="00476381" w:rsidP="00476381">
      <w:pPr>
        <w:pStyle w:val="BodyF2"/>
      </w:pPr>
      <w:r>
        <w:t xml:space="preserve">Fuels – Classification of Fuels – Calorific Value of </w:t>
      </w:r>
      <w:proofErr w:type="gramStart"/>
      <w:r>
        <w:t>Fuels  -</w:t>
      </w:r>
      <w:proofErr w:type="gramEnd"/>
      <w:r>
        <w:t xml:space="preserve"> Water gas, Semi water gas, </w:t>
      </w:r>
      <w:proofErr w:type="spellStart"/>
      <w:r>
        <w:t>Carburetted</w:t>
      </w:r>
      <w:proofErr w:type="spellEnd"/>
      <w:r>
        <w:t xml:space="preserve"> Water gas and Producer gas – Composition and Uses </w:t>
      </w:r>
    </w:p>
    <w:p w:rsidR="00476381" w:rsidRDefault="00476381" w:rsidP="00476381">
      <w:pPr>
        <w:pStyle w:val="BodyF2"/>
      </w:pPr>
      <w:r>
        <w:t xml:space="preserve">Non-Conventional Fuels-Need Of Solar Energy-Bio Fuels-Oil </w:t>
      </w:r>
      <w:proofErr w:type="spellStart"/>
      <w:proofErr w:type="gramStart"/>
      <w:r>
        <w:t>gas,Natural</w:t>
      </w:r>
      <w:proofErr w:type="spellEnd"/>
      <w:proofErr w:type="gramEnd"/>
      <w:r>
        <w:t xml:space="preserve"> gas and LPG-Uses</w:t>
      </w:r>
    </w:p>
    <w:p w:rsidR="00476381" w:rsidRDefault="00476381" w:rsidP="00476381">
      <w:pPr>
        <w:pStyle w:val="F5"/>
      </w:pPr>
      <w:r>
        <w:t xml:space="preserve">UNIT – V: NUCLEAR CHEMISTRY                                                                  HOURS: 9                                                                                                                                                                                                               </w:t>
      </w:r>
    </w:p>
    <w:p w:rsidR="00476381" w:rsidRDefault="00476381" w:rsidP="00476381">
      <w:pPr>
        <w:pStyle w:val="BodyF2"/>
      </w:pPr>
      <w:r>
        <w:t xml:space="preserve">Nuclear Chemistry-Introduction-Fundamental Particle of Nucleus-Isotopes, Isobars, Isotones and Isomers-Definition and Examples-Nuclear Binding Energy, Mass Defect and N/P ratio-Nuclear Fission and Nuclear </w:t>
      </w:r>
      <w:proofErr w:type="gramStart"/>
      <w:r>
        <w:t>Fusion(</w:t>
      </w:r>
      <w:proofErr w:type="gramEnd"/>
      <w:r>
        <w:t>Elementary Idea)-Applications of Radioisotopes in Medicine, Agriculture and Industries-Carbon dating.</w:t>
      </w:r>
      <w:r>
        <w:tab/>
      </w:r>
    </w:p>
    <w:p w:rsidR="00476381" w:rsidRDefault="00476381" w:rsidP="00476381">
      <w:pPr>
        <w:pStyle w:val="BodyF2"/>
      </w:pPr>
      <w:r>
        <w:lastRenderedPageBreak/>
        <w:t xml:space="preserve">Metallic bond-Band </w:t>
      </w:r>
      <w:proofErr w:type="gramStart"/>
      <w:r>
        <w:t>theory</w:t>
      </w:r>
      <w:proofErr w:type="gramEnd"/>
      <w:r>
        <w:t>-Conductors, Insulators and Semiconductors - types.</w:t>
      </w:r>
    </w:p>
    <w:p w:rsidR="00476381" w:rsidRDefault="00476381" w:rsidP="00476381">
      <w:pPr>
        <w:pStyle w:val="F5"/>
      </w:pPr>
    </w:p>
    <w:p w:rsidR="00003BE4" w:rsidRDefault="00003BE4" w:rsidP="00476381">
      <w:pPr>
        <w:pStyle w:val="F5"/>
        <w:rPr>
          <w:lang w:val="en-US"/>
        </w:rPr>
      </w:pPr>
    </w:p>
    <w:p w:rsidR="00003BE4" w:rsidRDefault="00003BE4" w:rsidP="00476381">
      <w:pPr>
        <w:pStyle w:val="F5"/>
        <w:rPr>
          <w:lang w:val="en-US"/>
        </w:rPr>
      </w:pPr>
    </w:p>
    <w:p w:rsidR="00476381" w:rsidRDefault="00476381" w:rsidP="00476381">
      <w:pPr>
        <w:pStyle w:val="F5"/>
      </w:pPr>
      <w:r>
        <w:t>COURSE OUTCOMES</w:t>
      </w:r>
    </w:p>
    <w:p w:rsidR="00476381" w:rsidRDefault="00476381" w:rsidP="001459EA">
      <w:pPr>
        <w:pStyle w:val="BullF70"/>
        <w:numPr>
          <w:ilvl w:val="0"/>
          <w:numId w:val="79"/>
        </w:numPr>
      </w:pPr>
      <w:r>
        <w:t>Acquire thorough Knowledge about Metallurgy and Fundamental concepts in Organic chemistry.</w:t>
      </w:r>
    </w:p>
    <w:p w:rsidR="00476381" w:rsidRDefault="00476381" w:rsidP="001459EA">
      <w:pPr>
        <w:pStyle w:val="BullF70"/>
        <w:numPr>
          <w:ilvl w:val="0"/>
          <w:numId w:val="40"/>
        </w:numPr>
      </w:pPr>
      <w:r>
        <w:t>Acquire an idea about Chemical Kinetics.</w:t>
      </w:r>
    </w:p>
    <w:p w:rsidR="00476381" w:rsidRDefault="00476381" w:rsidP="001459EA">
      <w:pPr>
        <w:pStyle w:val="BullF70"/>
        <w:numPr>
          <w:ilvl w:val="0"/>
          <w:numId w:val="40"/>
        </w:numPr>
      </w:pPr>
      <w:r>
        <w:t>Identify the Importance of Nuclear chemistry and Metallic Bond.</w:t>
      </w:r>
    </w:p>
    <w:p w:rsidR="00476381" w:rsidRDefault="00476381" w:rsidP="001459EA">
      <w:pPr>
        <w:pStyle w:val="BullF70"/>
        <w:numPr>
          <w:ilvl w:val="0"/>
          <w:numId w:val="40"/>
        </w:numPr>
      </w:pPr>
      <w:r>
        <w:t>Acquire Knowledge on Photochemistry</w:t>
      </w:r>
    </w:p>
    <w:p w:rsidR="00476381" w:rsidRDefault="00476381" w:rsidP="001459EA">
      <w:pPr>
        <w:pStyle w:val="BullF70"/>
        <w:numPr>
          <w:ilvl w:val="0"/>
          <w:numId w:val="40"/>
        </w:numPr>
      </w:pPr>
      <w:r>
        <w:t>Extensive Knowledge about Fuels.</w:t>
      </w:r>
    </w:p>
    <w:p w:rsidR="00476381" w:rsidRDefault="00476381" w:rsidP="00476381">
      <w:pPr>
        <w:pStyle w:val="F5"/>
      </w:pPr>
    </w:p>
    <w:p w:rsidR="00476381" w:rsidRDefault="00476381" w:rsidP="00476381">
      <w:pPr>
        <w:pStyle w:val="F5"/>
      </w:pPr>
      <w:r>
        <w:t>Text Books</w:t>
      </w:r>
    </w:p>
    <w:p w:rsidR="00476381" w:rsidRDefault="00476381" w:rsidP="001459EA">
      <w:pPr>
        <w:pStyle w:val="BullF70"/>
        <w:numPr>
          <w:ilvl w:val="0"/>
          <w:numId w:val="80"/>
        </w:numPr>
      </w:pPr>
      <w:r>
        <w:t xml:space="preserve"> P.L. </w:t>
      </w:r>
      <w:proofErr w:type="spellStart"/>
      <w:r>
        <w:t>Soni</w:t>
      </w:r>
      <w:proofErr w:type="spellEnd"/>
      <w:r>
        <w:t>, 2014, Text Book of Inorganic Chemistry, Sultan Chand &amp; Sons, 29</w:t>
      </w:r>
      <w:r w:rsidRPr="00921698">
        <w:rPr>
          <w:vertAlign w:val="superscript"/>
        </w:rPr>
        <w:t>th</w:t>
      </w:r>
      <w:r>
        <w:t xml:space="preserve"> edition, New Delhi.</w:t>
      </w:r>
    </w:p>
    <w:p w:rsidR="00476381" w:rsidRDefault="00476381" w:rsidP="001459EA">
      <w:pPr>
        <w:pStyle w:val="BullF70"/>
        <w:numPr>
          <w:ilvl w:val="0"/>
          <w:numId w:val="40"/>
        </w:numPr>
      </w:pPr>
      <w:proofErr w:type="spellStart"/>
      <w:r>
        <w:t>P.</w:t>
      </w:r>
      <w:proofErr w:type="gramStart"/>
      <w:r>
        <w:t>L.Soni</w:t>
      </w:r>
      <w:proofErr w:type="spellEnd"/>
      <w:proofErr w:type="gramEnd"/>
      <w:r>
        <w:t xml:space="preserve">, </w:t>
      </w:r>
      <w:proofErr w:type="spellStart"/>
      <w:r>
        <w:t>H.M.Chawla</w:t>
      </w:r>
      <w:proofErr w:type="spellEnd"/>
      <w:r>
        <w:t xml:space="preserve">, 2014, Text book Of Organic </w:t>
      </w:r>
      <w:proofErr w:type="spellStart"/>
      <w:r>
        <w:t>Chemistry,Sultan</w:t>
      </w:r>
      <w:proofErr w:type="spellEnd"/>
      <w:r>
        <w:t xml:space="preserve"> Chand &amp; Sons, New Delhi.</w:t>
      </w:r>
    </w:p>
    <w:p w:rsidR="00476381" w:rsidRDefault="00476381" w:rsidP="001459EA">
      <w:pPr>
        <w:pStyle w:val="BullF70"/>
        <w:numPr>
          <w:ilvl w:val="0"/>
          <w:numId w:val="40"/>
        </w:numPr>
      </w:pPr>
      <w:r>
        <w:t xml:space="preserve">Arun </w:t>
      </w:r>
      <w:proofErr w:type="spellStart"/>
      <w:r>
        <w:t>Bahl</w:t>
      </w:r>
      <w:proofErr w:type="spellEnd"/>
      <w:r>
        <w:t xml:space="preserve">, </w:t>
      </w:r>
      <w:proofErr w:type="spellStart"/>
      <w:r>
        <w:t>B.</w:t>
      </w:r>
      <w:proofErr w:type="gramStart"/>
      <w:r>
        <w:t>S.Bahl</w:t>
      </w:r>
      <w:proofErr w:type="spellEnd"/>
      <w:proofErr w:type="gramEnd"/>
      <w:r>
        <w:t>,  2019, A Text Book Of Organic chemistry, Sultan &amp;Sons, 22</w:t>
      </w:r>
      <w:r w:rsidRPr="00C52854">
        <w:rPr>
          <w:vertAlign w:val="superscript"/>
        </w:rPr>
        <w:t>nd</w:t>
      </w:r>
      <w:r>
        <w:t xml:space="preserve"> Edition, New Delhi.</w:t>
      </w:r>
    </w:p>
    <w:p w:rsidR="00476381" w:rsidRDefault="00476381" w:rsidP="001459EA">
      <w:pPr>
        <w:pStyle w:val="BullF70"/>
        <w:numPr>
          <w:ilvl w:val="0"/>
          <w:numId w:val="40"/>
        </w:numPr>
      </w:pPr>
      <w:r>
        <w:t xml:space="preserve">M.K. Jain, </w:t>
      </w:r>
      <w:proofErr w:type="spellStart"/>
      <w:r>
        <w:t>S.</w:t>
      </w:r>
      <w:proofErr w:type="gramStart"/>
      <w:r>
        <w:t>C.Sharma</w:t>
      </w:r>
      <w:proofErr w:type="spellEnd"/>
      <w:proofErr w:type="gramEnd"/>
      <w:r>
        <w:t>, 2012, Modern Organic Chemistry, Vishal Publishing Company, 4</w:t>
      </w:r>
      <w:r w:rsidRPr="00C52854">
        <w:rPr>
          <w:vertAlign w:val="superscript"/>
        </w:rPr>
        <w:t>th</w:t>
      </w:r>
      <w:r>
        <w:t xml:space="preserve"> Edition, New Delhi.</w:t>
      </w:r>
    </w:p>
    <w:p w:rsidR="00476381" w:rsidRDefault="00476381" w:rsidP="00476381">
      <w:pPr>
        <w:pStyle w:val="F5"/>
      </w:pPr>
      <w:r>
        <w:t>Supplementary Readings</w:t>
      </w:r>
    </w:p>
    <w:p w:rsidR="00476381" w:rsidRDefault="00476381" w:rsidP="001459EA">
      <w:pPr>
        <w:pStyle w:val="BullF70"/>
        <w:numPr>
          <w:ilvl w:val="0"/>
          <w:numId w:val="81"/>
        </w:numPr>
      </w:pPr>
      <w:r>
        <w:t xml:space="preserve">B.R. </w:t>
      </w:r>
      <w:proofErr w:type="spellStart"/>
      <w:r>
        <w:t>Puri</w:t>
      </w:r>
      <w:proofErr w:type="spellEnd"/>
      <w:r>
        <w:t xml:space="preserve">, </w:t>
      </w:r>
      <w:proofErr w:type="spellStart"/>
      <w:r>
        <w:t>L.</w:t>
      </w:r>
      <w:proofErr w:type="gramStart"/>
      <w:r>
        <w:t>R.Sharma</w:t>
      </w:r>
      <w:proofErr w:type="spellEnd"/>
      <w:proofErr w:type="gramEnd"/>
      <w:r>
        <w:t xml:space="preserve">, </w:t>
      </w:r>
      <w:proofErr w:type="spellStart"/>
      <w:r>
        <w:t>K.C.Kailia</w:t>
      </w:r>
      <w:proofErr w:type="spellEnd"/>
      <w:r>
        <w:t>, 2016, Principles of Inorganic Chemistry, Vishal Publishing Company, 33</w:t>
      </w:r>
      <w:r w:rsidRPr="00921698">
        <w:rPr>
          <w:vertAlign w:val="superscript"/>
        </w:rPr>
        <w:t>rd</w:t>
      </w:r>
      <w:r>
        <w:t xml:space="preserve"> Edition, New Delhi. </w:t>
      </w:r>
    </w:p>
    <w:p w:rsidR="00476381" w:rsidRDefault="00476381" w:rsidP="001459EA">
      <w:pPr>
        <w:pStyle w:val="BullF70"/>
        <w:numPr>
          <w:ilvl w:val="0"/>
          <w:numId w:val="40"/>
        </w:numPr>
      </w:pPr>
      <w:r>
        <w:t xml:space="preserve">Samuel </w:t>
      </w:r>
      <w:proofErr w:type="spellStart"/>
      <w:r>
        <w:t>Glasstone</w:t>
      </w:r>
      <w:proofErr w:type="spellEnd"/>
      <w:r>
        <w:t xml:space="preserve">, David Lewis, 1963, Elements </w:t>
      </w:r>
      <w:proofErr w:type="gramStart"/>
      <w:r>
        <w:t>Of</w:t>
      </w:r>
      <w:proofErr w:type="gramEnd"/>
      <w:r>
        <w:t xml:space="preserve"> Physical chemistry, Palgrave Macmillan, New Delhi.</w:t>
      </w:r>
    </w:p>
    <w:p w:rsidR="00476381" w:rsidRDefault="00476381" w:rsidP="00476381">
      <w:pPr>
        <w:pStyle w:val="F5"/>
      </w:pPr>
    </w:p>
    <w:p w:rsidR="00476381" w:rsidRDefault="00476381" w:rsidP="0047638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rPr>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PO5</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r>
      <w:tr w:rsidR="00476381" w:rsidRPr="00493454" w:rsidTr="00223CF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r>
    </w:tbl>
    <w:p w:rsidR="00476381" w:rsidRDefault="00476381" w:rsidP="00476381">
      <w:pPr>
        <w:pStyle w:val="BodyF2"/>
      </w:pPr>
      <w:r>
        <w:t>(1-Low, 2-Moderate, 3-High)</w:t>
      </w:r>
    </w:p>
    <w:p w:rsidR="00003BE4" w:rsidRDefault="00003BE4">
      <w:pPr>
        <w:rPr>
          <w:lang w:val="en-US"/>
        </w:rPr>
      </w:pPr>
      <w:r>
        <w:rPr>
          <w:lang w:val="en-US"/>
        </w:rP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003BE4" w:rsidRPr="00C72DBC" w:rsidTr="00223CFD">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003BE4" w:rsidRPr="00F362A2" w:rsidRDefault="00003BE4" w:rsidP="00223CFD">
            <w:pPr>
              <w:pStyle w:val="F5"/>
              <w:spacing w:line="276" w:lineRule="auto"/>
              <w:jc w:val="center"/>
            </w:pPr>
            <w:r w:rsidRPr="00F362A2">
              <w:lastRenderedPageBreak/>
              <w:t>SEMESTER: I</w:t>
            </w:r>
          </w:p>
          <w:p w:rsidR="00003BE4" w:rsidRPr="00F362A2" w:rsidRDefault="00003BE4" w:rsidP="00223CFD">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003BE4" w:rsidRPr="00F362A2" w:rsidRDefault="00003BE4" w:rsidP="00223CFD">
            <w:pPr>
              <w:pStyle w:val="F5"/>
              <w:spacing w:line="276" w:lineRule="auto"/>
              <w:jc w:val="center"/>
            </w:pPr>
            <w:r w:rsidRPr="00F362A2">
              <w:t>22UENVS18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003BE4" w:rsidRPr="00F362A2" w:rsidRDefault="00003BE4" w:rsidP="00223CFD">
            <w:pPr>
              <w:pStyle w:val="F5"/>
              <w:spacing w:line="276" w:lineRule="auto"/>
              <w:jc w:val="center"/>
            </w:pPr>
            <w:r w:rsidRPr="00F362A2">
              <w:t>CREDIT: 2</w:t>
            </w:r>
          </w:p>
          <w:p w:rsidR="00003BE4" w:rsidRPr="00F362A2" w:rsidRDefault="00003BE4" w:rsidP="00223CFD">
            <w:pPr>
              <w:pStyle w:val="F5"/>
              <w:spacing w:line="276" w:lineRule="auto"/>
              <w:jc w:val="center"/>
            </w:pPr>
            <w:r w:rsidRPr="00F362A2">
              <w:t>HOURS: 2</w:t>
            </w:r>
          </w:p>
        </w:tc>
      </w:tr>
    </w:tbl>
    <w:p w:rsidR="00003BE4" w:rsidRDefault="00003BE4" w:rsidP="00003BE4">
      <w:pPr>
        <w:pStyle w:val="F5"/>
        <w:rPr>
          <w:lang w:val="en-US"/>
        </w:rPr>
      </w:pPr>
    </w:p>
    <w:p w:rsidR="00003BE4" w:rsidRPr="00C72DBC" w:rsidRDefault="00003BE4" w:rsidP="00003BE4">
      <w:pPr>
        <w:pStyle w:val="F5"/>
      </w:pPr>
      <w:r w:rsidRPr="00C72DBC">
        <w:t xml:space="preserve">COURSE OBJECTIVES </w:t>
      </w:r>
    </w:p>
    <w:p w:rsidR="00003BE4" w:rsidRPr="00C72DBC" w:rsidRDefault="00003BE4" w:rsidP="001459EA">
      <w:pPr>
        <w:pStyle w:val="BullF70"/>
        <w:numPr>
          <w:ilvl w:val="0"/>
          <w:numId w:val="77"/>
        </w:numPr>
      </w:pPr>
      <w:r w:rsidRPr="00C72DBC">
        <w:t xml:space="preserve">To gain knowledge about the importance of environmental sciences and natural resources. </w:t>
      </w:r>
    </w:p>
    <w:p w:rsidR="00003BE4" w:rsidRPr="00C72DBC" w:rsidRDefault="00003BE4" w:rsidP="00003BE4">
      <w:pPr>
        <w:pStyle w:val="BullF70"/>
      </w:pPr>
      <w:r w:rsidRPr="00C72DBC">
        <w:t xml:space="preserve">To learn the concept, structure and function of ecosystem and the importance of biodiversity.  </w:t>
      </w:r>
    </w:p>
    <w:p w:rsidR="00003BE4" w:rsidRPr="00C72DBC" w:rsidRDefault="00003BE4" w:rsidP="00003BE4">
      <w:pPr>
        <w:pStyle w:val="BullF70"/>
      </w:pPr>
      <w:r w:rsidRPr="00C72DBC">
        <w:t xml:space="preserve">To understand and gain knowledge about environmental pollution and management. </w:t>
      </w:r>
    </w:p>
    <w:p w:rsidR="00003BE4" w:rsidRPr="00C72DBC" w:rsidRDefault="00003BE4" w:rsidP="00003BE4">
      <w:pPr>
        <w:pStyle w:val="BullF70"/>
      </w:pPr>
      <w:r w:rsidRPr="00C72DBC">
        <w:t xml:space="preserve">To impart knowledge about social issues and human population. </w:t>
      </w:r>
    </w:p>
    <w:p w:rsidR="00003BE4" w:rsidRPr="00C72DBC" w:rsidRDefault="00003BE4" w:rsidP="00003BE4">
      <w:pPr>
        <w:pStyle w:val="BullF70"/>
      </w:pPr>
      <w:r w:rsidRPr="00C72DBC">
        <w:t xml:space="preserve">To acquire the skills for identifying and solving pollution problem. </w:t>
      </w:r>
    </w:p>
    <w:p w:rsidR="00003BE4" w:rsidRDefault="00003BE4" w:rsidP="00003BE4">
      <w:pPr>
        <w:pStyle w:val="F5"/>
        <w:rPr>
          <w:lang w:val="en-US"/>
        </w:rPr>
      </w:pPr>
    </w:p>
    <w:p w:rsidR="00003BE4" w:rsidRPr="00C72DBC" w:rsidRDefault="00003BE4" w:rsidP="00003BE4">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003BE4" w:rsidRPr="00C72DBC" w:rsidRDefault="00003BE4" w:rsidP="00003BE4">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rsidR="00003BE4" w:rsidRPr="00C72DBC" w:rsidRDefault="00003BE4" w:rsidP="00003BE4">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003BE4" w:rsidRPr="00C72DBC" w:rsidRDefault="00003BE4" w:rsidP="00003BE4">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rsidR="00003BE4" w:rsidRPr="00C72DBC" w:rsidRDefault="00003BE4" w:rsidP="00003BE4">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rsidR="00003BE4" w:rsidRPr="00C72DBC" w:rsidRDefault="00003BE4" w:rsidP="00003BE4">
      <w:pPr>
        <w:pStyle w:val="F5"/>
      </w:pPr>
      <w:r w:rsidRPr="00C72DBC">
        <w:t>UNIT - III:ENVIRONMENTALPOLLUTIONANDMANAGEMENT</w:t>
      </w:r>
    </w:p>
    <w:p w:rsidR="00003BE4" w:rsidRPr="00C72DBC" w:rsidRDefault="00003BE4" w:rsidP="00003BE4">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 xml:space="preserve">Land </w:t>
      </w:r>
      <w:proofErr w:type="gramStart"/>
      <w:r w:rsidRPr="00C72DBC">
        <w:t>slides</w:t>
      </w:r>
      <w:proofErr w:type="spellEnd"/>
      <w:r w:rsidRPr="00C72DBC">
        <w:t>.Role</w:t>
      </w:r>
      <w:proofErr w:type="gramEnd"/>
      <w:r w:rsidRPr="00C72DBC">
        <w:t xml:space="preserve"> of individuals in prevention </w:t>
      </w:r>
      <w:proofErr w:type="spellStart"/>
      <w:r w:rsidRPr="00C72DBC">
        <w:t>ofpollution-pollutioncasestudies</w:t>
      </w:r>
      <w:proofErr w:type="spellEnd"/>
      <w:r w:rsidRPr="00C72DBC">
        <w:t>.</w:t>
      </w:r>
    </w:p>
    <w:p w:rsidR="00003BE4" w:rsidRPr="00C72DBC" w:rsidRDefault="00003BE4" w:rsidP="00003BE4">
      <w:pPr>
        <w:pStyle w:val="F5"/>
      </w:pPr>
      <w:r w:rsidRPr="00C72DBC">
        <w:t>UNIT - IV:SOCIALISSUES-HUMANPOPULATION</w:t>
      </w:r>
    </w:p>
    <w:p w:rsidR="00003BE4" w:rsidRPr="00C72DBC" w:rsidRDefault="00003BE4" w:rsidP="00003BE4">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003BE4" w:rsidRDefault="00003BE4" w:rsidP="00003BE4">
      <w:pPr>
        <w:pStyle w:val="F5"/>
        <w:rPr>
          <w:lang w:val="en-US"/>
        </w:rPr>
      </w:pPr>
    </w:p>
    <w:p w:rsidR="00003BE4" w:rsidRPr="00C72DBC" w:rsidRDefault="00003BE4" w:rsidP="00003BE4">
      <w:pPr>
        <w:pStyle w:val="F5"/>
      </w:pPr>
      <w:r w:rsidRPr="00C72DBC">
        <w:t>UNIT-V:FIELDWORK</w:t>
      </w:r>
    </w:p>
    <w:p w:rsidR="00003BE4" w:rsidRPr="00C72DBC" w:rsidRDefault="00003BE4" w:rsidP="00003BE4">
      <w:pPr>
        <w:pStyle w:val="BodyF2"/>
      </w:pPr>
      <w:r w:rsidRPr="00C72DBC">
        <w:t>Visittoalocalarea/localpollutedsite/localsimpleecosystem-Reportsubmission</w:t>
      </w:r>
    </w:p>
    <w:p w:rsidR="00003BE4" w:rsidRDefault="00003BE4" w:rsidP="00003BE4">
      <w:pPr>
        <w:pStyle w:val="F5"/>
        <w:rPr>
          <w:lang w:val="en-US"/>
        </w:rPr>
      </w:pPr>
    </w:p>
    <w:p w:rsidR="00003BE4" w:rsidRDefault="00003BE4" w:rsidP="00003BE4">
      <w:pPr>
        <w:pStyle w:val="F5"/>
        <w:rPr>
          <w:lang w:val="en-US"/>
        </w:rPr>
      </w:pPr>
    </w:p>
    <w:p w:rsidR="00003BE4" w:rsidRDefault="00003BE4" w:rsidP="00003BE4">
      <w:pPr>
        <w:pStyle w:val="F5"/>
        <w:rPr>
          <w:lang w:val="en-US"/>
        </w:rPr>
      </w:pPr>
    </w:p>
    <w:p w:rsidR="00003BE4" w:rsidRDefault="00003BE4" w:rsidP="00003BE4">
      <w:pPr>
        <w:pStyle w:val="F5"/>
        <w:rPr>
          <w:lang w:val="en-US"/>
        </w:rPr>
      </w:pPr>
    </w:p>
    <w:p w:rsidR="00003BE4" w:rsidRPr="00C72DBC" w:rsidRDefault="00003BE4" w:rsidP="00003BE4">
      <w:pPr>
        <w:pStyle w:val="F5"/>
      </w:pPr>
      <w:r w:rsidRPr="00C72DBC">
        <w:t xml:space="preserve">COURSE OUTCOMES </w:t>
      </w:r>
    </w:p>
    <w:p w:rsidR="00003BE4" w:rsidRPr="00C72DBC" w:rsidRDefault="00003BE4" w:rsidP="00003BE4">
      <w:pPr>
        <w:pStyle w:val="BodyF2"/>
      </w:pPr>
      <w:r w:rsidRPr="00C72DBC">
        <w:t>After completion of this course, students will be able to gain knowledge in</w:t>
      </w:r>
    </w:p>
    <w:p w:rsidR="00003BE4" w:rsidRPr="00C72DBC" w:rsidRDefault="00003BE4" w:rsidP="001459EA">
      <w:pPr>
        <w:pStyle w:val="BullF70"/>
        <w:numPr>
          <w:ilvl w:val="0"/>
          <w:numId w:val="75"/>
        </w:numPr>
      </w:pPr>
      <w:r w:rsidRPr="00C72DBC">
        <w:t xml:space="preserve">The scope and importance of environmental science and natural resources.  </w:t>
      </w:r>
    </w:p>
    <w:p w:rsidR="00003BE4" w:rsidRPr="00C72DBC" w:rsidRDefault="00003BE4" w:rsidP="00003BE4">
      <w:pPr>
        <w:pStyle w:val="BullF70"/>
      </w:pPr>
      <w:r w:rsidRPr="00C72DBC">
        <w:t xml:space="preserve">The structure and functions of Ecosystem and biodiversity and its conservation. </w:t>
      </w:r>
    </w:p>
    <w:p w:rsidR="00003BE4" w:rsidRPr="00C72DBC" w:rsidRDefault="00003BE4" w:rsidP="00003BE4">
      <w:pPr>
        <w:pStyle w:val="BullF70"/>
      </w:pPr>
      <w:r w:rsidRPr="00C72DBC">
        <w:t xml:space="preserve">The problem of environmental pollution and its management. </w:t>
      </w:r>
    </w:p>
    <w:p w:rsidR="00003BE4" w:rsidRPr="00C72DBC" w:rsidRDefault="00003BE4" w:rsidP="00003BE4">
      <w:pPr>
        <w:pStyle w:val="BullF70"/>
      </w:pPr>
      <w:r w:rsidRPr="00C72DBC">
        <w:t xml:space="preserve">The social issues and human population.  </w:t>
      </w:r>
    </w:p>
    <w:p w:rsidR="00003BE4" w:rsidRPr="00C72DBC" w:rsidRDefault="00003BE4" w:rsidP="00003BE4">
      <w:pPr>
        <w:pStyle w:val="BullF70"/>
      </w:pPr>
      <w:r w:rsidRPr="00C72DBC">
        <w:t xml:space="preserve">They will identify and solve the pollution problem. </w:t>
      </w:r>
    </w:p>
    <w:p w:rsidR="00003BE4" w:rsidRDefault="00003BE4" w:rsidP="00003BE4">
      <w:pPr>
        <w:pStyle w:val="F5"/>
        <w:rPr>
          <w:lang w:val="en-US"/>
        </w:rPr>
      </w:pPr>
    </w:p>
    <w:p w:rsidR="00003BE4" w:rsidRPr="00C72DBC" w:rsidRDefault="00003BE4" w:rsidP="00003BE4">
      <w:pPr>
        <w:pStyle w:val="F5"/>
      </w:pPr>
      <w:r w:rsidRPr="00C72DBC">
        <w:t>Text</w:t>
      </w:r>
      <w:r>
        <w:rPr>
          <w:lang w:val="en-US"/>
        </w:rPr>
        <w:t xml:space="preserve"> </w:t>
      </w:r>
      <w:r w:rsidRPr="00C72DBC">
        <w:t>Books</w:t>
      </w:r>
    </w:p>
    <w:p w:rsidR="00003BE4" w:rsidRPr="00C72DBC" w:rsidRDefault="00003BE4" w:rsidP="001459EA">
      <w:pPr>
        <w:pStyle w:val="BullF70"/>
        <w:numPr>
          <w:ilvl w:val="0"/>
          <w:numId w:val="76"/>
        </w:numPr>
      </w:pPr>
      <w:proofErr w:type="spellStart"/>
      <w:proofErr w:type="gramStart"/>
      <w:r w:rsidRPr="00921698">
        <w:rPr>
          <w:w w:val="115"/>
        </w:rPr>
        <w:t>Agarwal,K.C</w:t>
      </w:r>
      <w:proofErr w:type="spellEnd"/>
      <w:r w:rsidRPr="00921698">
        <w:rPr>
          <w:w w:val="115"/>
        </w:rPr>
        <w:t>.</w:t>
      </w:r>
      <w:proofErr w:type="gramEnd"/>
      <w:r w:rsidRPr="00921698">
        <w:rPr>
          <w:spacing w:val="-5"/>
          <w:w w:val="115"/>
        </w:rPr>
        <w:t xml:space="preserve"> (</w:t>
      </w:r>
      <w:r w:rsidRPr="00921698">
        <w:rPr>
          <w:w w:val="115"/>
        </w:rPr>
        <w:t xml:space="preserve">2008). </w:t>
      </w:r>
      <w:proofErr w:type="spellStart"/>
      <w:r w:rsidRPr="00921698">
        <w:rPr>
          <w:i/>
          <w:w w:val="115"/>
        </w:rPr>
        <w:t>Environmental</w:t>
      </w:r>
      <w:r w:rsidRPr="00921698">
        <w:rPr>
          <w:i/>
          <w:spacing w:val="-3"/>
          <w:w w:val="115"/>
        </w:rPr>
        <w:t>Biology</w:t>
      </w:r>
      <w:proofErr w:type="spellEnd"/>
      <w:r w:rsidRPr="00921698">
        <w:rPr>
          <w:spacing w:val="-3"/>
          <w:w w:val="115"/>
        </w:rPr>
        <w:t xml:space="preserve">, </w:t>
      </w:r>
      <w:proofErr w:type="spellStart"/>
      <w:proofErr w:type="gramStart"/>
      <w:r w:rsidRPr="00921698">
        <w:rPr>
          <w:spacing w:val="-3"/>
          <w:w w:val="115"/>
        </w:rPr>
        <w:t>NidiPubl.Ltd.Bikaner</w:t>
      </w:r>
      <w:proofErr w:type="spellEnd"/>
      <w:proofErr w:type="gramEnd"/>
      <w:r w:rsidRPr="00921698">
        <w:rPr>
          <w:spacing w:val="-3"/>
          <w:w w:val="115"/>
        </w:rPr>
        <w:t>.</w:t>
      </w:r>
    </w:p>
    <w:p w:rsidR="00003BE4" w:rsidRPr="00C72DBC" w:rsidRDefault="00003BE4" w:rsidP="00003BE4">
      <w:pPr>
        <w:pStyle w:val="BullF70"/>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rsidR="00003BE4" w:rsidRPr="00C72DBC" w:rsidRDefault="00003BE4" w:rsidP="00003BE4">
      <w:pPr>
        <w:pStyle w:val="BullF70"/>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rsidR="00003BE4" w:rsidRPr="00C72DBC" w:rsidRDefault="00003BE4" w:rsidP="00003BE4">
      <w:pPr>
        <w:pStyle w:val="BullF70"/>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rsidR="00003BE4" w:rsidRPr="00C72DBC" w:rsidRDefault="00003BE4" w:rsidP="00003BE4">
      <w:pPr>
        <w:pStyle w:val="BullF70"/>
      </w:pPr>
      <w:r w:rsidRPr="00C72DBC">
        <w:t xml:space="preserve">Primack R.B. (2014).  </w:t>
      </w:r>
      <w:r w:rsidRPr="00C72DBC">
        <w:rPr>
          <w:i/>
          <w:iCs/>
        </w:rPr>
        <w:t>Essentials of Conservation Biology</w:t>
      </w:r>
      <w:r w:rsidRPr="00C72DBC">
        <w:t xml:space="preserve">, Oxford University Press, USA. </w:t>
      </w:r>
    </w:p>
    <w:p w:rsidR="00003BE4" w:rsidRPr="00C72DBC" w:rsidRDefault="00003BE4" w:rsidP="00003BE4">
      <w:pPr>
        <w:pStyle w:val="BullF70"/>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003BE4" w:rsidRPr="00C72DBC" w:rsidRDefault="00003BE4" w:rsidP="00003BE4">
      <w:pPr>
        <w:pStyle w:val="BullF70"/>
      </w:pPr>
      <w:proofErr w:type="spellStart"/>
      <w:r w:rsidRPr="00C72DBC">
        <w:t>Rosencranz</w:t>
      </w:r>
      <w:proofErr w:type="spellEnd"/>
      <w:r w:rsidRPr="00C72DBC">
        <w:t xml:space="preserve">, A., Divan, S., and Noble M.L. 2002. Environmental Law and Policy in India: Cases, Material &amp; Statutes. Oxford University Press. </w:t>
      </w:r>
    </w:p>
    <w:p w:rsidR="00003BE4" w:rsidRPr="00C72DBC" w:rsidRDefault="00003BE4" w:rsidP="00003BE4">
      <w:pPr>
        <w:pStyle w:val="BullF70"/>
      </w:pPr>
      <w:proofErr w:type="spellStart"/>
      <w:r w:rsidRPr="00C72DBC">
        <w:t>Schmidtz</w:t>
      </w:r>
      <w:proofErr w:type="spellEnd"/>
      <w:r w:rsidRPr="00C72DBC">
        <w:t xml:space="preserve">, D., Shahar, D.C. 2018. Environmental Ethics: What Really Matters, What Really Works 3rd Edition, Oxford University Press, USA. </w:t>
      </w:r>
    </w:p>
    <w:p w:rsidR="00003BE4" w:rsidRPr="00C72DBC" w:rsidRDefault="00003BE4" w:rsidP="00003BE4">
      <w:pPr>
        <w:pStyle w:val="BullF70"/>
      </w:pPr>
      <w:proofErr w:type="spellStart"/>
      <w:proofErr w:type="gramStart"/>
      <w:r w:rsidRPr="00C72DBC">
        <w:t>Sengupta,R</w:t>
      </w:r>
      <w:proofErr w:type="spellEnd"/>
      <w:r w:rsidRPr="00C72DBC">
        <w:t>.</w:t>
      </w:r>
      <w:proofErr w:type="gramEnd"/>
      <w:r w:rsidRPr="00C72DBC">
        <w:t xml:space="preserve">(Ed.) 2013. Ecological Limits and Economic Development. Oxford University Press, New Delhi, India. </w:t>
      </w:r>
    </w:p>
    <w:p w:rsidR="00003BE4" w:rsidRPr="00C72DBC" w:rsidRDefault="00003BE4" w:rsidP="00003BE4">
      <w:pPr>
        <w:pStyle w:val="BullF70"/>
      </w:pPr>
      <w:r w:rsidRPr="00C72DBC">
        <w:t xml:space="preserve">Singh, J.S., Singh, S.P. and Gupta, S.R. 2017. Ecology, Environmental Science and Conservation. S. Chand Publishing, New Delhi. </w:t>
      </w:r>
    </w:p>
    <w:p w:rsidR="00003BE4" w:rsidRPr="00C72DBC" w:rsidRDefault="00003BE4" w:rsidP="00003BE4">
      <w:pPr>
        <w:pStyle w:val="BullF70"/>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rsidR="00003BE4" w:rsidRPr="00C72DBC" w:rsidRDefault="00003BE4" w:rsidP="00003BE4">
      <w:pPr>
        <w:pStyle w:val="BullF70"/>
      </w:pPr>
      <w:r w:rsidRPr="00C72DBC">
        <w:t xml:space="preserve">Sodhi, N.S., Gibson, L. and Raven, P.H. (Eds). (2013).  </w:t>
      </w:r>
      <w:r w:rsidRPr="00C72DBC">
        <w:rPr>
          <w:i/>
          <w:iCs/>
        </w:rPr>
        <w:t>Conservation Biology: Voices from the Tropic</w:t>
      </w:r>
      <w:r w:rsidRPr="00C72DBC">
        <w:t xml:space="preserve">s. John Wiley &amp; Sons. </w:t>
      </w:r>
    </w:p>
    <w:p w:rsidR="00003BE4" w:rsidRPr="00C72DBC" w:rsidRDefault="00003BE4" w:rsidP="00003BE4">
      <w:pPr>
        <w:pStyle w:val="BullF70"/>
      </w:pPr>
      <w:r w:rsidRPr="00C72DBC">
        <w:t xml:space="preserve">Thapar, V. (1998). </w:t>
      </w:r>
      <w:r w:rsidRPr="00C72DBC">
        <w:rPr>
          <w:i/>
          <w:iCs/>
        </w:rPr>
        <w:t>Land of the Tiger: A Natural History of the Indian Subcontinent</w:t>
      </w:r>
      <w:r w:rsidRPr="00C72DBC">
        <w:t xml:space="preserve">. University of California Press, USA. </w:t>
      </w:r>
    </w:p>
    <w:p w:rsidR="00003BE4" w:rsidRPr="00C72DBC" w:rsidRDefault="00003BE4" w:rsidP="00003BE4">
      <w:pPr>
        <w:pStyle w:val="BullF70"/>
      </w:pPr>
      <w:r w:rsidRPr="00C72DBC">
        <w:t xml:space="preserve">Warren, C.E. (1971).  </w:t>
      </w:r>
      <w:r w:rsidRPr="00C72DBC">
        <w:rPr>
          <w:i/>
          <w:iCs/>
        </w:rPr>
        <w:t>Biology and Water Pollution Control</w:t>
      </w:r>
      <w:r w:rsidRPr="00C72DBC">
        <w:t xml:space="preserve">. WB Saunders. </w:t>
      </w:r>
    </w:p>
    <w:p w:rsidR="00003BE4" w:rsidRDefault="00003BE4" w:rsidP="00003BE4">
      <w:pPr>
        <w:pStyle w:val="BullF70"/>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rsidR="00003BE4" w:rsidRPr="00C72DBC" w:rsidRDefault="00003BE4" w:rsidP="00003BE4">
      <w:pPr>
        <w:pStyle w:val="BullF70"/>
      </w:pPr>
      <w:r w:rsidRPr="00C72DBC">
        <w:t xml:space="preserve">World Commission on Environment and Development. (1987). </w:t>
      </w:r>
      <w:r w:rsidRPr="00C72DBC">
        <w:rPr>
          <w:i/>
          <w:iCs/>
        </w:rPr>
        <w:t>Our Common Future</w:t>
      </w:r>
      <w:r w:rsidRPr="00C72DBC">
        <w:t>. Oxford University Press, USA.</w:t>
      </w:r>
    </w:p>
    <w:p w:rsidR="00003BE4" w:rsidRDefault="00003BE4" w:rsidP="00003BE4">
      <w:pPr>
        <w:pStyle w:val="F5"/>
        <w:rPr>
          <w:lang w:val="en-US"/>
        </w:rPr>
      </w:pPr>
    </w:p>
    <w:p w:rsidR="008D09DE" w:rsidRDefault="008D09DE">
      <w:pPr>
        <w:rPr>
          <w:rFonts w:ascii="Arial" w:eastAsia="Times New Roman" w:hAnsi="Arial" w:cs="Times New Roman"/>
          <w:b/>
          <w:bCs/>
          <w:noProof/>
          <w:sz w:val="21"/>
          <w:szCs w:val="21"/>
          <w:lang w:val="x-none" w:eastAsia="x-none"/>
        </w:rPr>
      </w:pPr>
      <w:r>
        <w:br w:type="page"/>
      </w:r>
    </w:p>
    <w:p w:rsidR="008D09DE" w:rsidRDefault="008D09DE" w:rsidP="00003BE4">
      <w:pPr>
        <w:pStyle w:val="F5"/>
      </w:pPr>
    </w:p>
    <w:p w:rsidR="00003BE4" w:rsidRPr="0084029B" w:rsidRDefault="00003BE4" w:rsidP="00003BE4">
      <w:pPr>
        <w:pStyle w:val="F5"/>
        <w:rPr>
          <w:szCs w:val="24"/>
        </w:rPr>
      </w:pPr>
      <w:r>
        <w:t>Supplementary Readings</w:t>
      </w:r>
    </w:p>
    <w:p w:rsidR="00003BE4" w:rsidRPr="00C72DBC" w:rsidRDefault="00003BE4" w:rsidP="00A2474E">
      <w:pPr>
        <w:pStyle w:val="BullF70"/>
        <w:numPr>
          <w:ilvl w:val="0"/>
          <w:numId w:val="90"/>
        </w:numPr>
      </w:pPr>
      <w:proofErr w:type="spellStart"/>
      <w:proofErr w:type="gramStart"/>
      <w:r w:rsidRPr="00C72DBC">
        <w:t>Kumarasamy,K.</w:t>
      </w:r>
      <w:proofErr w:type="gramEnd"/>
      <w:r w:rsidRPr="00C72DBC">
        <w:t>,A</w:t>
      </w:r>
      <w:proofErr w:type="spellEnd"/>
      <w:r w:rsidRPr="00C72DBC">
        <w:t xml:space="preserve">. </w:t>
      </w:r>
      <w:proofErr w:type="spellStart"/>
      <w:r w:rsidRPr="00C72DBC">
        <w:t>Alagappa</w:t>
      </w:r>
      <w:proofErr w:type="spellEnd"/>
      <w:r>
        <w:t xml:space="preserve"> </w:t>
      </w:r>
      <w:r w:rsidRPr="00C72DBC">
        <w:t>Moses</w:t>
      </w:r>
      <w:r w:rsidRPr="00A2474E">
        <w:rPr>
          <w:spacing w:val="3"/>
        </w:rPr>
        <w:t xml:space="preserve"> and </w:t>
      </w:r>
      <w:proofErr w:type="spellStart"/>
      <w:r w:rsidRPr="00C72DBC">
        <w:t>M.Vasanthy</w:t>
      </w:r>
      <w:proofErr w:type="spellEnd"/>
      <w:r w:rsidRPr="00C72DBC">
        <w:t>,</w:t>
      </w:r>
      <w:r w:rsidRPr="00A2474E">
        <w:rPr>
          <w:spacing w:val="1"/>
        </w:rPr>
        <w:t xml:space="preserve"> (</w:t>
      </w:r>
      <w:r w:rsidRPr="00C72DBC">
        <w:t xml:space="preserve">2004).  </w:t>
      </w:r>
      <w:r w:rsidRPr="00A2474E">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rsidR="00003BE4" w:rsidRPr="00C72DBC" w:rsidRDefault="00003BE4" w:rsidP="001459EA">
      <w:pPr>
        <w:pStyle w:val="BullF70"/>
        <w:numPr>
          <w:ilvl w:val="0"/>
          <w:numId w:val="40"/>
        </w:numPr>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003BE4" w:rsidRPr="00C72DBC" w:rsidRDefault="00003BE4" w:rsidP="001459EA">
      <w:pPr>
        <w:pStyle w:val="BullF70"/>
        <w:numPr>
          <w:ilvl w:val="0"/>
          <w:numId w:val="40"/>
        </w:numPr>
      </w:pPr>
      <w:proofErr w:type="spellStart"/>
      <w:proofErr w:type="gramStart"/>
      <w:r w:rsidRPr="00C72DBC">
        <w:t>Kalavathy,S</w:t>
      </w:r>
      <w:proofErr w:type="spellEnd"/>
      <w:r w:rsidRPr="00C72DBC">
        <w:t>.</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003BE4" w:rsidRDefault="00003BE4" w:rsidP="00003BE4">
      <w:pPr>
        <w:pStyle w:val="F5"/>
        <w:rPr>
          <w:lang w:val="en-US"/>
        </w:rPr>
      </w:pPr>
    </w:p>
    <w:p w:rsidR="00003BE4" w:rsidRPr="00A36945" w:rsidRDefault="00003BE4" w:rsidP="00003BE4">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003BE4" w:rsidRPr="00C72DBC" w:rsidTr="00223CFD">
        <w:tc>
          <w:tcPr>
            <w:tcW w:w="1540" w:type="dxa"/>
            <w:vAlign w:val="center"/>
          </w:tcPr>
          <w:p w:rsidR="00003BE4" w:rsidRPr="00F362A2" w:rsidRDefault="00003BE4" w:rsidP="00223CFD">
            <w:pPr>
              <w:pStyle w:val="F5"/>
              <w:spacing w:line="276" w:lineRule="auto"/>
              <w:jc w:val="center"/>
            </w:pPr>
            <w:r w:rsidRPr="00F362A2">
              <w:t>CO/PO</w:t>
            </w:r>
          </w:p>
        </w:tc>
        <w:tc>
          <w:tcPr>
            <w:tcW w:w="1540" w:type="dxa"/>
            <w:vAlign w:val="center"/>
          </w:tcPr>
          <w:p w:rsidR="00003BE4" w:rsidRPr="00F362A2" w:rsidRDefault="00003BE4" w:rsidP="00223CFD">
            <w:pPr>
              <w:pStyle w:val="F5"/>
              <w:spacing w:line="276" w:lineRule="auto"/>
              <w:jc w:val="center"/>
            </w:pPr>
            <w:r w:rsidRPr="00F362A2">
              <w:t>PO1</w:t>
            </w:r>
          </w:p>
        </w:tc>
        <w:tc>
          <w:tcPr>
            <w:tcW w:w="1540" w:type="dxa"/>
            <w:vAlign w:val="center"/>
          </w:tcPr>
          <w:p w:rsidR="00003BE4" w:rsidRPr="00F362A2" w:rsidRDefault="00003BE4" w:rsidP="00223CFD">
            <w:pPr>
              <w:pStyle w:val="F5"/>
              <w:spacing w:line="276" w:lineRule="auto"/>
              <w:jc w:val="center"/>
            </w:pPr>
            <w:r w:rsidRPr="00F362A2">
              <w:t>PO2</w:t>
            </w:r>
          </w:p>
        </w:tc>
        <w:tc>
          <w:tcPr>
            <w:tcW w:w="1541" w:type="dxa"/>
            <w:vAlign w:val="center"/>
          </w:tcPr>
          <w:p w:rsidR="00003BE4" w:rsidRPr="00F362A2" w:rsidRDefault="00003BE4" w:rsidP="00223CFD">
            <w:pPr>
              <w:pStyle w:val="F5"/>
              <w:spacing w:line="276" w:lineRule="auto"/>
              <w:jc w:val="center"/>
            </w:pPr>
            <w:r w:rsidRPr="00F362A2">
              <w:t>PO3</w:t>
            </w:r>
          </w:p>
        </w:tc>
        <w:tc>
          <w:tcPr>
            <w:tcW w:w="1541" w:type="dxa"/>
            <w:vAlign w:val="center"/>
          </w:tcPr>
          <w:p w:rsidR="00003BE4" w:rsidRPr="00F362A2" w:rsidRDefault="00003BE4" w:rsidP="00223CFD">
            <w:pPr>
              <w:pStyle w:val="F5"/>
              <w:spacing w:line="276" w:lineRule="auto"/>
              <w:jc w:val="center"/>
            </w:pPr>
            <w:r w:rsidRPr="00F362A2">
              <w:rPr>
                <w:w w:val="95"/>
              </w:rPr>
              <w:t>PO4</w:t>
            </w:r>
          </w:p>
        </w:tc>
        <w:tc>
          <w:tcPr>
            <w:tcW w:w="1541" w:type="dxa"/>
            <w:vAlign w:val="center"/>
          </w:tcPr>
          <w:p w:rsidR="00003BE4" w:rsidRPr="00F362A2" w:rsidRDefault="00003BE4" w:rsidP="00223CFD">
            <w:pPr>
              <w:pStyle w:val="F5"/>
              <w:spacing w:line="276" w:lineRule="auto"/>
              <w:jc w:val="center"/>
            </w:pPr>
            <w:r w:rsidRPr="00F362A2">
              <w:rPr>
                <w:w w:val="95"/>
              </w:rPr>
              <w:t>PO5</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CO1</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CO2</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2</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CO3</w:t>
            </w:r>
          </w:p>
        </w:tc>
        <w:tc>
          <w:tcPr>
            <w:tcW w:w="1540" w:type="dxa"/>
            <w:vAlign w:val="center"/>
          </w:tcPr>
          <w:p w:rsidR="00003BE4" w:rsidRPr="00F362A2" w:rsidRDefault="00003BE4" w:rsidP="00223CFD">
            <w:pPr>
              <w:pStyle w:val="F5"/>
              <w:spacing w:line="276" w:lineRule="auto"/>
              <w:jc w:val="center"/>
            </w:pPr>
            <w:r w:rsidRPr="00F362A2">
              <w:t>2</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2</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CO4</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rPr>
                <w:w w:val="95"/>
              </w:rPr>
            </w:pPr>
            <w:r w:rsidRPr="00F362A2">
              <w:rPr>
                <w:w w:val="95"/>
              </w:rPr>
              <w:t>CO5</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2</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bl>
    <w:p w:rsidR="00003BE4" w:rsidRPr="00C72DBC" w:rsidRDefault="00003BE4" w:rsidP="00003BE4">
      <w:pPr>
        <w:spacing w:before="120" w:after="120"/>
        <w:jc w:val="both"/>
      </w:pPr>
    </w:p>
    <w:p w:rsidR="00476381" w:rsidRDefault="00476381">
      <w:pPr>
        <w:rPr>
          <w:rFonts w:ascii="Arial" w:eastAsia="Times New Roman" w:hAnsi="Arial" w:cs="Times New Roman"/>
          <w:b/>
          <w:bCs/>
          <w:noProof/>
          <w:sz w:val="21"/>
          <w:szCs w:val="21"/>
          <w:lang w:val="en-US" w:eastAsia="x-none"/>
        </w:rPr>
      </w:pPr>
      <w:r>
        <w:rPr>
          <w:lang w:val="en-US"/>
        </w:rPr>
        <w:br w:type="page"/>
      </w:r>
    </w:p>
    <w:p w:rsidR="00476381" w:rsidRPr="00476381" w:rsidRDefault="00476381" w:rsidP="00CD2A7B">
      <w:pPr>
        <w:pStyle w:val="F5"/>
        <w:rPr>
          <w:lang w:val="en-US"/>
        </w:rPr>
      </w:pPr>
    </w:p>
    <w:tbl>
      <w:tblPr>
        <w:tblW w:w="9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6085"/>
        <w:gridCol w:w="1387"/>
      </w:tblGrid>
      <w:tr w:rsidR="00CD2A7B" w:rsidRPr="00B17052" w:rsidTr="00223CFD">
        <w:trPr>
          <w:trHeight w:val="1028"/>
          <w:jc w:val="center"/>
        </w:trPr>
        <w:tc>
          <w:tcPr>
            <w:tcW w:w="1663" w:type="dxa"/>
            <w:tcBorders>
              <w:top w:val="single" w:sz="4" w:space="0" w:color="auto"/>
            </w:tcBorders>
            <w:vAlign w:val="center"/>
          </w:tcPr>
          <w:p w:rsidR="00CD2A7B" w:rsidRPr="00B17052" w:rsidRDefault="00CD2A7B" w:rsidP="00223CFD">
            <w:pPr>
              <w:pStyle w:val="F5"/>
              <w:jc w:val="center"/>
              <w:rPr>
                <w:lang w:bidi="en-US"/>
              </w:rPr>
            </w:pPr>
            <w:r w:rsidRPr="00B17052">
              <w:rPr>
                <w:lang w:bidi="en-US"/>
              </w:rPr>
              <w:t>SEMESTER-II</w:t>
            </w:r>
          </w:p>
          <w:p w:rsidR="00CD2A7B" w:rsidRPr="00875157" w:rsidRDefault="00CD2A7B" w:rsidP="00223CFD">
            <w:pPr>
              <w:pStyle w:val="F5"/>
              <w:jc w:val="center"/>
              <w:rPr>
                <w:lang w:val="en-US" w:bidi="en-US"/>
              </w:rPr>
            </w:pPr>
            <w:r w:rsidRPr="00B17052">
              <w:rPr>
                <w:lang w:bidi="en-US"/>
              </w:rPr>
              <w:t>CORE</w:t>
            </w:r>
            <w:r>
              <w:rPr>
                <w:lang w:val="en-US" w:bidi="en-US"/>
              </w:rPr>
              <w:t xml:space="preserve"> – III</w:t>
            </w:r>
          </w:p>
        </w:tc>
        <w:tc>
          <w:tcPr>
            <w:tcW w:w="6085" w:type="dxa"/>
            <w:tcBorders>
              <w:top w:val="single" w:sz="4" w:space="0" w:color="auto"/>
            </w:tcBorders>
            <w:vAlign w:val="center"/>
          </w:tcPr>
          <w:p w:rsidR="00CD2A7B" w:rsidRPr="00B17052" w:rsidRDefault="00CD2A7B" w:rsidP="00223CFD">
            <w:pPr>
              <w:pStyle w:val="F5"/>
              <w:jc w:val="center"/>
              <w:rPr>
                <w:rFonts w:eastAsia="Cambria"/>
              </w:rPr>
            </w:pPr>
            <w:r w:rsidRPr="00B17052">
              <w:rPr>
                <w:lang w:bidi="en-US"/>
              </w:rPr>
              <w:t>22UBIOC23</w:t>
            </w:r>
            <w:r>
              <w:rPr>
                <w:lang w:bidi="en-US"/>
              </w:rPr>
              <w:t>:</w:t>
            </w:r>
            <w:r>
              <w:rPr>
                <w:lang w:val="en-IN" w:bidi="en-US"/>
              </w:rPr>
              <w:t xml:space="preserve"> </w:t>
            </w:r>
            <w:r w:rsidRPr="00B17052">
              <w:rPr>
                <w:rFonts w:eastAsia="Cambria"/>
              </w:rPr>
              <w:t>HUMAN  PHYSIOLOGY</w:t>
            </w:r>
          </w:p>
          <w:p w:rsidR="00CD2A7B" w:rsidRPr="00B17052" w:rsidRDefault="00CD2A7B" w:rsidP="00223CFD">
            <w:pPr>
              <w:pStyle w:val="F5"/>
              <w:jc w:val="center"/>
              <w:rPr>
                <w:lang w:bidi="en-US"/>
              </w:rPr>
            </w:pPr>
            <w:r w:rsidRPr="00B17052">
              <w:rPr>
                <w:rFonts w:eastAsia="Cambria"/>
              </w:rPr>
              <w:t>(60 hrs)</w:t>
            </w:r>
          </w:p>
        </w:tc>
        <w:tc>
          <w:tcPr>
            <w:tcW w:w="1387" w:type="dxa"/>
            <w:tcBorders>
              <w:top w:val="single" w:sz="4" w:space="0" w:color="auto"/>
            </w:tcBorders>
            <w:vAlign w:val="center"/>
          </w:tcPr>
          <w:p w:rsidR="00CD2A7B" w:rsidRPr="00B17052" w:rsidRDefault="00CD2A7B" w:rsidP="00223CFD">
            <w:pPr>
              <w:pStyle w:val="F5"/>
              <w:jc w:val="center"/>
              <w:rPr>
                <w:rFonts w:eastAsia="Cambria"/>
              </w:rPr>
            </w:pPr>
            <w:r w:rsidRPr="00B17052">
              <w:rPr>
                <w:rFonts w:eastAsia="Cambria"/>
              </w:rPr>
              <w:t>HRS/WK-4</w:t>
            </w:r>
          </w:p>
          <w:p w:rsidR="00CD2A7B" w:rsidRPr="00B17052" w:rsidRDefault="00CD2A7B" w:rsidP="00223CFD">
            <w:pPr>
              <w:pStyle w:val="F5"/>
              <w:jc w:val="center"/>
              <w:rPr>
                <w:rFonts w:eastAsia="Cambria"/>
              </w:rPr>
            </w:pPr>
            <w:r w:rsidRPr="00B17052">
              <w:rPr>
                <w:rFonts w:eastAsia="Cambria"/>
              </w:rPr>
              <w:t>CREDIT-4</w:t>
            </w:r>
          </w:p>
        </w:tc>
      </w:tr>
    </w:tbl>
    <w:p w:rsidR="00CD2A7B" w:rsidRDefault="00CD2A7B" w:rsidP="00CD2A7B"/>
    <w:p w:rsidR="00CD2A7B" w:rsidRPr="00B17052" w:rsidRDefault="00CD2A7B" w:rsidP="00CD2A7B">
      <w:pPr>
        <w:pStyle w:val="F5"/>
        <w:rPr>
          <w:lang w:bidi="en-US"/>
        </w:rPr>
      </w:pPr>
      <w:r w:rsidRPr="00B17052">
        <w:rPr>
          <w:lang w:bidi="en-US"/>
        </w:rPr>
        <w:t>COURSE OBJECTIVES</w:t>
      </w:r>
    </w:p>
    <w:p w:rsidR="00CD2A7B" w:rsidRPr="00B17052" w:rsidRDefault="00CD2A7B" w:rsidP="001459EA">
      <w:pPr>
        <w:pStyle w:val="BullF70"/>
        <w:numPr>
          <w:ilvl w:val="0"/>
          <w:numId w:val="49"/>
        </w:numPr>
      </w:pPr>
      <w:r w:rsidRPr="00B17052">
        <w:t>To learn about the blood composition and circulatory system.</w:t>
      </w:r>
    </w:p>
    <w:p w:rsidR="00CD2A7B" w:rsidRPr="00B17052" w:rsidRDefault="00CD2A7B" w:rsidP="001459EA">
      <w:pPr>
        <w:pStyle w:val="BullF70"/>
        <w:numPr>
          <w:ilvl w:val="0"/>
          <w:numId w:val="49"/>
        </w:numPr>
      </w:pPr>
      <w:r w:rsidRPr="00B17052">
        <w:t>To gain knowledge about the respiratory process.</w:t>
      </w:r>
    </w:p>
    <w:p w:rsidR="00CD2A7B" w:rsidRPr="00B17052" w:rsidRDefault="00CD2A7B" w:rsidP="001459EA">
      <w:pPr>
        <w:pStyle w:val="BullF70"/>
        <w:numPr>
          <w:ilvl w:val="0"/>
          <w:numId w:val="49"/>
        </w:numPr>
      </w:pPr>
      <w:r w:rsidRPr="00B17052">
        <w:t>To know the digestive and excretory process.</w:t>
      </w:r>
    </w:p>
    <w:p w:rsidR="00CD2A7B" w:rsidRPr="00B17052" w:rsidRDefault="00CD2A7B" w:rsidP="001459EA">
      <w:pPr>
        <w:pStyle w:val="BullF70"/>
        <w:numPr>
          <w:ilvl w:val="0"/>
          <w:numId w:val="49"/>
        </w:numPr>
      </w:pPr>
      <w:r w:rsidRPr="00B17052">
        <w:t>To study the role of proteins in muscle contraction.</w:t>
      </w:r>
    </w:p>
    <w:p w:rsidR="00CD2A7B" w:rsidRDefault="00CD2A7B" w:rsidP="001459EA">
      <w:pPr>
        <w:pStyle w:val="BullF70"/>
        <w:numPr>
          <w:ilvl w:val="0"/>
          <w:numId w:val="49"/>
        </w:numPr>
      </w:pPr>
      <w:r w:rsidRPr="00B17052">
        <w:t>To learn about the brain structure and transmission of impulse.</w:t>
      </w:r>
    </w:p>
    <w:p w:rsidR="00CD2A7B" w:rsidRDefault="00CD2A7B" w:rsidP="00CD2A7B"/>
    <w:p w:rsidR="00CD2A7B" w:rsidRDefault="00CD2A7B" w:rsidP="00CD2A7B">
      <w:pPr>
        <w:pStyle w:val="F5"/>
      </w:pPr>
      <w:r w:rsidRPr="00190158">
        <w:t>U</w:t>
      </w:r>
      <w:r>
        <w:rPr>
          <w:lang w:val="en-IN"/>
        </w:rPr>
        <w:t xml:space="preserve">nit :1  </w:t>
      </w:r>
      <w:r w:rsidRPr="00190158">
        <w:t xml:space="preserve">BLOOD AND </w:t>
      </w:r>
      <w:r w:rsidRPr="00190158">
        <w:rPr>
          <w:rFonts w:eastAsia="Cambria"/>
        </w:rPr>
        <w:t>CIRCULATORY SYSTEM</w:t>
      </w:r>
      <w:r>
        <w:rPr>
          <w:rFonts w:eastAsia="Cambria"/>
        </w:rPr>
        <w:t xml:space="preserve"> </w:t>
      </w:r>
      <w:r w:rsidRPr="00190158">
        <w:t>[12 hrs]</w:t>
      </w:r>
    </w:p>
    <w:p w:rsidR="00CD2A7B" w:rsidRPr="00190158" w:rsidRDefault="00CD2A7B" w:rsidP="00CD2A7B">
      <w:pPr>
        <w:pStyle w:val="BodyF2"/>
      </w:pPr>
      <w:r w:rsidRPr="00190158">
        <w:t>Composition of blood, types and functions of blood cells. Blood groups - ABO group and Rh type. Composition of lymph. Blood coagulation mechanism. Anticoagulants (Heparin and EDTA).</w:t>
      </w:r>
    </w:p>
    <w:p w:rsidR="00CD2A7B" w:rsidRDefault="00CD2A7B" w:rsidP="00CD2A7B">
      <w:pPr>
        <w:pStyle w:val="BodyF2"/>
      </w:pPr>
      <w:r w:rsidRPr="00190158">
        <w:t>Heart - basic anatomy, cardiac cycle, cardiac output and pace maker.</w:t>
      </w:r>
    </w:p>
    <w:p w:rsidR="00CD2A7B" w:rsidRDefault="00CD2A7B" w:rsidP="00CD2A7B">
      <w:pPr>
        <w:pStyle w:val="F5"/>
        <w:rPr>
          <w:lang w:bidi="en-US"/>
        </w:rPr>
      </w:pPr>
      <w:r w:rsidRPr="00190158">
        <w:rPr>
          <w:lang w:bidi="en-US"/>
        </w:rPr>
        <w:t>U</w:t>
      </w:r>
      <w:r>
        <w:rPr>
          <w:lang w:val="en-IN" w:bidi="en-US"/>
        </w:rPr>
        <w:t xml:space="preserve">nit :2  </w:t>
      </w:r>
      <w:r w:rsidRPr="00190158">
        <w:rPr>
          <w:rFonts w:eastAsia="Cambria"/>
        </w:rPr>
        <w:t xml:space="preserve">RESPIRATORY SYSTEM </w:t>
      </w:r>
      <w:r w:rsidRPr="00190158">
        <w:rPr>
          <w:lang w:bidi="en-US"/>
        </w:rPr>
        <w:t>[12hrs]</w:t>
      </w:r>
    </w:p>
    <w:p w:rsidR="00CD2A7B" w:rsidRDefault="00CD2A7B" w:rsidP="00CD2A7B">
      <w:pPr>
        <w:pStyle w:val="BodyF2"/>
      </w:pPr>
      <w:r w:rsidRPr="00190158">
        <w:t>Structure of lungs - Mechanism of gaseous exchange</w:t>
      </w:r>
      <w:r w:rsidRPr="00190158">
        <w:rPr>
          <w:vertAlign w:val="subscript"/>
        </w:rPr>
        <w:t xml:space="preserve">. </w:t>
      </w:r>
      <w:r w:rsidRPr="00190158">
        <w:t xml:space="preserve">Role of Hemoglobin in transport of </w:t>
      </w:r>
      <w:bookmarkStart w:id="1" w:name="_Hlk106125221"/>
      <w:r w:rsidRPr="00190158">
        <w:t>O</w:t>
      </w:r>
      <w:r w:rsidRPr="00190158">
        <w:rPr>
          <w:vertAlign w:val="subscript"/>
        </w:rPr>
        <w:t>2</w:t>
      </w:r>
      <w:r w:rsidRPr="00190158">
        <w:t xml:space="preserve"> and CO</w:t>
      </w:r>
      <w:r w:rsidRPr="00190158">
        <w:rPr>
          <w:vertAlign w:val="subscript"/>
        </w:rPr>
        <w:t>2</w:t>
      </w:r>
      <w:bookmarkEnd w:id="1"/>
      <w:r w:rsidRPr="00190158">
        <w:t>. Oxygen dissociation curve, Bohr Effect, Chloride shift.</w:t>
      </w:r>
    </w:p>
    <w:p w:rsidR="00CD2A7B" w:rsidRDefault="00CD2A7B" w:rsidP="00CD2A7B">
      <w:pPr>
        <w:pStyle w:val="F5"/>
        <w:rPr>
          <w:rFonts w:eastAsia="Cambria"/>
        </w:rPr>
      </w:pPr>
      <w:r w:rsidRPr="00190158">
        <w:rPr>
          <w:lang w:bidi="en-US"/>
        </w:rPr>
        <w:t>U</w:t>
      </w:r>
      <w:r>
        <w:rPr>
          <w:lang w:val="en-IN" w:bidi="en-US"/>
        </w:rPr>
        <w:t xml:space="preserve">nit: 3  </w:t>
      </w:r>
      <w:r w:rsidRPr="00190158">
        <w:rPr>
          <w:rFonts w:eastAsia="Cambria"/>
        </w:rPr>
        <w:t>DIGESTIVE  AND EXCRETORY SYSTEM</w:t>
      </w:r>
      <w:r>
        <w:rPr>
          <w:rFonts w:eastAsia="Cambria"/>
        </w:rPr>
        <w:t xml:space="preserve"> </w:t>
      </w:r>
      <w:r w:rsidRPr="00190158">
        <w:rPr>
          <w:lang w:bidi="en-US"/>
        </w:rPr>
        <w:t>[12 hrs]</w:t>
      </w:r>
      <w:r w:rsidRPr="00410947">
        <w:rPr>
          <w:rFonts w:eastAsia="Cambria"/>
        </w:rPr>
        <w:t xml:space="preserve"> </w:t>
      </w:r>
    </w:p>
    <w:p w:rsidR="00CD2A7B" w:rsidRDefault="00CD2A7B" w:rsidP="00CD2A7B">
      <w:pPr>
        <w:pStyle w:val="BodyF2"/>
      </w:pPr>
      <w:r w:rsidRPr="00190158">
        <w:t xml:space="preserve">Salivary digestion, gastric digestion - Mechanism of </w:t>
      </w:r>
      <w:r>
        <w:t>hydrochloric acid</w:t>
      </w:r>
      <w:r w:rsidRPr="00190158">
        <w:t xml:space="preserve"> secretion, pancreatic digestion, intestinal digestion, Role of bile salt in digestion. Digestion and absorption of carbohydrates, proteins, and lipids. Structure of nephron, Mechanism of urine formation – Glomerular filtration, tubular reabsorption of glucose, water and electrolytes.</w:t>
      </w:r>
    </w:p>
    <w:p w:rsidR="00CD2A7B" w:rsidRDefault="00CD2A7B" w:rsidP="00CD2A7B">
      <w:pPr>
        <w:pStyle w:val="F5"/>
        <w:rPr>
          <w:lang w:bidi="en-US"/>
        </w:rPr>
      </w:pPr>
      <w:r w:rsidRPr="00190158">
        <w:rPr>
          <w:lang w:bidi="en-US"/>
        </w:rPr>
        <w:t>U</w:t>
      </w:r>
      <w:r>
        <w:rPr>
          <w:lang w:val="en-IN" w:bidi="en-US"/>
        </w:rPr>
        <w:t xml:space="preserve">nit: 4  </w:t>
      </w:r>
      <w:r w:rsidRPr="00190158">
        <w:rPr>
          <w:lang w:bidi="en-US"/>
        </w:rPr>
        <w:t>MUSCULAR SYSTEM</w:t>
      </w:r>
      <w:r>
        <w:rPr>
          <w:lang w:bidi="en-US"/>
        </w:rPr>
        <w:t xml:space="preserve"> </w:t>
      </w:r>
      <w:r w:rsidRPr="00190158">
        <w:rPr>
          <w:lang w:bidi="en-US"/>
        </w:rPr>
        <w:t>[12 hrs]</w:t>
      </w:r>
    </w:p>
    <w:p w:rsidR="00CD2A7B" w:rsidRDefault="00CD2A7B" w:rsidP="00CD2A7B">
      <w:pPr>
        <w:pStyle w:val="BodyF2"/>
      </w:pPr>
      <w:r w:rsidRPr="00190158">
        <w:t>Types of muscle, Ultra structure of skeletal muscle - light band, dark band, Sarcomere, thick filament-myosin, thin filament - actin, myosin, tropomyosin and troponin. Molecular basis of skeletal muscle contraction. Bone structure and formation. Ligaments and tendons.</w:t>
      </w:r>
    </w:p>
    <w:p w:rsidR="00CD2A7B" w:rsidRDefault="00CD2A7B" w:rsidP="00CD2A7B">
      <w:pPr>
        <w:pStyle w:val="F5"/>
        <w:rPr>
          <w:lang w:bidi="en-US"/>
        </w:rPr>
      </w:pPr>
      <w:r w:rsidRPr="00190158">
        <w:rPr>
          <w:lang w:bidi="en-US"/>
        </w:rPr>
        <w:t>U</w:t>
      </w:r>
      <w:r>
        <w:rPr>
          <w:lang w:val="en-IN" w:bidi="en-US"/>
        </w:rPr>
        <w:t xml:space="preserve">nit: 5  </w:t>
      </w:r>
      <w:r w:rsidRPr="00190158">
        <w:t>NERVOUS SYSTEM</w:t>
      </w:r>
      <w:r>
        <w:t xml:space="preserve"> </w:t>
      </w:r>
      <w:r w:rsidRPr="00190158">
        <w:rPr>
          <w:lang w:bidi="en-US"/>
        </w:rPr>
        <w:t>[12 hrs]</w:t>
      </w:r>
    </w:p>
    <w:p w:rsidR="00CD2A7B" w:rsidRPr="00190158" w:rsidRDefault="00CD2A7B" w:rsidP="00CD2A7B">
      <w:pPr>
        <w:pStyle w:val="BodyF2"/>
      </w:pPr>
      <w:r w:rsidRPr="00190158">
        <w:t>Structure of neuron. Transmission of nerve impulse. Synapse - types of synapse, synaptic transmission, Neurotransmitters, Neuromuscular junction.</w:t>
      </w:r>
    </w:p>
    <w:p w:rsidR="00CD2A7B" w:rsidRDefault="00CD2A7B" w:rsidP="00CD2A7B">
      <w:pPr>
        <w:pStyle w:val="BodyF2"/>
      </w:pPr>
      <w:r w:rsidRPr="00190158">
        <w:t>Anatomy of brain - meninges, cerebrum, brain stem, cerebellum and functions. Spinal cord and its function. CSF and Limbic system (brief description only).</w:t>
      </w:r>
    </w:p>
    <w:p w:rsidR="00CD2A7B" w:rsidRDefault="00CD2A7B" w:rsidP="00CD2A7B">
      <w:pPr>
        <w:rPr>
          <w:b/>
        </w:rPr>
      </w:pPr>
    </w:p>
    <w:p w:rsidR="00894F02" w:rsidRDefault="00894F02">
      <w:pPr>
        <w:rPr>
          <w:rFonts w:ascii="Arial" w:eastAsia="Times New Roman" w:hAnsi="Arial" w:cs="Times New Roman"/>
          <w:b/>
          <w:bCs/>
          <w:noProof/>
          <w:sz w:val="21"/>
          <w:szCs w:val="21"/>
          <w:lang w:val="x-none" w:eastAsia="x-none" w:bidi="en-US"/>
        </w:rPr>
      </w:pPr>
      <w:r>
        <w:rPr>
          <w:lang w:bidi="en-US"/>
        </w:rPr>
        <w:br w:type="page"/>
      </w:r>
    </w:p>
    <w:p w:rsidR="00CD2A7B" w:rsidRDefault="00CD2A7B" w:rsidP="00CD2A7B">
      <w:pPr>
        <w:pStyle w:val="F5"/>
      </w:pPr>
      <w:r w:rsidRPr="00190158">
        <w:rPr>
          <w:lang w:bidi="en-US"/>
        </w:rPr>
        <w:lastRenderedPageBreak/>
        <w:t xml:space="preserve">COURSE </w:t>
      </w:r>
      <w:r>
        <w:rPr>
          <w:lang w:bidi="en-US"/>
        </w:rPr>
        <w:t>OUTCOME</w:t>
      </w:r>
      <w:r w:rsidRPr="00190158">
        <w:rPr>
          <w:lang w:bidi="en-US"/>
        </w:rPr>
        <w:t>S</w:t>
      </w:r>
    </w:p>
    <w:p w:rsidR="00CD2A7B" w:rsidRDefault="00CD2A7B" w:rsidP="00CD2A7B">
      <w:pPr>
        <w:pStyle w:val="BodyF2"/>
      </w:pPr>
      <w:r>
        <w:t>Upon successful completion of the course, student will be able to:</w:t>
      </w:r>
    </w:p>
    <w:p w:rsidR="00CD2A7B" w:rsidRPr="00347C20" w:rsidRDefault="00CD2A7B" w:rsidP="001459EA">
      <w:pPr>
        <w:pStyle w:val="BullF70"/>
        <w:numPr>
          <w:ilvl w:val="0"/>
          <w:numId w:val="41"/>
        </w:numPr>
        <w:rPr>
          <w:b/>
        </w:rPr>
      </w:pPr>
      <w:r w:rsidRPr="00190158">
        <w:t>Understand the blood composition and its circulation.</w:t>
      </w:r>
    </w:p>
    <w:p w:rsidR="00CD2A7B" w:rsidRDefault="00CD2A7B" w:rsidP="00CD2A7B">
      <w:pPr>
        <w:pStyle w:val="BullF70"/>
      </w:pPr>
      <w:r w:rsidRPr="00190158">
        <w:t>Apprehend the importance of respiratory system.</w:t>
      </w:r>
    </w:p>
    <w:p w:rsidR="00CD2A7B" w:rsidRDefault="00CD2A7B" w:rsidP="00CD2A7B">
      <w:pPr>
        <w:pStyle w:val="BullF70"/>
      </w:pPr>
      <w:r w:rsidRPr="00190158">
        <w:t xml:space="preserve">Understand the component of digestion and mechanism of urine formation.       </w:t>
      </w:r>
    </w:p>
    <w:p w:rsidR="00CD2A7B" w:rsidRDefault="00CD2A7B" w:rsidP="00CD2A7B">
      <w:pPr>
        <w:pStyle w:val="BullF70"/>
      </w:pPr>
      <w:r w:rsidRPr="00190158">
        <w:t>Analyze the muscle contraction.</w:t>
      </w:r>
    </w:p>
    <w:p w:rsidR="00CD2A7B" w:rsidRDefault="00CD2A7B" w:rsidP="00CD2A7B">
      <w:pPr>
        <w:pStyle w:val="BullF70"/>
      </w:pPr>
      <w:r w:rsidRPr="00190158">
        <w:t>Understand the transmission of nerve impulse.</w:t>
      </w:r>
    </w:p>
    <w:p w:rsidR="00CD2A7B" w:rsidRDefault="00CD2A7B" w:rsidP="00CD2A7B">
      <w:pPr>
        <w:pStyle w:val="F5"/>
        <w:rPr>
          <w:lang w:val="en-US" w:bidi="en-US"/>
        </w:rPr>
      </w:pPr>
    </w:p>
    <w:p w:rsidR="00CD2A7B" w:rsidRDefault="00CD2A7B" w:rsidP="00CD2A7B">
      <w:pPr>
        <w:pStyle w:val="F5"/>
      </w:pPr>
      <w:r w:rsidRPr="00190158">
        <w:rPr>
          <w:lang w:bidi="en-US"/>
        </w:rPr>
        <w:t>Text Books</w:t>
      </w:r>
    </w:p>
    <w:p w:rsidR="00CD2A7B" w:rsidRPr="00227921" w:rsidRDefault="00CD2A7B" w:rsidP="001459EA">
      <w:pPr>
        <w:pStyle w:val="BullF70"/>
        <w:numPr>
          <w:ilvl w:val="0"/>
          <w:numId w:val="50"/>
        </w:numPr>
        <w:rPr>
          <w:shd w:val="clear" w:color="auto" w:fill="FFFFFF"/>
        </w:rPr>
      </w:pPr>
      <w:r>
        <w:rPr>
          <w:lang w:bidi="en-US"/>
        </w:rPr>
        <w:t xml:space="preserve"> </w:t>
      </w:r>
      <w:proofErr w:type="spellStart"/>
      <w:r w:rsidRPr="00190158">
        <w:t>Sembulingam</w:t>
      </w:r>
      <w:proofErr w:type="spellEnd"/>
      <w:r w:rsidRPr="00190158">
        <w:t xml:space="preserve">, </w:t>
      </w:r>
      <w:proofErr w:type="spellStart"/>
      <w:r w:rsidRPr="00190158">
        <w:t>Premasembulingam</w:t>
      </w:r>
      <w:proofErr w:type="spellEnd"/>
      <w:r w:rsidRPr="00190158">
        <w:t>, (</w:t>
      </w:r>
      <w:r w:rsidRPr="00227921">
        <w:rPr>
          <w:shd w:val="clear" w:color="auto" w:fill="FFFFFF"/>
        </w:rPr>
        <w:t xml:space="preserve">2012). </w:t>
      </w:r>
      <w:r w:rsidRPr="00227921">
        <w:rPr>
          <w:i/>
        </w:rPr>
        <w:t>Essentials of medical Physiology</w:t>
      </w:r>
      <w:r w:rsidRPr="00190158">
        <w:t>- (6</w:t>
      </w:r>
      <w:r w:rsidRPr="00227921">
        <w:rPr>
          <w:vertAlign w:val="superscript"/>
        </w:rPr>
        <w:t>th</w:t>
      </w:r>
      <w:r w:rsidRPr="00190158">
        <w:t xml:space="preserve">ed), </w:t>
      </w:r>
      <w:r w:rsidRPr="00227921">
        <w:rPr>
          <w:shd w:val="clear" w:color="auto" w:fill="FFFFFF"/>
        </w:rPr>
        <w:t>Jaypee Brothers Medical Publishers (P) Ltd.</w:t>
      </w:r>
    </w:p>
    <w:p w:rsidR="00CD2A7B" w:rsidRDefault="00CD2A7B" w:rsidP="00CD2A7B">
      <w:pPr>
        <w:pStyle w:val="BullF70"/>
      </w:pPr>
      <w:r w:rsidRPr="00190158">
        <w:t xml:space="preserve">Goel K A, </w:t>
      </w:r>
      <w:proofErr w:type="spellStart"/>
      <w:proofErr w:type="gramStart"/>
      <w:r w:rsidRPr="00190158">
        <w:t>Sastri</w:t>
      </w:r>
      <w:proofErr w:type="spellEnd"/>
      <w:r w:rsidRPr="00190158">
        <w:t xml:space="preserve">  K</w:t>
      </w:r>
      <w:proofErr w:type="gramEnd"/>
      <w:r w:rsidRPr="00190158">
        <w:t xml:space="preserve"> V., </w:t>
      </w:r>
      <w:proofErr w:type="spellStart"/>
      <w:r w:rsidRPr="00190158">
        <w:rPr>
          <w:i/>
        </w:rPr>
        <w:t>AText</w:t>
      </w:r>
      <w:proofErr w:type="spellEnd"/>
      <w:r w:rsidRPr="00190158">
        <w:rPr>
          <w:i/>
        </w:rPr>
        <w:t xml:space="preserve"> book of Animal Physiology</w:t>
      </w:r>
      <w:r w:rsidRPr="00190158">
        <w:t>, Rastogi publications, Meerut.</w:t>
      </w:r>
    </w:p>
    <w:p w:rsidR="00CD2A7B" w:rsidRDefault="00CD2A7B" w:rsidP="00CD2A7B">
      <w:pPr>
        <w:pStyle w:val="BullF70"/>
      </w:pPr>
      <w:r w:rsidRPr="00190158">
        <w:t xml:space="preserve">Jain A.K., (2016). </w:t>
      </w:r>
      <w:r w:rsidRPr="00190158">
        <w:rPr>
          <w:i/>
        </w:rPr>
        <w:t>Textbook of Physiology - Vol - I &amp; II</w:t>
      </w:r>
      <w:r w:rsidRPr="00190158">
        <w:t>, (6</w:t>
      </w:r>
      <w:r w:rsidRPr="00190158">
        <w:rPr>
          <w:vertAlign w:val="superscript"/>
        </w:rPr>
        <w:t>th</w:t>
      </w:r>
      <w:r w:rsidRPr="00190158">
        <w:t xml:space="preserve"> Ed) </w:t>
      </w:r>
      <w:proofErr w:type="spellStart"/>
      <w:r w:rsidRPr="00190158">
        <w:t>Avichal</w:t>
      </w:r>
      <w:proofErr w:type="spellEnd"/>
      <w:r w:rsidRPr="00190158">
        <w:t xml:space="preserve"> Publishing Company.</w:t>
      </w:r>
    </w:p>
    <w:p w:rsidR="00CD2A7B" w:rsidRPr="00183903" w:rsidRDefault="00CD2A7B" w:rsidP="00CD2A7B">
      <w:pPr>
        <w:pStyle w:val="BullF70"/>
        <w:rPr>
          <w:b/>
        </w:rPr>
      </w:pPr>
      <w:r w:rsidRPr="00190158">
        <w:t xml:space="preserve">Arthur C. Guyton and John E. Hall, (2016). </w:t>
      </w:r>
      <w:r w:rsidRPr="00190158">
        <w:rPr>
          <w:i/>
        </w:rPr>
        <w:t>Textbook of Medical Physiology</w:t>
      </w:r>
      <w:r w:rsidRPr="00190158">
        <w:t>, (10</w:t>
      </w:r>
      <w:r w:rsidRPr="00190158">
        <w:rPr>
          <w:vertAlign w:val="superscript"/>
        </w:rPr>
        <w:t>th</w:t>
      </w:r>
      <w:r w:rsidRPr="00190158">
        <w:t>ed) Harcourt Asia Pvt. Ltd.</w:t>
      </w:r>
    </w:p>
    <w:p w:rsidR="00CD2A7B" w:rsidRPr="004669B2" w:rsidRDefault="00CD2A7B" w:rsidP="00CD2A7B">
      <w:pPr>
        <w:pStyle w:val="F5"/>
        <w:rPr>
          <w:lang w:bidi="en-US"/>
        </w:rPr>
      </w:pPr>
      <w:r>
        <w:rPr>
          <w:lang w:bidi="en-US"/>
        </w:rPr>
        <w:t>Supplementary Readings</w:t>
      </w:r>
    </w:p>
    <w:p w:rsidR="00CD2A7B" w:rsidRDefault="00CD2A7B" w:rsidP="001459EA">
      <w:pPr>
        <w:pStyle w:val="BullF70"/>
        <w:numPr>
          <w:ilvl w:val="0"/>
          <w:numId w:val="51"/>
        </w:numPr>
      </w:pPr>
      <w:proofErr w:type="spellStart"/>
      <w:r w:rsidRPr="00190158">
        <w:t>Ganong</w:t>
      </w:r>
      <w:proofErr w:type="spellEnd"/>
      <w:r w:rsidRPr="00190158">
        <w:t xml:space="preserve"> W. E. (2003</w:t>
      </w:r>
      <w:r w:rsidRPr="00227921">
        <w:rPr>
          <w:i/>
        </w:rPr>
        <w:t>). Review of Medical Physiology</w:t>
      </w:r>
      <w:r w:rsidRPr="00190158">
        <w:t>, (21</w:t>
      </w:r>
      <w:r w:rsidRPr="00227921">
        <w:rPr>
          <w:vertAlign w:val="superscript"/>
        </w:rPr>
        <w:t>st</w:t>
      </w:r>
      <w:r w:rsidRPr="00190158">
        <w:t xml:space="preserve">ed). McGraw </w:t>
      </w:r>
      <w:proofErr w:type="spellStart"/>
      <w:r w:rsidRPr="00190158">
        <w:t>HillMeyer</w:t>
      </w:r>
      <w:proofErr w:type="spellEnd"/>
      <w:r w:rsidRPr="00190158">
        <w:t xml:space="preserve"> BJ, </w:t>
      </w:r>
      <w:proofErr w:type="spellStart"/>
      <w:r w:rsidRPr="00190158">
        <w:t>HsMeij</w:t>
      </w:r>
      <w:proofErr w:type="spellEnd"/>
      <w:r w:rsidRPr="00190158">
        <w:t xml:space="preserve">, Meyer AC, </w:t>
      </w:r>
      <w:r w:rsidRPr="00227921">
        <w:rPr>
          <w:i/>
        </w:rPr>
        <w:t>Human Physiology</w:t>
      </w:r>
      <w:r w:rsidRPr="00190158">
        <w:t>, (2</w:t>
      </w:r>
      <w:r w:rsidRPr="00227921">
        <w:rPr>
          <w:vertAlign w:val="superscript"/>
        </w:rPr>
        <w:t>nd</w:t>
      </w:r>
      <w:r w:rsidRPr="00190158">
        <w:t xml:space="preserve">ed) – AITBS Publishers and    </w:t>
      </w:r>
      <w:proofErr w:type="spellStart"/>
      <w:r w:rsidRPr="00190158">
        <w:t>distributon</w:t>
      </w:r>
      <w:proofErr w:type="spellEnd"/>
      <w:r w:rsidRPr="00190158">
        <w:t>.</w:t>
      </w:r>
    </w:p>
    <w:p w:rsidR="00CD2A7B" w:rsidRPr="00227921" w:rsidRDefault="00CD2A7B" w:rsidP="001459EA">
      <w:pPr>
        <w:pStyle w:val="BullF70"/>
        <w:numPr>
          <w:ilvl w:val="0"/>
          <w:numId w:val="51"/>
        </w:numPr>
        <w:rPr>
          <w:b/>
          <w:bCs/>
          <w:lang w:bidi="en-US"/>
        </w:rPr>
      </w:pPr>
      <w:r w:rsidRPr="00190158">
        <w:t xml:space="preserve">Giese, </w:t>
      </w:r>
      <w:r w:rsidRPr="00227921">
        <w:rPr>
          <w:i/>
        </w:rPr>
        <w:t>Cell Physiology</w:t>
      </w:r>
      <w:r w:rsidRPr="00190158">
        <w:t>, (5</w:t>
      </w:r>
      <w:r w:rsidRPr="00227921">
        <w:rPr>
          <w:vertAlign w:val="superscript"/>
        </w:rPr>
        <w:t xml:space="preserve">th </w:t>
      </w:r>
      <w:r w:rsidRPr="00190158">
        <w:t>ed), W. B Saunders company, Tokyo, Japan.</w:t>
      </w:r>
    </w:p>
    <w:p w:rsidR="00CD2A7B" w:rsidRPr="00190158" w:rsidRDefault="00CD2A7B" w:rsidP="001459EA">
      <w:pPr>
        <w:pStyle w:val="BullF70"/>
        <w:numPr>
          <w:ilvl w:val="0"/>
          <w:numId w:val="51"/>
        </w:numPr>
        <w:rPr>
          <w:lang w:bidi="en-US"/>
        </w:rPr>
      </w:pPr>
      <w:proofErr w:type="spellStart"/>
      <w:r w:rsidRPr="00190158">
        <w:t>Agarval</w:t>
      </w:r>
      <w:proofErr w:type="spellEnd"/>
      <w:r w:rsidRPr="00190158">
        <w:t xml:space="preserve">, RA Anil. K. Srivastav, Kaushal Kumar </w:t>
      </w:r>
      <w:r w:rsidRPr="00227921">
        <w:rPr>
          <w:i/>
        </w:rPr>
        <w:t>Animal Physiology and Biochemistry</w:t>
      </w:r>
      <w:r w:rsidRPr="00190158">
        <w:t xml:space="preserve"> </w:t>
      </w:r>
      <w:proofErr w:type="gramStart"/>
      <w:r w:rsidRPr="00190158">
        <w:t xml:space="preserve">– </w:t>
      </w:r>
      <w:r>
        <w:t xml:space="preserve"> </w:t>
      </w:r>
      <w:r w:rsidRPr="00190158">
        <w:t>S.</w:t>
      </w:r>
      <w:proofErr w:type="gramEnd"/>
      <w:r w:rsidRPr="00190158">
        <w:t xml:space="preserve"> Chand &amp; CO.,</w:t>
      </w:r>
      <w:r w:rsidRPr="00183903">
        <w:rPr>
          <w:lang w:bidi="en-US"/>
        </w:rPr>
        <w:t xml:space="preserve"> </w:t>
      </w:r>
    </w:p>
    <w:p w:rsidR="00CD2A7B" w:rsidRPr="00227921" w:rsidRDefault="00CD2A7B" w:rsidP="001459EA">
      <w:pPr>
        <w:pStyle w:val="BullF70"/>
        <w:numPr>
          <w:ilvl w:val="0"/>
          <w:numId w:val="51"/>
        </w:numPr>
        <w:rPr>
          <w:b/>
        </w:rPr>
      </w:pPr>
      <w:proofErr w:type="spellStart"/>
      <w:r w:rsidRPr="00190158">
        <w:t>Zubay</w:t>
      </w:r>
      <w:proofErr w:type="spellEnd"/>
      <w:r w:rsidRPr="00190158">
        <w:t xml:space="preserve"> (1998), </w:t>
      </w:r>
      <w:r w:rsidRPr="00227921">
        <w:rPr>
          <w:i/>
        </w:rPr>
        <w:t>Biochemistry</w:t>
      </w:r>
      <w:r w:rsidRPr="00190158">
        <w:t xml:space="preserve"> (4</w:t>
      </w:r>
      <w:r w:rsidRPr="00227921">
        <w:rPr>
          <w:vertAlign w:val="superscript"/>
        </w:rPr>
        <w:t>th</w:t>
      </w:r>
      <w:r w:rsidRPr="00190158">
        <w:t xml:space="preserve"> edition, WMC Brown Publishers, USA.</w:t>
      </w:r>
    </w:p>
    <w:p w:rsidR="00CD2A7B" w:rsidRDefault="00CD2A7B" w:rsidP="00CD2A7B">
      <w:pPr>
        <w:rPr>
          <w:b/>
        </w:rPr>
      </w:pPr>
    </w:p>
    <w:p w:rsidR="00CD2A7B" w:rsidRDefault="00CD2A7B" w:rsidP="00CD2A7B">
      <w:pPr>
        <w:pStyle w:val="F5"/>
      </w:pPr>
      <w:r>
        <w:t>OUTCOME</w:t>
      </w:r>
      <w:r>
        <w:rPr>
          <w:lang w:val="en-US"/>
        </w:rPr>
        <w:t xml:space="preserve"> </w:t>
      </w:r>
      <w:r w:rsidRPr="00190158">
        <w:t>MAPPING</w:t>
      </w:r>
    </w:p>
    <w:tbl>
      <w:tblPr>
        <w:tblpPr w:leftFromText="180" w:rightFromText="180" w:bottomFromText="200" w:vertAnchor="text" w:horzAnchor="margin" w:tblpXSpec="center" w:tblpY="47"/>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272"/>
        <w:gridCol w:w="1272"/>
        <w:gridCol w:w="1130"/>
        <w:gridCol w:w="1130"/>
        <w:gridCol w:w="1160"/>
      </w:tblGrid>
      <w:tr w:rsidR="00CD2A7B" w:rsidRPr="00192D25" w:rsidTr="00223CFD">
        <w:trPr>
          <w:trHeight w:val="420"/>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COs</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PO1</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PO4</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PO5</w:t>
            </w:r>
          </w:p>
        </w:tc>
      </w:tr>
      <w:tr w:rsidR="00CD2A7B" w:rsidRPr="00192D25" w:rsidTr="00223CFD">
        <w:trPr>
          <w:trHeight w:val="369"/>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CO1</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44"/>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CO2</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44"/>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44"/>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CO4</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17"/>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CO5</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Pr="00192D25" w:rsidRDefault="00CD2A7B" w:rsidP="00CD2A7B">
      <w:pPr>
        <w:rPr>
          <w:b/>
          <w:sz w:val="4"/>
          <w:szCs w:val="4"/>
        </w:rPr>
      </w:pPr>
    </w:p>
    <w:p w:rsidR="00CD2A7B" w:rsidRPr="00192D25" w:rsidRDefault="00CD2A7B" w:rsidP="00CD2A7B">
      <w:pPr>
        <w:rPr>
          <w:b/>
          <w:sz w:val="2"/>
          <w:szCs w:val="2"/>
        </w:rPr>
      </w:pPr>
    </w:p>
    <w:p w:rsidR="00CD2A7B" w:rsidRPr="00192D25" w:rsidRDefault="00CD2A7B" w:rsidP="00CD2A7B">
      <w:pPr>
        <w:pStyle w:val="F5"/>
        <w:rPr>
          <w:sz w:val="22"/>
          <w:szCs w:val="22"/>
        </w:rPr>
      </w:pPr>
      <w:r w:rsidRPr="00192D25">
        <w:rPr>
          <w:sz w:val="22"/>
          <w:szCs w:val="22"/>
        </w:rPr>
        <w:t>3</w:t>
      </w:r>
      <w:r w:rsidRPr="00192D25">
        <w:t>- Strong;2- Medium;1-Low</w:t>
      </w:r>
      <w:r w:rsidRPr="00192D25">
        <w:rPr>
          <w:sz w:val="22"/>
          <w:szCs w:val="22"/>
        </w:rPr>
        <w:t>;</w:t>
      </w:r>
    </w:p>
    <w:p w:rsidR="00CD2A7B" w:rsidRDefault="00CD2A7B" w:rsidP="00CD2A7B">
      <w:pPr>
        <w:rPr>
          <w:b/>
        </w:rPr>
      </w:pPr>
    </w:p>
    <w:p w:rsidR="00CD2A7B" w:rsidRDefault="00CD2A7B" w:rsidP="00CD2A7B">
      <w:pPr>
        <w:rPr>
          <w:b/>
        </w:rPr>
      </w:pPr>
      <w:r>
        <w:rPr>
          <w:b/>
        </w:rPr>
        <w:br w:type="page"/>
      </w:r>
    </w:p>
    <w:tbl>
      <w:tblPr>
        <w:tblpPr w:leftFromText="180" w:rightFromText="180" w:vertAnchor="text" w:horzAnchor="margin" w:tblpXSpec="center" w:tblpY="11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76"/>
        <w:gridCol w:w="4962"/>
        <w:gridCol w:w="1275"/>
      </w:tblGrid>
      <w:tr w:rsidR="00CD2A7B" w:rsidRPr="00190158" w:rsidTr="00223CFD">
        <w:trPr>
          <w:trHeight w:val="838"/>
        </w:trPr>
        <w:tc>
          <w:tcPr>
            <w:tcW w:w="2376" w:type="dxa"/>
            <w:noWrap/>
            <w:tcMar>
              <w:left w:w="108" w:type="dxa"/>
              <w:right w:w="108" w:type="dxa"/>
            </w:tcMar>
            <w:vAlign w:val="center"/>
          </w:tcPr>
          <w:p w:rsidR="00CD2A7B" w:rsidRPr="00190158" w:rsidRDefault="00CD2A7B" w:rsidP="00223CFD">
            <w:pPr>
              <w:pStyle w:val="F5"/>
              <w:jc w:val="center"/>
            </w:pPr>
            <w:r w:rsidRPr="00190158">
              <w:rPr>
                <w:rFonts w:eastAsia="Cambria"/>
              </w:rPr>
              <w:lastRenderedPageBreak/>
              <w:t>SEMESTER- I &amp;II</w:t>
            </w:r>
          </w:p>
          <w:p w:rsidR="00CD2A7B" w:rsidRPr="00190158" w:rsidRDefault="00CD2A7B" w:rsidP="00223CFD">
            <w:pPr>
              <w:pStyle w:val="F5"/>
              <w:jc w:val="center"/>
            </w:pPr>
            <w:r w:rsidRPr="00CB3022">
              <w:t>CORE PRACTICAL</w:t>
            </w:r>
            <w:r>
              <w:rPr>
                <w:lang w:val="en-US"/>
              </w:rPr>
              <w:t xml:space="preserve"> </w:t>
            </w:r>
            <w:r w:rsidRPr="00CB3022">
              <w:t>-</w:t>
            </w:r>
            <w:r>
              <w:rPr>
                <w:lang w:val="en-US"/>
              </w:rPr>
              <w:t xml:space="preserve"> </w:t>
            </w:r>
            <w:r w:rsidRPr="00CB3022">
              <w:t>I</w:t>
            </w:r>
          </w:p>
        </w:tc>
        <w:tc>
          <w:tcPr>
            <w:tcW w:w="4962" w:type="dxa"/>
            <w:noWrap/>
            <w:tcMar>
              <w:left w:w="108" w:type="dxa"/>
              <w:right w:w="108" w:type="dxa"/>
            </w:tcMar>
            <w:vAlign w:val="center"/>
          </w:tcPr>
          <w:p w:rsidR="00CD2A7B" w:rsidRPr="00190158" w:rsidRDefault="00CD2A7B" w:rsidP="00223CFD">
            <w:pPr>
              <w:pStyle w:val="F5"/>
              <w:jc w:val="center"/>
            </w:pPr>
            <w:r w:rsidRPr="00190158">
              <w:t>22UBIOP24</w:t>
            </w:r>
            <w:r>
              <w:rPr>
                <w:lang w:val="en-IN"/>
              </w:rPr>
              <w:t xml:space="preserve">: </w:t>
            </w:r>
            <w:r w:rsidRPr="00190158">
              <w:t>CORE PRACTICAL-I</w:t>
            </w:r>
          </w:p>
          <w:p w:rsidR="00CD2A7B" w:rsidRPr="00190158" w:rsidRDefault="00CD2A7B" w:rsidP="00223CFD">
            <w:pPr>
              <w:pStyle w:val="F5"/>
              <w:jc w:val="center"/>
            </w:pPr>
            <w:r w:rsidRPr="00190158">
              <w:t>(45 hrs)</w:t>
            </w:r>
          </w:p>
        </w:tc>
        <w:tc>
          <w:tcPr>
            <w:tcW w:w="1275" w:type="dxa"/>
            <w:noWrap/>
            <w:tcMar>
              <w:left w:w="108" w:type="dxa"/>
              <w:right w:w="108" w:type="dxa"/>
            </w:tcMar>
            <w:vAlign w:val="center"/>
          </w:tcPr>
          <w:p w:rsidR="00CD2A7B" w:rsidRPr="00190158" w:rsidRDefault="00CD2A7B" w:rsidP="00223CFD">
            <w:pPr>
              <w:pStyle w:val="F5"/>
              <w:jc w:val="center"/>
            </w:pPr>
            <w:r w:rsidRPr="00190158">
              <w:rPr>
                <w:rFonts w:eastAsia="Cambria"/>
              </w:rPr>
              <w:t>HRS/WK-3</w:t>
            </w:r>
          </w:p>
          <w:p w:rsidR="00CD2A7B" w:rsidRPr="00BB1350" w:rsidRDefault="00CD2A7B" w:rsidP="00223CFD">
            <w:pPr>
              <w:pStyle w:val="F5"/>
              <w:jc w:val="center"/>
              <w:rPr>
                <w:lang w:val="en-US"/>
              </w:rPr>
            </w:pPr>
            <w:r w:rsidRPr="00190158">
              <w:rPr>
                <w:rFonts w:eastAsia="Cambria"/>
              </w:rPr>
              <w:t>CREDIT-</w:t>
            </w:r>
            <w:r>
              <w:rPr>
                <w:rFonts w:eastAsia="Cambria"/>
                <w:lang w:val="en-US"/>
              </w:rPr>
              <w:t>3</w:t>
            </w:r>
          </w:p>
        </w:tc>
      </w:tr>
    </w:tbl>
    <w:p w:rsidR="00CD2A7B" w:rsidRDefault="00CD2A7B" w:rsidP="00CD2A7B">
      <w:pPr>
        <w:pStyle w:val="F5"/>
      </w:pPr>
    </w:p>
    <w:p w:rsidR="00CD2A7B" w:rsidRDefault="00CD2A7B" w:rsidP="00CD2A7B">
      <w:pPr>
        <w:pStyle w:val="F5"/>
      </w:pPr>
      <w:r w:rsidRPr="00190158">
        <w:t>COURSE OBJECTIVES</w:t>
      </w:r>
    </w:p>
    <w:p w:rsidR="00CD2A7B" w:rsidRDefault="00CD2A7B" w:rsidP="00CD2A7B">
      <w:pPr>
        <w:pStyle w:val="BodyF2"/>
        <w:rPr>
          <w:b/>
        </w:rPr>
      </w:pPr>
      <w:r w:rsidRPr="00190158">
        <w:t>On the successful completion of the course, student will be able to</w:t>
      </w:r>
    </w:p>
    <w:p w:rsidR="00CD2A7B" w:rsidRDefault="00CD2A7B" w:rsidP="001459EA">
      <w:pPr>
        <w:pStyle w:val="BullF70"/>
        <w:numPr>
          <w:ilvl w:val="0"/>
          <w:numId w:val="42"/>
        </w:numPr>
      </w:pPr>
      <w:r w:rsidRPr="00190158">
        <w:t>Understand the principles, procedure and results of qualitative and quantitative analysis.</w:t>
      </w:r>
    </w:p>
    <w:p w:rsidR="00CD2A7B" w:rsidRDefault="00CD2A7B" w:rsidP="00CD2A7B">
      <w:pPr>
        <w:pStyle w:val="BullF70"/>
      </w:pPr>
      <w:r w:rsidRPr="00190158">
        <w:t>Gain practice in reagent preparation and standardization of reagents.</w:t>
      </w:r>
    </w:p>
    <w:p w:rsidR="00CD2A7B" w:rsidRDefault="00CD2A7B" w:rsidP="00CD2A7B">
      <w:pPr>
        <w:pStyle w:val="BullF70"/>
      </w:pPr>
      <w:r w:rsidRPr="00190158">
        <w:t>Recognize the presence of sugar in the sample by qualitative analysis.</w:t>
      </w:r>
    </w:p>
    <w:p w:rsidR="00CD2A7B" w:rsidRPr="001075E5" w:rsidRDefault="00CD2A7B" w:rsidP="00CD2A7B">
      <w:pPr>
        <w:pStyle w:val="BullF70"/>
      </w:pPr>
      <w:r w:rsidRPr="00190158">
        <w:t>Grasp the presence of amino acid in the sample by qualitative analysis</w:t>
      </w:r>
      <w:r w:rsidRPr="0071661E">
        <w:rPr>
          <w:rFonts w:eastAsia="Cambria"/>
        </w:rPr>
        <w:t>.</w:t>
      </w:r>
    </w:p>
    <w:p w:rsidR="00CD2A7B" w:rsidRDefault="00CD2A7B" w:rsidP="00CD2A7B">
      <w:pPr>
        <w:pStyle w:val="BullF70"/>
      </w:pPr>
      <w:r>
        <w:t>Comprehend the separation techniques of biomolecules.</w:t>
      </w:r>
    </w:p>
    <w:p w:rsidR="00CD2A7B" w:rsidRDefault="00CD2A7B" w:rsidP="00CD2A7B">
      <w:pPr>
        <w:pStyle w:val="BullF70"/>
        <w:numPr>
          <w:ilvl w:val="0"/>
          <w:numId w:val="0"/>
        </w:numPr>
        <w:ind w:left="432" w:hanging="144"/>
      </w:pPr>
    </w:p>
    <w:p w:rsidR="00CD2A7B" w:rsidRPr="00583F3D" w:rsidRDefault="00CD2A7B" w:rsidP="00CD2A7B">
      <w:pPr>
        <w:pStyle w:val="BullF70"/>
        <w:numPr>
          <w:ilvl w:val="0"/>
          <w:numId w:val="0"/>
        </w:numPr>
      </w:pPr>
      <w:r>
        <w:rPr>
          <w:rStyle w:val="F5Char"/>
          <w:rFonts w:eastAsia="SimSun"/>
          <w:lang w:val="en-IN"/>
        </w:rPr>
        <w:t>R</w:t>
      </w:r>
      <w:r>
        <w:rPr>
          <w:rStyle w:val="F5Char"/>
          <w:rFonts w:eastAsia="SimSun"/>
        </w:rPr>
        <w:t>E</w:t>
      </w:r>
      <w:r w:rsidRPr="0071661E">
        <w:rPr>
          <w:rStyle w:val="F5Char"/>
          <w:rFonts w:eastAsia="SimSun"/>
        </w:rPr>
        <w:t>GENTS</w:t>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sidRPr="00583F3D">
        <w:rPr>
          <w:b/>
          <w:bCs/>
        </w:rPr>
        <w:t>[3 hours]</w:t>
      </w:r>
    </w:p>
    <w:p w:rsidR="00CD2A7B" w:rsidRPr="00190158" w:rsidRDefault="00CD2A7B" w:rsidP="00CD2A7B">
      <w:pPr>
        <w:pStyle w:val="F5"/>
        <w:framePr w:hSpace="180" w:wrap="around" w:vAnchor="text" w:hAnchor="margin" w:y="228"/>
        <w:rPr>
          <w:rFonts w:eastAsia="Cambria"/>
        </w:rPr>
      </w:pPr>
    </w:p>
    <w:p w:rsidR="00CD2A7B" w:rsidRDefault="00CD2A7B" w:rsidP="001459EA">
      <w:pPr>
        <w:pStyle w:val="BodyF2"/>
        <w:numPr>
          <w:ilvl w:val="0"/>
          <w:numId w:val="38"/>
        </w:numPr>
        <w:spacing w:after="0" w:line="240" w:lineRule="auto"/>
        <w:ind w:left="851"/>
      </w:pPr>
      <w:r w:rsidRPr="00190158">
        <w:t>Preparations of per cent (W/V and V/V %), normal and molar solutions.</w:t>
      </w:r>
    </w:p>
    <w:p w:rsidR="00CD2A7B" w:rsidRPr="00190158" w:rsidRDefault="00CD2A7B" w:rsidP="001459EA">
      <w:pPr>
        <w:pStyle w:val="BodyF2"/>
        <w:numPr>
          <w:ilvl w:val="0"/>
          <w:numId w:val="38"/>
        </w:numPr>
        <w:spacing w:after="0" w:line="240" w:lineRule="auto"/>
        <w:ind w:left="851"/>
      </w:pPr>
      <w:r w:rsidRPr="00190158">
        <w:t xml:space="preserve">Preparations of isotonic, hypertonic and hypotonic solution.  </w:t>
      </w:r>
    </w:p>
    <w:p w:rsidR="00CD2A7B" w:rsidRDefault="00CD2A7B" w:rsidP="00CD2A7B">
      <w:pPr>
        <w:pStyle w:val="F5"/>
      </w:pPr>
    </w:p>
    <w:p w:rsidR="00CD2A7B" w:rsidRPr="00190158" w:rsidRDefault="00CD2A7B" w:rsidP="00CD2A7B">
      <w:pPr>
        <w:pStyle w:val="F5"/>
      </w:pPr>
      <w:r w:rsidRPr="00190158">
        <w:t>II</w:t>
      </w:r>
      <w:r>
        <w:t xml:space="preserve"> </w:t>
      </w:r>
      <w:r w:rsidRPr="00190158">
        <w:t>VOLUMETRIC ANALYSIS</w:t>
      </w:r>
      <w:r>
        <w:tab/>
      </w:r>
      <w:r>
        <w:tab/>
      </w:r>
      <w:r>
        <w:tab/>
      </w:r>
      <w:r>
        <w:tab/>
      </w:r>
      <w:r>
        <w:tab/>
      </w:r>
      <w:r>
        <w:tab/>
      </w:r>
      <w:r>
        <w:tab/>
      </w:r>
      <w:r w:rsidRPr="00190158">
        <w:t>[15 hours]</w:t>
      </w:r>
    </w:p>
    <w:p w:rsidR="00CD2A7B" w:rsidRPr="00190158" w:rsidRDefault="00CD2A7B" w:rsidP="001459EA">
      <w:pPr>
        <w:pStyle w:val="BodyF2"/>
        <w:numPr>
          <w:ilvl w:val="0"/>
          <w:numId w:val="39"/>
        </w:numPr>
      </w:pPr>
      <w:r w:rsidRPr="00190158">
        <w:t>Estimation of amino acid by Formal titration method.</w:t>
      </w:r>
    </w:p>
    <w:p w:rsidR="00CD2A7B" w:rsidRPr="00190158" w:rsidRDefault="00CD2A7B" w:rsidP="001459EA">
      <w:pPr>
        <w:pStyle w:val="BodyF2"/>
        <w:numPr>
          <w:ilvl w:val="0"/>
          <w:numId w:val="39"/>
        </w:numPr>
      </w:pPr>
      <w:r w:rsidRPr="00190158">
        <w:t>Estimation of ascorbic acid using Dichlorophenol indophenol dye.</w:t>
      </w:r>
    </w:p>
    <w:p w:rsidR="00CD2A7B" w:rsidRPr="00190158" w:rsidRDefault="00CD2A7B" w:rsidP="001459EA">
      <w:pPr>
        <w:pStyle w:val="BodyF2"/>
        <w:numPr>
          <w:ilvl w:val="0"/>
          <w:numId w:val="39"/>
        </w:numPr>
        <w:rPr>
          <w:b/>
        </w:rPr>
      </w:pPr>
      <w:r w:rsidRPr="00190158">
        <w:t>Estimation of reducing sugar by Benedict’s method.</w:t>
      </w:r>
    </w:p>
    <w:p w:rsidR="00CD2A7B" w:rsidRPr="00190158" w:rsidRDefault="00CD2A7B" w:rsidP="001459EA">
      <w:pPr>
        <w:pStyle w:val="BodyF2"/>
        <w:numPr>
          <w:ilvl w:val="0"/>
          <w:numId w:val="39"/>
        </w:numPr>
      </w:pPr>
      <w:r w:rsidRPr="00190158">
        <w:t>Estimation of calcium using EDTA by titration method.</w:t>
      </w:r>
    </w:p>
    <w:p w:rsidR="00CD2A7B" w:rsidRPr="00190158" w:rsidRDefault="00CD2A7B" w:rsidP="001459EA">
      <w:pPr>
        <w:pStyle w:val="BodyF2"/>
        <w:numPr>
          <w:ilvl w:val="0"/>
          <w:numId w:val="39"/>
        </w:numPr>
      </w:pPr>
      <w:r w:rsidRPr="00190158">
        <w:t>Determination of saponification value of oils.</w:t>
      </w:r>
    </w:p>
    <w:p w:rsidR="00CD2A7B" w:rsidRPr="00190158" w:rsidRDefault="00CD2A7B" w:rsidP="001459EA">
      <w:pPr>
        <w:pStyle w:val="BodyF2"/>
        <w:numPr>
          <w:ilvl w:val="0"/>
          <w:numId w:val="39"/>
        </w:numPr>
        <w:rPr>
          <w:b/>
        </w:rPr>
      </w:pPr>
      <w:r w:rsidRPr="00190158">
        <w:t>Determination of acid number of edible oils.</w:t>
      </w:r>
    </w:p>
    <w:p w:rsidR="00CD2A7B" w:rsidRDefault="00CD2A7B" w:rsidP="00CD2A7B">
      <w:pPr>
        <w:pStyle w:val="F5"/>
      </w:pPr>
    </w:p>
    <w:p w:rsidR="00CD2A7B" w:rsidRPr="00190158" w:rsidRDefault="00CD2A7B" w:rsidP="00CD2A7B">
      <w:pPr>
        <w:pStyle w:val="F5"/>
      </w:pPr>
      <w:r w:rsidRPr="00190158">
        <w:t>III</w:t>
      </w:r>
      <w:r>
        <w:t xml:space="preserve"> </w:t>
      </w:r>
      <w:r w:rsidRPr="00190158">
        <w:t>CARBOHYDRATES ANALYSIS</w:t>
      </w:r>
      <w:r>
        <w:tab/>
      </w:r>
      <w:r>
        <w:tab/>
      </w:r>
      <w:r>
        <w:tab/>
      </w:r>
      <w:r>
        <w:tab/>
      </w:r>
      <w:r>
        <w:tab/>
      </w:r>
      <w:r>
        <w:tab/>
      </w:r>
      <w:r w:rsidRPr="00190158">
        <w:t>[9 hours]</w:t>
      </w:r>
    </w:p>
    <w:p w:rsidR="00CD2A7B" w:rsidRDefault="00CD2A7B" w:rsidP="00CD2A7B">
      <w:pPr>
        <w:pStyle w:val="BodyF2"/>
      </w:pPr>
      <w:r w:rsidRPr="00190158">
        <w:t xml:space="preserve">Qualitative analysis of carbohydrates.  </w:t>
      </w:r>
    </w:p>
    <w:p w:rsidR="00CD2A7B" w:rsidRDefault="00CD2A7B" w:rsidP="00CD2A7B">
      <w:pPr>
        <w:pStyle w:val="F5"/>
      </w:pPr>
    </w:p>
    <w:p w:rsidR="00CD2A7B" w:rsidRPr="00190158" w:rsidRDefault="00CD2A7B" w:rsidP="00CD2A7B">
      <w:pPr>
        <w:pStyle w:val="F5"/>
      </w:pPr>
      <w:r w:rsidRPr="00190158">
        <w:t>IV</w:t>
      </w:r>
      <w:r>
        <w:t xml:space="preserve"> </w:t>
      </w:r>
      <w:r w:rsidRPr="00190158">
        <w:t>AMINO ACIDS ANALYSIS</w:t>
      </w:r>
      <w:r>
        <w:tab/>
      </w:r>
      <w:r>
        <w:tab/>
      </w:r>
      <w:r>
        <w:tab/>
      </w:r>
      <w:r>
        <w:tab/>
      </w:r>
      <w:r>
        <w:tab/>
      </w:r>
      <w:r>
        <w:tab/>
      </w:r>
      <w:r>
        <w:tab/>
      </w:r>
      <w:r w:rsidRPr="00190158">
        <w:t>[9 hours]</w:t>
      </w:r>
    </w:p>
    <w:p w:rsidR="00CD2A7B" w:rsidRPr="00190158" w:rsidRDefault="00CD2A7B" w:rsidP="00CD2A7B">
      <w:pPr>
        <w:pStyle w:val="BodyF2"/>
        <w:rPr>
          <w:b/>
        </w:rPr>
      </w:pPr>
      <w:r w:rsidRPr="00190158">
        <w:t>Qualitative analysis of amino acids.</w:t>
      </w:r>
    </w:p>
    <w:p w:rsidR="00CD2A7B" w:rsidRDefault="00CD2A7B" w:rsidP="00CD2A7B">
      <w:pPr>
        <w:pStyle w:val="F5"/>
      </w:pPr>
    </w:p>
    <w:p w:rsidR="00CD2A7B" w:rsidRPr="00190158" w:rsidRDefault="00CD2A7B" w:rsidP="00CD2A7B">
      <w:pPr>
        <w:pStyle w:val="F5"/>
      </w:pPr>
      <w:r w:rsidRPr="00190158">
        <w:t>V</w:t>
      </w:r>
      <w:r>
        <w:t xml:space="preserve"> </w:t>
      </w:r>
      <w:r w:rsidRPr="00190158">
        <w:t xml:space="preserve"> PREPARATION</w:t>
      </w:r>
      <w:r>
        <w:tab/>
      </w:r>
      <w:r>
        <w:tab/>
      </w:r>
      <w:r>
        <w:tab/>
      </w:r>
      <w:r>
        <w:tab/>
      </w:r>
      <w:r>
        <w:tab/>
      </w:r>
      <w:r>
        <w:tab/>
      </w:r>
      <w:r>
        <w:tab/>
      </w:r>
      <w:r>
        <w:tab/>
      </w:r>
      <w:r w:rsidRPr="00190158">
        <w:t>[9 hours]</w:t>
      </w:r>
    </w:p>
    <w:p w:rsidR="00CD2A7B" w:rsidRPr="00190158" w:rsidRDefault="00CD2A7B" w:rsidP="00CD2A7B">
      <w:pPr>
        <w:pStyle w:val="BodyF2"/>
        <w:spacing w:after="0" w:line="240" w:lineRule="auto"/>
      </w:pPr>
      <w:r w:rsidRPr="00190158">
        <w:t>Isolation of starch from potato.</w:t>
      </w:r>
    </w:p>
    <w:p w:rsidR="00CD2A7B" w:rsidRPr="00190158" w:rsidRDefault="00CD2A7B" w:rsidP="00CD2A7B">
      <w:pPr>
        <w:pStyle w:val="BodyF2"/>
        <w:spacing w:after="0" w:line="240" w:lineRule="auto"/>
      </w:pPr>
      <w:r w:rsidRPr="00190158">
        <w:t>Isolation of casein from milk.</w:t>
      </w:r>
    </w:p>
    <w:p w:rsidR="00CD2A7B" w:rsidRPr="00190158" w:rsidRDefault="00CD2A7B" w:rsidP="00CD2A7B">
      <w:pPr>
        <w:pStyle w:val="BodyF2"/>
        <w:spacing w:after="0" w:line="240" w:lineRule="auto"/>
      </w:pPr>
      <w:r w:rsidRPr="00190158">
        <w:t>Isolation of lecithin from egg yolk.</w:t>
      </w:r>
    </w:p>
    <w:p w:rsidR="00CD2A7B" w:rsidRPr="00C70665" w:rsidRDefault="00CD2A7B" w:rsidP="00CD2A7B">
      <w:pPr>
        <w:pStyle w:val="BodyF2"/>
        <w:spacing w:after="0" w:line="240" w:lineRule="auto"/>
        <w:rPr>
          <w:rFonts w:eastAsia="Cambria"/>
          <w:b/>
          <w:sz w:val="22"/>
          <w:szCs w:val="22"/>
        </w:rPr>
      </w:pPr>
      <w:r w:rsidRPr="00190158">
        <w:t>Isolation of cholesterol from egg yolk.</w:t>
      </w:r>
    </w:p>
    <w:p w:rsidR="00CD2A7B" w:rsidRDefault="00CD2A7B" w:rsidP="00CD2A7B">
      <w:pPr>
        <w:pStyle w:val="BullF70"/>
        <w:numPr>
          <w:ilvl w:val="0"/>
          <w:numId w:val="0"/>
        </w:numPr>
        <w:ind w:left="432" w:hanging="144"/>
      </w:pPr>
    </w:p>
    <w:p w:rsidR="00CD2A7B" w:rsidRDefault="00CD2A7B" w:rsidP="00CD2A7B">
      <w:pPr>
        <w:pStyle w:val="F5"/>
      </w:pPr>
      <w:r>
        <w:t>Text Books</w:t>
      </w:r>
    </w:p>
    <w:p w:rsidR="00CD2A7B" w:rsidRDefault="00CD2A7B" w:rsidP="001459EA">
      <w:pPr>
        <w:pStyle w:val="BullF70"/>
        <w:numPr>
          <w:ilvl w:val="0"/>
          <w:numId w:val="64"/>
        </w:numPr>
      </w:pPr>
      <w:r>
        <w:t>Dr. Jayaraman J., Manuals in Biochemistry (2011) New Age International pub, Bangalore.</w:t>
      </w:r>
    </w:p>
    <w:p w:rsidR="00CD2A7B" w:rsidRDefault="00CD2A7B" w:rsidP="001459EA">
      <w:pPr>
        <w:pStyle w:val="BullF70"/>
        <w:numPr>
          <w:ilvl w:val="0"/>
          <w:numId w:val="64"/>
        </w:numPr>
      </w:pPr>
      <w:r>
        <w:t xml:space="preserve">David T., Plummer (2000). Introduction to practical Biochemistry New Delhi: Tata McGraw Hill Publishing Company, </w:t>
      </w:r>
    </w:p>
    <w:p w:rsidR="00CD2A7B" w:rsidRDefault="00CD2A7B" w:rsidP="001459EA">
      <w:pPr>
        <w:pStyle w:val="BullF70"/>
        <w:numPr>
          <w:ilvl w:val="0"/>
          <w:numId w:val="64"/>
        </w:numPr>
      </w:pPr>
      <w:proofErr w:type="spellStart"/>
      <w:r>
        <w:t>Pattabiraman</w:t>
      </w:r>
      <w:proofErr w:type="spellEnd"/>
      <w:r>
        <w:t>, Laboratory manual in biochemistry.</w:t>
      </w:r>
    </w:p>
    <w:p w:rsidR="00CD2A7B" w:rsidRDefault="00CD2A7B" w:rsidP="00CD2A7B">
      <w:pPr>
        <w:pStyle w:val="F5"/>
      </w:pPr>
    </w:p>
    <w:p w:rsidR="00D878E6" w:rsidRDefault="00D878E6" w:rsidP="00CD2A7B">
      <w:pPr>
        <w:pStyle w:val="F5"/>
        <w:rPr>
          <w:lang w:val="en-US"/>
        </w:rPr>
      </w:pPr>
    </w:p>
    <w:p w:rsidR="00CD2A7B" w:rsidRDefault="00CD2A7B" w:rsidP="00CD2A7B">
      <w:pPr>
        <w:pStyle w:val="F5"/>
      </w:pPr>
      <w:r>
        <w:t>OUTCOME MAPPING</w:t>
      </w:r>
    </w:p>
    <w:tbl>
      <w:tblPr>
        <w:tblpPr w:leftFromText="180" w:rightFromText="180" w:bottomFromText="200" w:vertAnchor="text" w:horzAnchor="margin" w:tblpXSpec="center" w:tblpY="177"/>
        <w:tblW w:w="7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229"/>
        <w:gridCol w:w="1150"/>
        <w:gridCol w:w="959"/>
        <w:gridCol w:w="961"/>
      </w:tblGrid>
      <w:tr w:rsidR="00CD2A7B" w:rsidRPr="00190158" w:rsidTr="00660163">
        <w:trPr>
          <w:trHeight w:val="211"/>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COs</w:t>
            </w:r>
          </w:p>
        </w:tc>
        <w:tc>
          <w:tcPr>
            <w:tcW w:w="1417"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PO1</w:t>
            </w:r>
          </w:p>
        </w:tc>
        <w:tc>
          <w:tcPr>
            <w:tcW w:w="1229"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PO2</w:t>
            </w:r>
          </w:p>
        </w:tc>
        <w:tc>
          <w:tcPr>
            <w:tcW w:w="1150"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PO3</w:t>
            </w:r>
          </w:p>
        </w:tc>
        <w:tc>
          <w:tcPr>
            <w:tcW w:w="959"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PO4</w:t>
            </w:r>
          </w:p>
        </w:tc>
        <w:tc>
          <w:tcPr>
            <w:tcW w:w="961"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PO5</w:t>
            </w:r>
          </w:p>
        </w:tc>
      </w:tr>
      <w:tr w:rsidR="00CD2A7B" w:rsidRPr="00190158" w:rsidTr="00660163">
        <w:trPr>
          <w:trHeight w:val="244"/>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CO1</w:t>
            </w:r>
          </w:p>
        </w:tc>
        <w:tc>
          <w:tcPr>
            <w:tcW w:w="1417"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28"/>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CO2</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28"/>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CO3</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28"/>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CO4</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11"/>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CO5</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Pr="00F175B8" w:rsidRDefault="00CD2A7B" w:rsidP="00CD2A7B">
      <w:pPr>
        <w:rPr>
          <w:b/>
          <w:sz w:val="6"/>
          <w:szCs w:val="6"/>
        </w:rPr>
      </w:pPr>
    </w:p>
    <w:p w:rsidR="00CD2A7B" w:rsidRDefault="00CD2A7B" w:rsidP="00CD2A7B">
      <w:pPr>
        <w:pStyle w:val="F5"/>
        <w:ind w:firstLine="720"/>
      </w:pPr>
      <w:r>
        <w:t>3- Strong;</w:t>
      </w:r>
      <w:r w:rsidRPr="00190158">
        <w:t>2- Medium;1-Low;</w:t>
      </w:r>
    </w:p>
    <w:p w:rsidR="00CD2A7B" w:rsidRDefault="00CD2A7B" w:rsidP="00CD2A7B">
      <w:pPr>
        <w:rPr>
          <w:b/>
        </w:rPr>
      </w:pPr>
    </w:p>
    <w:p w:rsidR="00CD2A7B" w:rsidRDefault="00CD2A7B" w:rsidP="00CD2A7B">
      <w:pPr>
        <w:rPr>
          <w:b/>
        </w:rPr>
      </w:pPr>
    </w:p>
    <w:p w:rsidR="004B7350" w:rsidRDefault="004B7350">
      <w:pPr>
        <w:rPr>
          <w:b/>
        </w:rPr>
      </w:pPr>
      <w:r>
        <w:rPr>
          <w:b/>
        </w:rPr>
        <w:br w:type="page"/>
      </w:r>
    </w:p>
    <w:p w:rsidR="004B7350" w:rsidRPr="00A456FC" w:rsidRDefault="004B7350" w:rsidP="004B7350">
      <w:pPr>
        <w:pStyle w:val="F5"/>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128"/>
        <w:gridCol w:w="1701"/>
      </w:tblGrid>
      <w:tr w:rsidR="004B7350" w:rsidRPr="000051A0" w:rsidTr="00223CFD">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spacing w:line="276" w:lineRule="auto"/>
              <w:jc w:val="center"/>
              <w:rPr>
                <w:sz w:val="22"/>
                <w:szCs w:val="22"/>
              </w:rPr>
            </w:pPr>
            <w:r w:rsidRPr="000051A0">
              <w:t>SEMESTER: II</w:t>
            </w:r>
          </w:p>
          <w:p w:rsidR="004B7350" w:rsidRPr="000051A0" w:rsidRDefault="004B7350" w:rsidP="00223CFD">
            <w:pPr>
              <w:pStyle w:val="F5"/>
              <w:spacing w:line="276" w:lineRule="auto"/>
              <w:jc w:val="center"/>
            </w:pPr>
            <w:r w:rsidRPr="000051A0">
              <w:t>PART - III</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spacing w:line="276" w:lineRule="auto"/>
              <w:jc w:val="center"/>
            </w:pPr>
            <w:r w:rsidRPr="000051A0">
              <w:t>22UCHEA</w:t>
            </w:r>
            <w:r>
              <w:t xml:space="preserve">02: </w:t>
            </w:r>
            <w:r w:rsidRPr="000051A0">
              <w:t>CHEMISTRY</w:t>
            </w:r>
            <w:r>
              <w:t xml:space="preserve"> – </w:t>
            </w:r>
            <w:r w:rsidRPr="000051A0">
              <w:t>II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spacing w:line="276" w:lineRule="auto"/>
              <w:jc w:val="center"/>
            </w:pPr>
            <w:r w:rsidRPr="000051A0">
              <w:t xml:space="preserve">CREDIT: </w:t>
            </w:r>
            <w:r>
              <w:t>4</w:t>
            </w:r>
          </w:p>
          <w:p w:rsidR="004B7350" w:rsidRPr="00030C7D" w:rsidRDefault="004B7350" w:rsidP="00223CFD">
            <w:pPr>
              <w:pStyle w:val="F5"/>
              <w:spacing w:line="276" w:lineRule="auto"/>
              <w:jc w:val="center"/>
              <w:rPr>
                <w:lang w:val="en-US"/>
              </w:rPr>
            </w:pPr>
            <w:r w:rsidRPr="000051A0">
              <w:t xml:space="preserve">HOURS: </w:t>
            </w:r>
            <w:r w:rsidR="00030C7D">
              <w:rPr>
                <w:lang w:val="en-US"/>
              </w:rPr>
              <w:t>4</w:t>
            </w:r>
          </w:p>
        </w:tc>
      </w:tr>
    </w:tbl>
    <w:p w:rsidR="004B7350" w:rsidRPr="003D56FB" w:rsidRDefault="004B7350" w:rsidP="004B7350">
      <w:pPr>
        <w:rPr>
          <w:rFonts w:ascii="Calibri" w:hAnsi="Calibri"/>
        </w:rPr>
      </w:pPr>
    </w:p>
    <w:p w:rsidR="004B7350" w:rsidRDefault="004B7350" w:rsidP="004B7350">
      <w:pPr>
        <w:pStyle w:val="F5"/>
      </w:pPr>
      <w:r>
        <w:t>COURSE OBJECTIVES</w:t>
      </w:r>
    </w:p>
    <w:p w:rsidR="004B7350" w:rsidRDefault="004B7350" w:rsidP="001459EA">
      <w:pPr>
        <w:pStyle w:val="BullF70"/>
        <w:numPr>
          <w:ilvl w:val="0"/>
          <w:numId w:val="82"/>
        </w:numPr>
      </w:pPr>
      <w:r>
        <w:t>Make the students familiar with Coordination Chemistry.</w:t>
      </w:r>
    </w:p>
    <w:p w:rsidR="004B7350" w:rsidRDefault="004B7350" w:rsidP="004B7350">
      <w:pPr>
        <w:pStyle w:val="BullF70"/>
      </w:pPr>
      <w:r>
        <w:t>To acquire thorough knowledge about Carbohydrates and proteins.</w:t>
      </w:r>
    </w:p>
    <w:p w:rsidR="004B7350" w:rsidRDefault="004B7350" w:rsidP="004B7350">
      <w:pPr>
        <w:pStyle w:val="BullF70"/>
      </w:pPr>
      <w:r>
        <w:t>Enable the students to acquire knowledge in Electrochemistry.</w:t>
      </w:r>
    </w:p>
    <w:p w:rsidR="004B7350" w:rsidRDefault="004B7350" w:rsidP="004B7350">
      <w:pPr>
        <w:pStyle w:val="BullF70"/>
      </w:pPr>
      <w:r>
        <w:t>To have an idea about paint and varnishes.</w:t>
      </w:r>
    </w:p>
    <w:p w:rsidR="004B7350" w:rsidRDefault="004B7350" w:rsidP="004B7350">
      <w:pPr>
        <w:pStyle w:val="BullF70"/>
      </w:pPr>
      <w:r>
        <w:t>To create about knowledge in medicinal chemistry.</w:t>
      </w:r>
    </w:p>
    <w:p w:rsidR="004B7350" w:rsidRDefault="004B7350" w:rsidP="004B7350">
      <w:pPr>
        <w:pStyle w:val="F5"/>
      </w:pPr>
    </w:p>
    <w:p w:rsidR="004B7350" w:rsidRDefault="004B7350" w:rsidP="004B7350">
      <w:pPr>
        <w:pStyle w:val="F5"/>
      </w:pPr>
      <w:r>
        <w:t>UNIT – I: COORDINATION CHEMISTRY</w:t>
      </w:r>
      <w:r>
        <w:tab/>
      </w:r>
      <w:r>
        <w:tab/>
      </w:r>
      <w:r>
        <w:tab/>
      </w:r>
      <w:r>
        <w:tab/>
      </w:r>
      <w:r>
        <w:tab/>
        <w:t xml:space="preserve">HOURS: 12                  </w:t>
      </w:r>
    </w:p>
    <w:p w:rsidR="004B7350" w:rsidRDefault="004B7350" w:rsidP="004B7350">
      <w:pPr>
        <w:pStyle w:val="BodyF2"/>
      </w:pPr>
      <w:r>
        <w:t xml:space="preserve">Coordination Chemistry-Introduction-Nomenclature of Coordination Compounds-Ligands, Central Metal Ion, Complex Ion, Coordination Number-Definition and Examples-Werner theory of Coordination Compounds-Biological role of </w:t>
      </w:r>
      <w:proofErr w:type="spellStart"/>
      <w:r>
        <w:t>Haemoglobin</w:t>
      </w:r>
      <w:proofErr w:type="spellEnd"/>
      <w:r>
        <w:t xml:space="preserve"> and Chlorophyll. </w:t>
      </w:r>
    </w:p>
    <w:p w:rsidR="004B7350" w:rsidRDefault="004B7350" w:rsidP="004B7350">
      <w:pPr>
        <w:pStyle w:val="BodyF2"/>
      </w:pPr>
      <w:r>
        <w:t xml:space="preserve">Industrial Chemistry- Fertilizers and Manures-Bio </w:t>
      </w:r>
      <w:proofErr w:type="gramStart"/>
      <w:r>
        <w:t>fertilizers</w:t>
      </w:r>
      <w:proofErr w:type="gramEnd"/>
      <w:r>
        <w:t xml:space="preserve">-Organic Manures and their importance-Role of NPK in Plants-Urea, Potassium Nitrate and Superphosphate of Lime-Preparation and uses.  </w:t>
      </w:r>
    </w:p>
    <w:p w:rsidR="004B7350" w:rsidRDefault="004B7350" w:rsidP="004B7350">
      <w:pPr>
        <w:pStyle w:val="F5"/>
      </w:pPr>
      <w:r>
        <w:t>UNIT – II: CARBOHYDRATES AND AMINOACIDS</w:t>
      </w:r>
      <w:r>
        <w:tab/>
      </w:r>
      <w:r>
        <w:tab/>
      </w:r>
      <w:r>
        <w:tab/>
      </w:r>
      <w:r>
        <w:tab/>
        <w:t xml:space="preserve">HOURS: 12                                                                                                                         </w:t>
      </w:r>
    </w:p>
    <w:p w:rsidR="004B7350" w:rsidRDefault="004B7350" w:rsidP="004B7350">
      <w:pPr>
        <w:pStyle w:val="BodyF2"/>
      </w:pPr>
      <w:r>
        <w:t xml:space="preserve">Carbohydrates-Classification—Glucose-Preparation and Properties of Glucose-Structure of Glucose (Elucidation Not Necessary)-Starch and Cellulose-Occurrence, Properties and uses. </w:t>
      </w:r>
    </w:p>
    <w:p w:rsidR="004B7350" w:rsidRDefault="004B7350" w:rsidP="004B7350">
      <w:pPr>
        <w:pStyle w:val="BodyF2"/>
      </w:pPr>
      <w:r>
        <w:t xml:space="preserve">Amino Acids and Proteins-Classification of Amino Acids-Essential and </w:t>
      </w:r>
      <w:proofErr w:type="gramStart"/>
      <w:r>
        <w:t>Non Essential</w:t>
      </w:r>
      <w:proofErr w:type="gramEnd"/>
      <w:r>
        <w:t xml:space="preserve"> Amino Acids-Preparation of Amino Acid-Gabriel Phthalimide Synthesis – Iso electric Point of Amino Acid-Proteins-Classification of Proteins based on Physical Properties and Biological Functions-Primary and Secondary Structure of Proteins (Elementary treatment only).</w:t>
      </w:r>
    </w:p>
    <w:p w:rsidR="004B7350" w:rsidRDefault="004B7350" w:rsidP="004B7350">
      <w:pPr>
        <w:pStyle w:val="F5"/>
      </w:pPr>
      <w:r>
        <w:t>UNIT – III: ELECTROCHEMISTRY</w:t>
      </w:r>
      <w:r>
        <w:tab/>
      </w:r>
      <w:r>
        <w:tab/>
      </w:r>
      <w:r>
        <w:tab/>
      </w:r>
      <w:r>
        <w:tab/>
      </w:r>
      <w:r>
        <w:tab/>
      </w:r>
      <w:r>
        <w:tab/>
        <w:t>HOURS: 12</w:t>
      </w:r>
      <w:r>
        <w:rPr>
          <w:vertAlign w:val="superscript"/>
        </w:rPr>
        <w:t xml:space="preserve">                                                                  </w:t>
      </w:r>
      <w:r>
        <w:t xml:space="preserve">     </w:t>
      </w:r>
    </w:p>
    <w:p w:rsidR="004B7350" w:rsidRDefault="004B7350" w:rsidP="004B7350">
      <w:pPr>
        <w:pStyle w:val="BodyF2"/>
      </w:pPr>
      <w:r>
        <w:t>Electrochemistry-Specific and Equivalent Conductance-their determination-Variation of Specific and Equivalent Conductance on Dilution-Ostwald’s dilution law-Kohlrausch law-Conductivity Measurement-Conductometric Titrations.</w:t>
      </w:r>
    </w:p>
    <w:p w:rsidR="004B7350" w:rsidRDefault="004B7350" w:rsidP="004B7350">
      <w:pPr>
        <w:pStyle w:val="BodyF2"/>
      </w:pPr>
      <w:r>
        <w:t xml:space="preserve">pH and </w:t>
      </w:r>
      <w:proofErr w:type="spellStart"/>
      <w:proofErr w:type="gramStart"/>
      <w:r>
        <w:t>Buffer,Importance</w:t>
      </w:r>
      <w:proofErr w:type="spellEnd"/>
      <w:proofErr w:type="gramEnd"/>
      <w:r>
        <w:t xml:space="preserve"> of pH and Buffers in living systems-Buffer solution and Buffer action-Buffer-Definition-pH determination by Indicator Method.</w:t>
      </w:r>
    </w:p>
    <w:p w:rsidR="004B7350" w:rsidRDefault="004B7350" w:rsidP="004B7350">
      <w:pPr>
        <w:pStyle w:val="F5"/>
      </w:pPr>
      <w:r>
        <w:t>UNIT – IV: PAINTS AND GLASS</w:t>
      </w:r>
      <w:r>
        <w:tab/>
      </w:r>
      <w:r>
        <w:tab/>
      </w:r>
      <w:r>
        <w:tab/>
      </w:r>
      <w:r>
        <w:tab/>
      </w:r>
      <w:r>
        <w:tab/>
      </w:r>
      <w:r>
        <w:tab/>
        <w:t xml:space="preserve">HOURS: 12                                                                          </w:t>
      </w:r>
    </w:p>
    <w:p w:rsidR="004B7350" w:rsidRDefault="004B7350" w:rsidP="004B7350">
      <w:pPr>
        <w:pStyle w:val="BodyF2"/>
      </w:pPr>
      <w:r>
        <w:t xml:space="preserve">Paint-Component of paint- Requisites of a Good Paint-Varnishes-Definition-Types and Composition-Safety Matches-Introduction-Contents in Match sticks and Match Box-Industrial making of Safety Matches. </w:t>
      </w:r>
    </w:p>
    <w:p w:rsidR="004B7350" w:rsidRDefault="004B7350" w:rsidP="004B7350">
      <w:pPr>
        <w:pStyle w:val="BodyF2"/>
      </w:pPr>
      <w:r>
        <w:t>Glass-Composition, Manufacture, types and uses.</w:t>
      </w:r>
    </w:p>
    <w:p w:rsidR="004B7350" w:rsidRDefault="004B7350" w:rsidP="004B7350">
      <w:pPr>
        <w:pStyle w:val="F5"/>
      </w:pPr>
      <w:r>
        <w:t>UNIT- V: DRUG CHEMISTRY</w:t>
      </w:r>
      <w:r>
        <w:tab/>
      </w:r>
      <w:r>
        <w:tab/>
      </w:r>
      <w:r>
        <w:tab/>
      </w:r>
      <w:r>
        <w:tab/>
      </w:r>
      <w:r>
        <w:tab/>
      </w:r>
      <w:r>
        <w:tab/>
      </w:r>
      <w:r>
        <w:tab/>
        <w:t xml:space="preserve">HOURS: 12                                                             </w:t>
      </w:r>
    </w:p>
    <w:p w:rsidR="004B7350" w:rsidRDefault="004B7350" w:rsidP="004B7350">
      <w:pPr>
        <w:pStyle w:val="BodyF2"/>
        <w:ind w:firstLine="720"/>
      </w:pPr>
      <w:r>
        <w:t>Drugs-</w:t>
      </w:r>
      <w:proofErr w:type="spellStart"/>
      <w:r>
        <w:t>Sulpha</w:t>
      </w:r>
      <w:proofErr w:type="spellEnd"/>
      <w:r>
        <w:t xml:space="preserve"> Drugs-Preparation and Uses of </w:t>
      </w:r>
      <w:proofErr w:type="spellStart"/>
      <w:r>
        <w:t>Sulpha</w:t>
      </w:r>
      <w:proofErr w:type="spellEnd"/>
      <w:r>
        <w:t xml:space="preserve"> pyridine and </w:t>
      </w:r>
      <w:proofErr w:type="spellStart"/>
      <w:r>
        <w:t>Sulpha</w:t>
      </w:r>
      <w:proofErr w:type="spellEnd"/>
      <w:r>
        <w:t xml:space="preserve"> </w:t>
      </w:r>
      <w:proofErr w:type="spellStart"/>
      <w:r>
        <w:t>diazine</w:t>
      </w:r>
      <w:proofErr w:type="spellEnd"/>
      <w:r>
        <w:t xml:space="preserve">-Mode of action of </w:t>
      </w:r>
      <w:proofErr w:type="spellStart"/>
      <w:r>
        <w:t>sulpha</w:t>
      </w:r>
      <w:proofErr w:type="spellEnd"/>
      <w:r>
        <w:t xml:space="preserve"> Drugs-Antibiotics-Uses of Penicillin, Chloramphenicol and Streptomycin-Drug abuse and their Implication.</w:t>
      </w:r>
    </w:p>
    <w:p w:rsidR="004B7350" w:rsidRDefault="004B7350" w:rsidP="004B7350">
      <w:pPr>
        <w:pStyle w:val="BodyF2"/>
      </w:pPr>
      <w:r>
        <w:rPr>
          <w:b/>
          <w:bCs/>
        </w:rPr>
        <w:lastRenderedPageBreak/>
        <w:t xml:space="preserve">   </w:t>
      </w:r>
      <w:r>
        <w:t>Chemotherapy-Definition-Analgesics, Antipyretics, Antiseptics, Tranquilizers and Sedatives-Explanation with two Examples-</w:t>
      </w:r>
      <w:proofErr w:type="spellStart"/>
      <w:r>
        <w:t>Anaesthetics</w:t>
      </w:r>
      <w:proofErr w:type="spellEnd"/>
      <w:r>
        <w:t xml:space="preserve">-Local and General </w:t>
      </w:r>
      <w:proofErr w:type="spellStart"/>
      <w:r>
        <w:t>Anaesthetics</w:t>
      </w:r>
      <w:proofErr w:type="spellEnd"/>
      <w:r>
        <w:t>.</w:t>
      </w:r>
    </w:p>
    <w:p w:rsidR="004B7350" w:rsidRDefault="004B7350" w:rsidP="004B7350">
      <w:pPr>
        <w:pStyle w:val="F5"/>
      </w:pPr>
    </w:p>
    <w:p w:rsidR="004B7350" w:rsidRDefault="004B7350" w:rsidP="004B7350">
      <w:pPr>
        <w:pStyle w:val="F5"/>
      </w:pPr>
      <w:r>
        <w:t>COURSE OUTCOMES</w:t>
      </w:r>
    </w:p>
    <w:p w:rsidR="004B7350" w:rsidRDefault="004B7350" w:rsidP="001459EA">
      <w:pPr>
        <w:pStyle w:val="BullF70"/>
        <w:numPr>
          <w:ilvl w:val="0"/>
          <w:numId w:val="83"/>
        </w:numPr>
      </w:pPr>
      <w:r>
        <w:t>Wide Knowledge about Coordination Chemistry.</w:t>
      </w:r>
    </w:p>
    <w:p w:rsidR="004B7350" w:rsidRDefault="004B7350" w:rsidP="001459EA">
      <w:pPr>
        <w:pStyle w:val="BullF70"/>
        <w:numPr>
          <w:ilvl w:val="0"/>
          <w:numId w:val="40"/>
        </w:numPr>
      </w:pPr>
      <w:r>
        <w:t>Identify the importance of Carbohydrates, Amino acids and Proteins.</w:t>
      </w:r>
    </w:p>
    <w:p w:rsidR="004B7350" w:rsidRDefault="004B7350" w:rsidP="001459EA">
      <w:pPr>
        <w:pStyle w:val="BullF70"/>
        <w:numPr>
          <w:ilvl w:val="0"/>
          <w:numId w:val="40"/>
        </w:numPr>
      </w:pPr>
      <w:r>
        <w:t>Acquire Knowledge about the action of drugs.</w:t>
      </w:r>
    </w:p>
    <w:p w:rsidR="004B7350" w:rsidRDefault="004B7350" w:rsidP="001459EA">
      <w:pPr>
        <w:pStyle w:val="BullF70"/>
        <w:numPr>
          <w:ilvl w:val="0"/>
          <w:numId w:val="40"/>
        </w:numPr>
      </w:pPr>
      <w:r>
        <w:t>Able to understand about Paint and Varnishes.</w:t>
      </w:r>
    </w:p>
    <w:p w:rsidR="004B7350" w:rsidRDefault="004B7350" w:rsidP="001459EA">
      <w:pPr>
        <w:pStyle w:val="BullF70"/>
        <w:numPr>
          <w:ilvl w:val="0"/>
          <w:numId w:val="40"/>
        </w:numPr>
      </w:pPr>
      <w:r>
        <w:t xml:space="preserve">Able to understand the concepts of pH and Buffers in living systems. </w:t>
      </w:r>
    </w:p>
    <w:p w:rsidR="004B7350" w:rsidRDefault="004B7350" w:rsidP="004B7350">
      <w:pPr>
        <w:pStyle w:val="F5"/>
      </w:pPr>
    </w:p>
    <w:p w:rsidR="004B7350" w:rsidRDefault="004B7350" w:rsidP="004B7350">
      <w:pPr>
        <w:pStyle w:val="F5"/>
      </w:pPr>
      <w:r>
        <w:t>Text Books</w:t>
      </w:r>
    </w:p>
    <w:p w:rsidR="004B7350" w:rsidRDefault="004B7350" w:rsidP="001459EA">
      <w:pPr>
        <w:pStyle w:val="BullF70"/>
        <w:numPr>
          <w:ilvl w:val="0"/>
          <w:numId w:val="84"/>
        </w:numPr>
      </w:pPr>
      <w:r>
        <w:t xml:space="preserve"> </w:t>
      </w:r>
      <w:proofErr w:type="spellStart"/>
      <w:proofErr w:type="gramStart"/>
      <w:r>
        <w:t>R.Gopalan</w:t>
      </w:r>
      <w:proofErr w:type="spellEnd"/>
      <w:proofErr w:type="gramEnd"/>
      <w:r>
        <w:t>, 2012, Text book Of Inorganic Chemistry, Universities Press, 1</w:t>
      </w:r>
      <w:r w:rsidRPr="00ED3BC3">
        <w:rPr>
          <w:vertAlign w:val="superscript"/>
        </w:rPr>
        <w:t>st</w:t>
      </w:r>
      <w:r>
        <w:t xml:space="preserve"> Edition, Hyderabad.</w:t>
      </w:r>
    </w:p>
    <w:p w:rsidR="004B7350" w:rsidRDefault="004B7350" w:rsidP="001459EA">
      <w:pPr>
        <w:pStyle w:val="BullF70"/>
        <w:numPr>
          <w:ilvl w:val="0"/>
          <w:numId w:val="40"/>
        </w:numPr>
      </w:pPr>
      <w:r>
        <w:t xml:space="preserve"> </w:t>
      </w:r>
      <w:proofErr w:type="spellStart"/>
      <w:r>
        <w:t>P.</w:t>
      </w:r>
      <w:proofErr w:type="gramStart"/>
      <w:r>
        <w:t>L.Soni</w:t>
      </w:r>
      <w:proofErr w:type="spellEnd"/>
      <w:proofErr w:type="gramEnd"/>
      <w:r>
        <w:t xml:space="preserve">, </w:t>
      </w:r>
      <w:proofErr w:type="spellStart"/>
      <w:r>
        <w:t>H.M.Chawla</w:t>
      </w:r>
      <w:proofErr w:type="spellEnd"/>
      <w:r>
        <w:t>, 2014, Text Book Of Organic Chemistry, Sultan Chand and Sons, 29</w:t>
      </w:r>
      <w:r w:rsidRPr="00463071">
        <w:rPr>
          <w:vertAlign w:val="superscript"/>
        </w:rPr>
        <w:t>th</w:t>
      </w:r>
      <w:r>
        <w:t xml:space="preserve"> Edition, New Delhi.</w:t>
      </w:r>
    </w:p>
    <w:p w:rsidR="004B7350" w:rsidRDefault="004B7350" w:rsidP="001459EA">
      <w:pPr>
        <w:pStyle w:val="BullF70"/>
        <w:numPr>
          <w:ilvl w:val="0"/>
          <w:numId w:val="40"/>
        </w:numPr>
      </w:pPr>
      <w:r>
        <w:t xml:space="preserve">Arun </w:t>
      </w:r>
      <w:proofErr w:type="spellStart"/>
      <w:r>
        <w:t>Bahl</w:t>
      </w:r>
      <w:proofErr w:type="spellEnd"/>
      <w:r>
        <w:t xml:space="preserve">, </w:t>
      </w:r>
      <w:proofErr w:type="spellStart"/>
      <w:proofErr w:type="gramStart"/>
      <w:r>
        <w:t>BS.Bahl</w:t>
      </w:r>
      <w:proofErr w:type="spellEnd"/>
      <w:proofErr w:type="gramEnd"/>
      <w:r>
        <w:t>, 2019, A Text Book Of organic Chemistry,  Sultan Chand and Sons, 22</w:t>
      </w:r>
      <w:r w:rsidRPr="00463071">
        <w:rPr>
          <w:vertAlign w:val="superscript"/>
        </w:rPr>
        <w:t>nd</w:t>
      </w:r>
      <w:r>
        <w:t xml:space="preserve"> Edition, New Delhi.</w:t>
      </w:r>
    </w:p>
    <w:p w:rsidR="004B7350" w:rsidRDefault="004B7350" w:rsidP="001459EA">
      <w:pPr>
        <w:pStyle w:val="BullF70"/>
        <w:numPr>
          <w:ilvl w:val="0"/>
          <w:numId w:val="40"/>
        </w:numPr>
      </w:pPr>
      <w:proofErr w:type="spellStart"/>
      <w:r>
        <w:t>P.</w:t>
      </w:r>
      <w:proofErr w:type="gramStart"/>
      <w:r>
        <w:t>C.Jain</w:t>
      </w:r>
      <w:proofErr w:type="spellEnd"/>
      <w:proofErr w:type="gramEnd"/>
      <w:r>
        <w:t xml:space="preserve">, </w:t>
      </w:r>
      <w:proofErr w:type="spellStart"/>
      <w:r>
        <w:t>M.Jain</w:t>
      </w:r>
      <w:proofErr w:type="spellEnd"/>
      <w:r>
        <w:t xml:space="preserve">, 2019, Engineering Chemistry, </w:t>
      </w:r>
      <w:proofErr w:type="spellStart"/>
      <w:r>
        <w:t>Dhanpat</w:t>
      </w:r>
      <w:proofErr w:type="spellEnd"/>
      <w:r>
        <w:t xml:space="preserve"> Rai&amp; sons, 17th Edition, New Delhi.</w:t>
      </w:r>
    </w:p>
    <w:p w:rsidR="004B7350" w:rsidRDefault="004B7350" w:rsidP="001459EA">
      <w:pPr>
        <w:pStyle w:val="BullF70"/>
        <w:numPr>
          <w:ilvl w:val="0"/>
          <w:numId w:val="40"/>
        </w:numPr>
      </w:pPr>
      <w:r>
        <w:t xml:space="preserve">Jayashree Ghosh, 2015, A Text Book </w:t>
      </w:r>
      <w:proofErr w:type="gramStart"/>
      <w:r>
        <w:t>Of</w:t>
      </w:r>
      <w:proofErr w:type="gramEnd"/>
      <w:r>
        <w:t xml:space="preserve"> </w:t>
      </w:r>
      <w:proofErr w:type="spellStart"/>
      <w:r>
        <w:t>Pharmacuetical</w:t>
      </w:r>
      <w:proofErr w:type="spellEnd"/>
      <w:r>
        <w:t xml:space="preserve"> Chemistry, Sultan Chand and Sons, New Delhi.</w:t>
      </w:r>
    </w:p>
    <w:p w:rsidR="004B7350" w:rsidRDefault="004B7350" w:rsidP="004B7350">
      <w:pPr>
        <w:pStyle w:val="F5"/>
      </w:pPr>
      <w:r>
        <w:t>Supplementary Readings</w:t>
      </w:r>
    </w:p>
    <w:p w:rsidR="004B7350" w:rsidRDefault="004B7350" w:rsidP="001459EA">
      <w:pPr>
        <w:pStyle w:val="BullF70"/>
        <w:numPr>
          <w:ilvl w:val="0"/>
          <w:numId w:val="85"/>
        </w:numPr>
      </w:pPr>
      <w:proofErr w:type="spellStart"/>
      <w:proofErr w:type="gramStart"/>
      <w:r>
        <w:t>R.Gopalan</w:t>
      </w:r>
      <w:proofErr w:type="spellEnd"/>
      <w:proofErr w:type="gramEnd"/>
      <w:r>
        <w:t xml:space="preserve">, </w:t>
      </w:r>
      <w:proofErr w:type="spellStart"/>
      <w:r>
        <w:t>P.S.Subramanian</w:t>
      </w:r>
      <w:proofErr w:type="spellEnd"/>
      <w:r>
        <w:t xml:space="preserve">, </w:t>
      </w:r>
      <w:proofErr w:type="spellStart"/>
      <w:r>
        <w:t>K.Rengarajan</w:t>
      </w:r>
      <w:proofErr w:type="spellEnd"/>
      <w:r>
        <w:t>, 1991, Elements  of Analytical Chemistry, Sultan Chand and Sons, 2</w:t>
      </w:r>
      <w:r w:rsidRPr="00ED3BC3">
        <w:rPr>
          <w:vertAlign w:val="superscript"/>
        </w:rPr>
        <w:t>nd</w:t>
      </w:r>
      <w:r>
        <w:t xml:space="preserve"> Edition, New Delhi.</w:t>
      </w:r>
    </w:p>
    <w:p w:rsidR="004B7350" w:rsidRDefault="004B7350" w:rsidP="001459EA">
      <w:pPr>
        <w:pStyle w:val="BullF70"/>
        <w:numPr>
          <w:ilvl w:val="0"/>
          <w:numId w:val="40"/>
        </w:numPr>
      </w:pPr>
      <w:proofErr w:type="spellStart"/>
      <w:r>
        <w:t>B.</w:t>
      </w:r>
      <w:proofErr w:type="gramStart"/>
      <w:r>
        <w:t>R.Puri</w:t>
      </w:r>
      <w:proofErr w:type="spellEnd"/>
      <w:proofErr w:type="gramEnd"/>
      <w:r>
        <w:t xml:space="preserve">, </w:t>
      </w:r>
      <w:proofErr w:type="spellStart"/>
      <w:r>
        <w:t>L.R.Sharma</w:t>
      </w:r>
      <w:proofErr w:type="spellEnd"/>
      <w:r>
        <w:t xml:space="preserve">, </w:t>
      </w:r>
      <w:proofErr w:type="spellStart"/>
      <w:r>
        <w:t>K.C.Kailia</w:t>
      </w:r>
      <w:proofErr w:type="spellEnd"/>
      <w:r>
        <w:t>, 2016, Principles Of Inorganic Chemistry, Vishal Publications, 33</w:t>
      </w:r>
      <w:r w:rsidRPr="00463071">
        <w:rPr>
          <w:vertAlign w:val="superscript"/>
        </w:rPr>
        <w:t>rd</w:t>
      </w:r>
      <w:r>
        <w:t xml:space="preserve"> Edition, New Delhi.</w:t>
      </w:r>
    </w:p>
    <w:p w:rsidR="004B7350" w:rsidRDefault="004B7350" w:rsidP="004B7350">
      <w:pPr>
        <w:pStyle w:val="F5"/>
      </w:pPr>
    </w:p>
    <w:p w:rsidR="004B7350" w:rsidRDefault="004B7350" w:rsidP="004B7350">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PO5</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r>
      <w:tr w:rsidR="004B7350" w:rsidRPr="000051A0" w:rsidTr="00223CFD">
        <w:trPr>
          <w:trHeight w:val="375"/>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r>
    </w:tbl>
    <w:p w:rsidR="004B7350" w:rsidRDefault="004B7350" w:rsidP="004B7350">
      <w:pPr>
        <w:pStyle w:val="BodyF2"/>
      </w:pPr>
      <w:r>
        <w:t>(1-Low, 2-Moderate, 3-High)</w:t>
      </w:r>
    </w:p>
    <w:p w:rsidR="004B7350" w:rsidRDefault="004B7350" w:rsidP="004B7350">
      <w:pPr>
        <w:spacing w:line="360" w:lineRule="auto"/>
      </w:pPr>
    </w:p>
    <w:p w:rsidR="004B7350" w:rsidRDefault="004B7350" w:rsidP="004B7350">
      <w:pPr>
        <w:spacing w:line="360" w:lineRule="auto"/>
      </w:pPr>
    </w:p>
    <w:p w:rsidR="004B7350" w:rsidRDefault="004B7350" w:rsidP="004B7350"/>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559"/>
      </w:tblGrid>
      <w:tr w:rsidR="004B7350" w:rsidRPr="009156C7" w:rsidTr="00223CFD">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B53BE9" w:rsidRDefault="004B7350" w:rsidP="00223CFD">
            <w:pPr>
              <w:pStyle w:val="F5"/>
              <w:jc w:val="center"/>
              <w:rPr>
                <w:sz w:val="22"/>
                <w:szCs w:val="22"/>
              </w:rPr>
            </w:pPr>
            <w:r w:rsidRPr="00B53BE9">
              <w:lastRenderedPageBreak/>
              <w:t>SEMESTER: II</w:t>
            </w:r>
          </w:p>
          <w:p w:rsidR="004B7350" w:rsidRDefault="004B7350" w:rsidP="00223CFD">
            <w:pPr>
              <w:pStyle w:val="F5"/>
              <w:jc w:val="center"/>
            </w:pPr>
            <w:r w:rsidRPr="00B53BE9">
              <w:t>PART: III</w:t>
            </w:r>
          </w:p>
          <w:p w:rsidR="004B7350" w:rsidRPr="00B53BE9" w:rsidRDefault="004B7350" w:rsidP="00223CFD">
            <w:pPr>
              <w:pStyle w:val="F5"/>
              <w:jc w:val="center"/>
            </w:pPr>
            <w:r>
              <w:t>PRACTICAL – I</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B53BE9" w:rsidRDefault="004B7350" w:rsidP="00223CFD">
            <w:pPr>
              <w:pStyle w:val="F5"/>
              <w:jc w:val="center"/>
            </w:pPr>
            <w:r w:rsidRPr="00B53BE9">
              <w:t>22UCHEP</w:t>
            </w:r>
            <w:r>
              <w:t>01: CHEMISTRY PRACTICAL – 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B53BE9" w:rsidRDefault="004B7350" w:rsidP="00223CFD">
            <w:pPr>
              <w:pStyle w:val="F5"/>
              <w:jc w:val="center"/>
            </w:pPr>
            <w:r w:rsidRPr="00B53BE9">
              <w:t>CREDIT:3</w:t>
            </w:r>
          </w:p>
          <w:p w:rsidR="004B7350" w:rsidRPr="009D1A4C" w:rsidRDefault="004B7350" w:rsidP="00223CFD">
            <w:pPr>
              <w:pStyle w:val="F5"/>
              <w:jc w:val="center"/>
              <w:rPr>
                <w:lang w:val="en-US"/>
              </w:rPr>
            </w:pPr>
            <w:r w:rsidRPr="00B53BE9">
              <w:t xml:space="preserve">HOURS: </w:t>
            </w:r>
            <w:r w:rsidR="009D1A4C">
              <w:rPr>
                <w:lang w:val="en-US"/>
              </w:rPr>
              <w:t>3</w:t>
            </w:r>
          </w:p>
        </w:tc>
      </w:tr>
    </w:tbl>
    <w:p w:rsidR="004B7350" w:rsidRDefault="004B7350" w:rsidP="004B7350">
      <w:pPr>
        <w:pStyle w:val="F5"/>
      </w:pPr>
    </w:p>
    <w:p w:rsidR="004B7350" w:rsidRDefault="004B7350" w:rsidP="004B7350">
      <w:pPr>
        <w:pStyle w:val="F5"/>
      </w:pPr>
      <w:r>
        <w:t>COURSE OBJECTIVES</w:t>
      </w:r>
    </w:p>
    <w:p w:rsidR="004B7350" w:rsidRDefault="004B7350" w:rsidP="00646762">
      <w:pPr>
        <w:pStyle w:val="BullF70"/>
        <w:numPr>
          <w:ilvl w:val="0"/>
          <w:numId w:val="91"/>
        </w:numPr>
      </w:pPr>
      <w:r>
        <w:t>To help the students to develop the skills in Titrimetric Analysis.</w:t>
      </w:r>
    </w:p>
    <w:p w:rsidR="004B7350" w:rsidRDefault="004B7350" w:rsidP="004B7350">
      <w:pPr>
        <w:pStyle w:val="BullF70"/>
      </w:pPr>
      <w:r>
        <w:t xml:space="preserve">To learn the basic analytical method. </w:t>
      </w:r>
    </w:p>
    <w:p w:rsidR="004B7350" w:rsidRDefault="004B7350" w:rsidP="004B7350">
      <w:pPr>
        <w:pStyle w:val="BullF70"/>
      </w:pPr>
      <w:r>
        <w:t>To know about various indicators and their significance.</w:t>
      </w:r>
    </w:p>
    <w:p w:rsidR="004B7350" w:rsidRDefault="004B7350" w:rsidP="004B7350">
      <w:pPr>
        <w:pStyle w:val="BullF70"/>
      </w:pPr>
      <w:r>
        <w:t>To impart knowledge about primary standard solution.</w:t>
      </w:r>
    </w:p>
    <w:p w:rsidR="004B7350" w:rsidRDefault="004B7350" w:rsidP="004B7350">
      <w:pPr>
        <w:pStyle w:val="BullF70"/>
      </w:pPr>
      <w:r>
        <w:t>To enhance knowledge about stoichiometric relationship for standardization.</w:t>
      </w:r>
    </w:p>
    <w:p w:rsidR="004B7350" w:rsidRDefault="004B7350" w:rsidP="004B7350">
      <w:pPr>
        <w:pStyle w:val="F5"/>
        <w:rPr>
          <w:rFonts w:eastAsia="Calibri"/>
        </w:rPr>
      </w:pPr>
    </w:p>
    <w:p w:rsidR="004B7350" w:rsidRPr="00B83AB1" w:rsidRDefault="004B7350" w:rsidP="004B7350">
      <w:pPr>
        <w:pStyle w:val="F5"/>
        <w:rPr>
          <w:rFonts w:eastAsia="Calibri"/>
        </w:rPr>
      </w:pPr>
      <w:r w:rsidRPr="00B83AB1">
        <w:rPr>
          <w:rFonts w:eastAsia="Calibri"/>
        </w:rPr>
        <w:t>VOLUMETRIC ANALYSIS</w:t>
      </w:r>
    </w:p>
    <w:p w:rsidR="004B7350" w:rsidRPr="00B83AB1" w:rsidRDefault="004B7350" w:rsidP="004B7350">
      <w:pPr>
        <w:pStyle w:val="BullF70"/>
        <w:numPr>
          <w:ilvl w:val="0"/>
          <w:numId w:val="0"/>
        </w:numPr>
      </w:pPr>
      <w:r>
        <w:t xml:space="preserve">     </w:t>
      </w:r>
      <w:r w:rsidRPr="00B83AB1">
        <w:t>A.</w:t>
      </w:r>
      <w:r w:rsidRPr="00B83AB1">
        <w:tab/>
        <w:t>Acidimetry and alkalimetry</w:t>
      </w:r>
    </w:p>
    <w:p w:rsidR="004B7350" w:rsidRDefault="004B7350" w:rsidP="00646762">
      <w:pPr>
        <w:pStyle w:val="BullF70"/>
        <w:numPr>
          <w:ilvl w:val="0"/>
          <w:numId w:val="92"/>
        </w:numPr>
      </w:pPr>
      <w:r>
        <w:t>Strong Acid Vs Strong Base.</w:t>
      </w:r>
    </w:p>
    <w:p w:rsidR="004B7350" w:rsidRDefault="004B7350" w:rsidP="001459EA">
      <w:pPr>
        <w:pStyle w:val="BullF70"/>
        <w:numPr>
          <w:ilvl w:val="0"/>
          <w:numId w:val="40"/>
        </w:numPr>
      </w:pPr>
      <w:r>
        <w:t>Weak Acid Vs Strong Base.</w:t>
      </w:r>
    </w:p>
    <w:p w:rsidR="004B7350" w:rsidRDefault="004B7350" w:rsidP="001459EA">
      <w:pPr>
        <w:pStyle w:val="BullF70"/>
        <w:numPr>
          <w:ilvl w:val="0"/>
          <w:numId w:val="40"/>
        </w:numPr>
      </w:pPr>
      <w:r>
        <w:t>Strong Acid Vs Weak base.</w:t>
      </w:r>
    </w:p>
    <w:p w:rsidR="004B7350" w:rsidRDefault="004B7350" w:rsidP="001459EA">
      <w:pPr>
        <w:pStyle w:val="BullF70"/>
        <w:numPr>
          <w:ilvl w:val="0"/>
          <w:numId w:val="40"/>
        </w:numPr>
      </w:pPr>
      <w:r>
        <w:t>Determination of hardness of Water.</w:t>
      </w:r>
    </w:p>
    <w:p w:rsidR="004B7350" w:rsidRDefault="004B7350" w:rsidP="004B7350">
      <w:pPr>
        <w:pStyle w:val="BullF70"/>
        <w:numPr>
          <w:ilvl w:val="0"/>
          <w:numId w:val="0"/>
        </w:numPr>
        <w:ind w:left="288"/>
      </w:pPr>
      <w:r>
        <w:t>B.</w:t>
      </w:r>
      <w:r>
        <w:tab/>
      </w:r>
      <w:proofErr w:type="spellStart"/>
      <w:r>
        <w:t>Permanganometry</w:t>
      </w:r>
      <w:proofErr w:type="spellEnd"/>
    </w:p>
    <w:p w:rsidR="004B7350" w:rsidRDefault="004B7350" w:rsidP="001459EA">
      <w:pPr>
        <w:pStyle w:val="BullF70"/>
        <w:numPr>
          <w:ilvl w:val="0"/>
          <w:numId w:val="40"/>
        </w:numPr>
      </w:pPr>
      <w:r>
        <w:t>Estimation of Oxalic acid.</w:t>
      </w:r>
    </w:p>
    <w:p w:rsidR="004B7350" w:rsidRDefault="004B7350" w:rsidP="001459EA">
      <w:pPr>
        <w:pStyle w:val="BullF70"/>
        <w:numPr>
          <w:ilvl w:val="0"/>
          <w:numId w:val="40"/>
        </w:numPr>
      </w:pPr>
      <w:r>
        <w:t>Estimation of Ferrous Sulphate.</w:t>
      </w:r>
      <w:r w:rsidR="008D1958">
        <w:t xml:space="preserve">    </w:t>
      </w:r>
      <w:r>
        <w:t>C.</w:t>
      </w:r>
      <w:r>
        <w:tab/>
        <w:t>Iodometry</w:t>
      </w:r>
    </w:p>
    <w:p w:rsidR="004B7350" w:rsidRDefault="004B7350" w:rsidP="001459EA">
      <w:pPr>
        <w:pStyle w:val="BullF70"/>
        <w:numPr>
          <w:ilvl w:val="0"/>
          <w:numId w:val="40"/>
        </w:numPr>
      </w:pPr>
      <w:r>
        <w:t>Estimation of Potassium dichromate.</w:t>
      </w:r>
    </w:p>
    <w:p w:rsidR="004B7350" w:rsidRDefault="004B7350" w:rsidP="001459EA">
      <w:pPr>
        <w:pStyle w:val="BullF70"/>
        <w:numPr>
          <w:ilvl w:val="0"/>
          <w:numId w:val="40"/>
        </w:numPr>
      </w:pPr>
      <w:r>
        <w:t>Estimation of Potassium Permanganate.</w:t>
      </w:r>
    </w:p>
    <w:p w:rsidR="004B7350" w:rsidRDefault="004B7350" w:rsidP="004B7350">
      <w:pPr>
        <w:pStyle w:val="F5"/>
      </w:pPr>
    </w:p>
    <w:p w:rsidR="004B7350" w:rsidRDefault="004B7350" w:rsidP="004B7350">
      <w:pPr>
        <w:pStyle w:val="F5"/>
      </w:pPr>
      <w:r>
        <w:t>COURSE OUTCOMES</w:t>
      </w:r>
    </w:p>
    <w:p w:rsidR="004B7350" w:rsidRDefault="004B7350" w:rsidP="00646762">
      <w:pPr>
        <w:pStyle w:val="BullF70"/>
        <w:numPr>
          <w:ilvl w:val="0"/>
          <w:numId w:val="93"/>
        </w:numPr>
      </w:pPr>
      <w:r>
        <w:t>Able to understand the techniques of Titrimetric Analysis.</w:t>
      </w:r>
    </w:p>
    <w:p w:rsidR="004B7350" w:rsidRDefault="004B7350" w:rsidP="001459EA">
      <w:pPr>
        <w:pStyle w:val="BullF70"/>
        <w:numPr>
          <w:ilvl w:val="0"/>
          <w:numId w:val="40"/>
        </w:numPr>
      </w:pPr>
      <w:r>
        <w:t>Acquire knowledge in Analytical skills.</w:t>
      </w:r>
    </w:p>
    <w:p w:rsidR="004B7350" w:rsidRDefault="004B7350" w:rsidP="001459EA">
      <w:pPr>
        <w:pStyle w:val="BullF70"/>
        <w:numPr>
          <w:ilvl w:val="0"/>
          <w:numId w:val="40"/>
        </w:numPr>
      </w:pPr>
      <w:proofErr w:type="spellStart"/>
      <w:r>
        <w:t>Analyse</w:t>
      </w:r>
      <w:proofErr w:type="spellEnd"/>
      <w:r>
        <w:t xml:space="preserve"> the given unknown solution and assess its normality.</w:t>
      </w:r>
    </w:p>
    <w:p w:rsidR="004B7350" w:rsidRDefault="004B7350" w:rsidP="001459EA">
      <w:pPr>
        <w:pStyle w:val="BullF70"/>
        <w:numPr>
          <w:ilvl w:val="0"/>
          <w:numId w:val="40"/>
        </w:numPr>
      </w:pPr>
      <w:r>
        <w:t>Evaluate the amount of substance from the normality.</w:t>
      </w:r>
    </w:p>
    <w:p w:rsidR="004B7350" w:rsidRDefault="004B7350" w:rsidP="001459EA">
      <w:pPr>
        <w:pStyle w:val="BullF70"/>
        <w:numPr>
          <w:ilvl w:val="0"/>
          <w:numId w:val="40"/>
        </w:numPr>
      </w:pPr>
      <w:r>
        <w:t xml:space="preserve">Predict the hardness of water samples using EDTA. </w:t>
      </w:r>
    </w:p>
    <w:p w:rsidR="004B7350" w:rsidRDefault="004B7350" w:rsidP="004B7350">
      <w:pPr>
        <w:pStyle w:val="F5"/>
      </w:pPr>
    </w:p>
    <w:p w:rsidR="004B7350" w:rsidRDefault="004B7350" w:rsidP="004B7350">
      <w:pPr>
        <w:pStyle w:val="F5"/>
      </w:pPr>
      <w:r>
        <w:t>Text Books</w:t>
      </w:r>
    </w:p>
    <w:p w:rsidR="004B7350" w:rsidRDefault="004B7350" w:rsidP="00646762">
      <w:pPr>
        <w:pStyle w:val="BullF70"/>
        <w:numPr>
          <w:ilvl w:val="0"/>
          <w:numId w:val="94"/>
        </w:numPr>
      </w:pPr>
      <w:proofErr w:type="spellStart"/>
      <w:r>
        <w:t>V.Venkateswaran</w:t>
      </w:r>
      <w:proofErr w:type="spellEnd"/>
      <w:r>
        <w:t xml:space="preserve">, </w:t>
      </w:r>
      <w:proofErr w:type="spellStart"/>
      <w:proofErr w:type="gramStart"/>
      <w:r>
        <w:t>R.Veeraswamy</w:t>
      </w:r>
      <w:proofErr w:type="spellEnd"/>
      <w:proofErr w:type="gramEnd"/>
      <w:r>
        <w:t xml:space="preserve">, </w:t>
      </w:r>
      <w:proofErr w:type="spellStart"/>
      <w:r>
        <w:t>A.R.Kulandaivelu</w:t>
      </w:r>
      <w:proofErr w:type="spellEnd"/>
      <w:r>
        <w:t>, 1997, Basic principles of Practical Chemistry, Sultan Chand and Sons, 2</w:t>
      </w:r>
      <w:r w:rsidRPr="00646762">
        <w:rPr>
          <w:vertAlign w:val="superscript"/>
        </w:rPr>
        <w:t>nd</w:t>
      </w:r>
      <w:r>
        <w:t xml:space="preserve"> edition, New Delhi.</w:t>
      </w:r>
    </w:p>
    <w:p w:rsidR="004B7350" w:rsidRDefault="004B7350" w:rsidP="001459EA">
      <w:pPr>
        <w:pStyle w:val="BullF70"/>
        <w:numPr>
          <w:ilvl w:val="0"/>
          <w:numId w:val="40"/>
        </w:numPr>
      </w:pPr>
      <w:proofErr w:type="spellStart"/>
      <w:r>
        <w:t>Anbusrinivasan.P</w:t>
      </w:r>
      <w:proofErr w:type="spellEnd"/>
      <w:r>
        <w:t xml:space="preserve">, 2021 Allied Chemistry </w:t>
      </w:r>
      <w:proofErr w:type="spellStart"/>
      <w:r>
        <w:t>Practicals</w:t>
      </w:r>
      <w:proofErr w:type="spellEnd"/>
      <w:r>
        <w:t xml:space="preserve"> – </w:t>
      </w:r>
      <w:proofErr w:type="spellStart"/>
      <w:r>
        <w:t>Volumetry</w:t>
      </w:r>
      <w:proofErr w:type="spellEnd"/>
      <w:r>
        <w:t xml:space="preserve"> and Organic Analysis, Shri Publications, 1</w:t>
      </w:r>
      <w:r w:rsidRPr="00AC2AF6">
        <w:rPr>
          <w:vertAlign w:val="superscript"/>
        </w:rPr>
        <w:t>st</w:t>
      </w:r>
      <w:r>
        <w:t xml:space="preserve"> Edition, Chidambaram, Tamil Nadu, India.</w:t>
      </w:r>
    </w:p>
    <w:p w:rsidR="004B7350" w:rsidRDefault="004B7350" w:rsidP="001459EA">
      <w:pPr>
        <w:pStyle w:val="BullF70"/>
        <w:numPr>
          <w:ilvl w:val="0"/>
          <w:numId w:val="40"/>
        </w:numPr>
      </w:pPr>
      <w:proofErr w:type="spellStart"/>
      <w:r>
        <w:t>A.</w:t>
      </w:r>
      <w:proofErr w:type="gramStart"/>
      <w:r>
        <w:t>O.Thomas</w:t>
      </w:r>
      <w:proofErr w:type="spellEnd"/>
      <w:proofErr w:type="gramEnd"/>
      <w:r>
        <w:t>, 1999, Practical Chemistry, Scientific book Centre,7</w:t>
      </w:r>
      <w:r w:rsidRPr="00AC2AF6">
        <w:rPr>
          <w:vertAlign w:val="superscript"/>
        </w:rPr>
        <w:t>th</w:t>
      </w:r>
      <w:r>
        <w:t xml:space="preserve"> Edition, </w:t>
      </w:r>
      <w:proofErr w:type="spellStart"/>
      <w:r>
        <w:t>Cannanore</w:t>
      </w:r>
      <w:proofErr w:type="spellEnd"/>
      <w:r>
        <w:t>, Kerala</w:t>
      </w:r>
    </w:p>
    <w:p w:rsidR="004B7350" w:rsidRDefault="004B7350" w:rsidP="004B7350">
      <w:pPr>
        <w:pStyle w:val="F5"/>
      </w:pPr>
      <w:r>
        <w:t>Supplementary Readings</w:t>
      </w:r>
    </w:p>
    <w:p w:rsidR="004B7350" w:rsidRDefault="004B7350" w:rsidP="00646762">
      <w:pPr>
        <w:pStyle w:val="BullF70"/>
        <w:numPr>
          <w:ilvl w:val="0"/>
          <w:numId w:val="95"/>
        </w:numPr>
      </w:pPr>
      <w:r>
        <w:t xml:space="preserve">Sundaram, Krishnan, Raghavan, 1999, Practical Chemistry (Part III), </w:t>
      </w:r>
      <w:proofErr w:type="spellStart"/>
      <w:proofErr w:type="gramStart"/>
      <w:r>
        <w:t>S.Viswanathan</w:t>
      </w:r>
      <w:proofErr w:type="spellEnd"/>
      <w:proofErr w:type="gramEnd"/>
      <w:r>
        <w:t xml:space="preserve"> Co. Pvt Ltd, 2</w:t>
      </w:r>
      <w:r w:rsidRPr="00646762">
        <w:rPr>
          <w:vertAlign w:val="superscript"/>
        </w:rPr>
        <w:t>nd</w:t>
      </w:r>
      <w:r>
        <w:t xml:space="preserve"> Edition, Kannur.</w:t>
      </w:r>
    </w:p>
    <w:p w:rsidR="004B7350" w:rsidRDefault="004B7350" w:rsidP="001459EA">
      <w:pPr>
        <w:pStyle w:val="BullF70"/>
        <w:numPr>
          <w:ilvl w:val="0"/>
          <w:numId w:val="40"/>
        </w:numPr>
      </w:pPr>
      <w:proofErr w:type="spellStart"/>
      <w:r>
        <w:t>B.</w:t>
      </w:r>
      <w:proofErr w:type="gramStart"/>
      <w:r>
        <w:t>S.Furniss</w:t>
      </w:r>
      <w:proofErr w:type="spellEnd"/>
      <w:proofErr w:type="gram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5</w:t>
      </w:r>
      <w:r w:rsidRPr="00AC2AF6">
        <w:rPr>
          <w:vertAlign w:val="superscript"/>
        </w:rPr>
        <w:t>th</w:t>
      </w:r>
      <w:r>
        <w:t xml:space="preserve"> Edition, Pearson Education, New Delhi.</w:t>
      </w:r>
    </w:p>
    <w:p w:rsidR="004B7350" w:rsidRDefault="004B7350" w:rsidP="004B7350">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rPr>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PO5</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r>
      <w:tr w:rsidR="004B7350" w:rsidRPr="009156C7" w:rsidTr="00223CF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r>
    </w:tbl>
    <w:p w:rsidR="004B7350" w:rsidRDefault="004B7350" w:rsidP="004B7350">
      <w:pPr>
        <w:pStyle w:val="BodyF2"/>
      </w:pPr>
      <w:r>
        <w:t>(1-Low, 2-Moderate, 3-High)</w:t>
      </w:r>
    </w:p>
    <w:p w:rsidR="004B7350" w:rsidRDefault="004B7350" w:rsidP="004B7350">
      <w:pPr>
        <w:spacing w:line="360" w:lineRule="auto"/>
      </w:pPr>
    </w:p>
    <w:p w:rsidR="00CD2A7B" w:rsidRDefault="00CD2A7B" w:rsidP="00CD2A7B">
      <w:pPr>
        <w:rPr>
          <w:b/>
        </w:rPr>
      </w:pPr>
    </w:p>
    <w:p w:rsidR="00CD2A7B" w:rsidRPr="00C76ABA" w:rsidRDefault="00CD2A7B" w:rsidP="00CD2A7B">
      <w:pPr>
        <w:pStyle w:val="F5"/>
        <w:jc w:val="center"/>
      </w:pPr>
      <w:r>
        <w:br w:type="page"/>
      </w:r>
    </w:p>
    <w:p w:rsidR="00CD2A7B" w:rsidRPr="00D77E34" w:rsidRDefault="00CD2A7B" w:rsidP="00CD2A7B">
      <w:pPr>
        <w:rPr>
          <w:sz w:val="6"/>
          <w:szCs w:val="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80"/>
        <w:gridCol w:w="5528"/>
        <w:gridCol w:w="1390"/>
      </w:tblGrid>
      <w:tr w:rsidR="00CD2A7B" w:rsidRPr="00BF25FE" w:rsidTr="00223CFD">
        <w:trPr>
          <w:trHeight w:val="931"/>
          <w:jc w:val="center"/>
        </w:trPr>
        <w:tc>
          <w:tcPr>
            <w:tcW w:w="2580" w:type="dxa"/>
            <w:noWrap/>
            <w:tcMar>
              <w:left w:w="108" w:type="dxa"/>
              <w:right w:w="108" w:type="dxa"/>
            </w:tcMar>
            <w:vAlign w:val="center"/>
          </w:tcPr>
          <w:p w:rsidR="00CD2A7B" w:rsidRPr="00434AEB" w:rsidRDefault="00CD2A7B" w:rsidP="00223CFD">
            <w:pPr>
              <w:pStyle w:val="F5"/>
              <w:jc w:val="center"/>
            </w:pPr>
            <w:r w:rsidRPr="00434AEB">
              <w:rPr>
                <w:rFonts w:eastAsia="Cambria"/>
              </w:rPr>
              <w:t>SEMESTER-II</w:t>
            </w:r>
          </w:p>
          <w:p w:rsidR="00CD2A7B" w:rsidRPr="00434AEB" w:rsidRDefault="00CD2A7B" w:rsidP="00223CFD">
            <w:pPr>
              <w:pStyle w:val="F5"/>
              <w:jc w:val="center"/>
            </w:pPr>
            <w:r w:rsidRPr="00434AEB">
              <w:t>INTERNAL ELECTIVE -I</w:t>
            </w:r>
          </w:p>
        </w:tc>
        <w:tc>
          <w:tcPr>
            <w:tcW w:w="5528" w:type="dxa"/>
            <w:noWrap/>
            <w:tcMar>
              <w:left w:w="108" w:type="dxa"/>
              <w:right w:w="108" w:type="dxa"/>
            </w:tcMar>
            <w:vAlign w:val="center"/>
          </w:tcPr>
          <w:p w:rsidR="00CD2A7B" w:rsidRPr="00CB1F05" w:rsidRDefault="00CD2A7B" w:rsidP="00223CFD">
            <w:pPr>
              <w:pStyle w:val="F5"/>
              <w:jc w:val="center"/>
            </w:pPr>
            <w:r w:rsidRPr="00434AEB">
              <w:t>22UBIOE2</w:t>
            </w:r>
            <w:r>
              <w:rPr>
                <w:lang w:val="en-US"/>
              </w:rPr>
              <w:t>6-1</w:t>
            </w:r>
            <w:r>
              <w:t xml:space="preserve">: </w:t>
            </w:r>
            <w:r w:rsidRPr="00CB1F05">
              <w:t>NUTRITIONAL BIOCHEMISTRY</w:t>
            </w:r>
          </w:p>
          <w:p w:rsidR="00CD2A7B" w:rsidRPr="00434AEB" w:rsidRDefault="00CD2A7B" w:rsidP="00223CFD">
            <w:pPr>
              <w:pStyle w:val="F5"/>
              <w:jc w:val="center"/>
            </w:pPr>
            <w:r w:rsidRPr="00CB1F05">
              <w:t>(30 hours )</w:t>
            </w:r>
          </w:p>
        </w:tc>
        <w:tc>
          <w:tcPr>
            <w:tcW w:w="1390" w:type="dxa"/>
            <w:noWrap/>
            <w:tcMar>
              <w:left w:w="108" w:type="dxa"/>
              <w:right w:w="108" w:type="dxa"/>
            </w:tcMar>
            <w:vAlign w:val="center"/>
          </w:tcPr>
          <w:p w:rsidR="00CD2A7B" w:rsidRPr="00434AEB" w:rsidRDefault="00CD2A7B" w:rsidP="00223CFD">
            <w:pPr>
              <w:pStyle w:val="F5"/>
              <w:jc w:val="center"/>
            </w:pPr>
            <w:r w:rsidRPr="00434AEB">
              <w:rPr>
                <w:rFonts w:eastAsia="Cambria"/>
              </w:rPr>
              <w:t>HRS/WK-2</w:t>
            </w:r>
          </w:p>
          <w:p w:rsidR="00CD2A7B" w:rsidRPr="00434AEB" w:rsidRDefault="00CD2A7B" w:rsidP="00223CFD">
            <w:pPr>
              <w:pStyle w:val="F5"/>
              <w:jc w:val="center"/>
            </w:pPr>
            <w:r w:rsidRPr="00434AEB">
              <w:rPr>
                <w:rFonts w:eastAsia="Cambria"/>
              </w:rPr>
              <w:t>CREDIT-3</w:t>
            </w:r>
          </w:p>
        </w:tc>
      </w:tr>
    </w:tbl>
    <w:p w:rsidR="00CD2A7B" w:rsidRDefault="00CD2A7B" w:rsidP="00CD2A7B">
      <w:pPr>
        <w:pStyle w:val="F5"/>
        <w:rPr>
          <w:lang w:val="en-US"/>
        </w:rPr>
      </w:pPr>
    </w:p>
    <w:p w:rsidR="00CD2A7B" w:rsidRDefault="00CD2A7B" w:rsidP="00CD2A7B">
      <w:pPr>
        <w:pStyle w:val="F5"/>
      </w:pPr>
      <w:r>
        <w:t>COURSE OBJECTIVES</w:t>
      </w:r>
    </w:p>
    <w:p w:rsidR="00CD2A7B" w:rsidRDefault="00CD2A7B" w:rsidP="001459EA">
      <w:pPr>
        <w:pStyle w:val="BullF70"/>
        <w:numPr>
          <w:ilvl w:val="0"/>
          <w:numId w:val="52"/>
        </w:numPr>
      </w:pPr>
      <w:r>
        <w:t>To study the nutritional aspects of various foodstuffs and its measurement.</w:t>
      </w:r>
    </w:p>
    <w:p w:rsidR="00CD2A7B" w:rsidRDefault="00CD2A7B" w:rsidP="00CD2A7B">
      <w:pPr>
        <w:pStyle w:val="BullF70"/>
      </w:pPr>
      <w:r>
        <w:t>To study the functional aspects of carbohydrate, protein and lipid.</w:t>
      </w:r>
    </w:p>
    <w:p w:rsidR="00CD2A7B" w:rsidRDefault="00CD2A7B" w:rsidP="00CD2A7B">
      <w:pPr>
        <w:pStyle w:val="BullF70"/>
      </w:pPr>
      <w:r>
        <w:t>To acquire knowledge about the balanced diet and dietary fiber.</w:t>
      </w:r>
    </w:p>
    <w:p w:rsidR="00CD2A7B" w:rsidRDefault="00CD2A7B" w:rsidP="00CD2A7B">
      <w:pPr>
        <w:pStyle w:val="BullF70"/>
      </w:pPr>
      <w:r>
        <w:t>To study the functional aspects of vitamins and minerals.</w:t>
      </w:r>
    </w:p>
    <w:p w:rsidR="00CD2A7B" w:rsidRDefault="00CD2A7B" w:rsidP="00CD2A7B">
      <w:pPr>
        <w:pStyle w:val="BullF70"/>
      </w:pPr>
      <w:r>
        <w:t>To learn the importance of nutrient requirements in different age groups</w:t>
      </w:r>
    </w:p>
    <w:p w:rsidR="00CD2A7B" w:rsidRDefault="00CD2A7B" w:rsidP="00CD2A7B">
      <w:pPr>
        <w:pStyle w:val="BullF70"/>
        <w:numPr>
          <w:ilvl w:val="0"/>
          <w:numId w:val="0"/>
        </w:numPr>
        <w:ind w:left="432" w:hanging="144"/>
      </w:pPr>
    </w:p>
    <w:p w:rsidR="00CD2A7B" w:rsidRDefault="00CD2A7B" w:rsidP="00CD2A7B">
      <w:pPr>
        <w:pStyle w:val="F5"/>
      </w:pPr>
      <w:r>
        <w:t xml:space="preserve">Unit: 1  ENERGY METABOLISM        </w:t>
      </w:r>
      <w:r>
        <w:rPr>
          <w:lang w:val="en-US"/>
        </w:rPr>
        <w:tab/>
      </w:r>
      <w:r>
        <w:rPr>
          <w:lang w:val="en-US"/>
        </w:rPr>
        <w:tab/>
      </w:r>
      <w:r>
        <w:rPr>
          <w:lang w:val="en-US"/>
        </w:rPr>
        <w:tab/>
      </w:r>
      <w:r>
        <w:rPr>
          <w:lang w:val="en-US"/>
        </w:rPr>
        <w:tab/>
      </w:r>
      <w:r>
        <w:rPr>
          <w:lang w:val="en-US"/>
        </w:rPr>
        <w:tab/>
      </w:r>
      <w:r>
        <w:rPr>
          <w:lang w:val="en-US"/>
        </w:rPr>
        <w:tab/>
      </w:r>
      <w:r>
        <w:rPr>
          <w:lang w:val="en-US"/>
        </w:rPr>
        <w:tab/>
      </w:r>
      <w:r>
        <w:t>[6hrs]</w:t>
      </w:r>
    </w:p>
    <w:p w:rsidR="00CD2A7B" w:rsidRDefault="00CD2A7B" w:rsidP="00CD2A7B">
      <w:pPr>
        <w:pStyle w:val="BodyF2"/>
      </w:pPr>
      <w:r>
        <w:t xml:space="preserve">Basic concepts of energy expenditure. Unit of </w:t>
      </w:r>
      <w:proofErr w:type="spellStart"/>
      <w:proofErr w:type="gramStart"/>
      <w:r>
        <w:t>energy.Basal</w:t>
      </w:r>
      <w:proofErr w:type="spellEnd"/>
      <w:proofErr w:type="gramEnd"/>
      <w:r>
        <w:t xml:space="preserve"> metabolic rate (BMR), its measurements by bomb calorimeter and factors influencing measurement of BMR. Respiratory </w:t>
      </w:r>
      <w:proofErr w:type="gramStart"/>
      <w:r>
        <w:t>Quotient(</w:t>
      </w:r>
      <w:proofErr w:type="gramEnd"/>
      <w:r>
        <w:t>RQ), factors affecting RQ. Specific dynamic action of foods (SDA).</w:t>
      </w:r>
    </w:p>
    <w:p w:rsidR="00CD2A7B" w:rsidRDefault="00CD2A7B" w:rsidP="00CD2A7B">
      <w:pPr>
        <w:pStyle w:val="F5"/>
      </w:pPr>
      <w:r>
        <w:t xml:space="preserve">Unit: 2 PROTEINS IN NUTRITION                                                                           </w:t>
      </w:r>
      <w:r>
        <w:rPr>
          <w:lang w:val="en-US"/>
        </w:rPr>
        <w:tab/>
      </w:r>
      <w:r>
        <w:t>[6hrs]</w:t>
      </w:r>
    </w:p>
    <w:p w:rsidR="00CD2A7B" w:rsidRDefault="00CD2A7B" w:rsidP="00CD2A7B">
      <w:pPr>
        <w:pStyle w:val="BodyF2"/>
      </w:pPr>
      <w:r>
        <w:t xml:space="preserve">Quality of protein - Biological value (BV), Net protein utilization (NPU). Amino acid composition of dietary protein.  Protein-energy malnutrition (PGM) – Kwashiorkor and </w:t>
      </w:r>
      <w:proofErr w:type="spellStart"/>
      <w:r>
        <w:t>Maramus</w:t>
      </w:r>
      <w:proofErr w:type="spellEnd"/>
      <w:r>
        <w:t>.</w:t>
      </w:r>
    </w:p>
    <w:p w:rsidR="00CD2A7B" w:rsidRDefault="00CD2A7B" w:rsidP="00CD2A7B">
      <w:pPr>
        <w:pStyle w:val="F5"/>
      </w:pPr>
      <w:r>
        <w:t xml:space="preserve">Unit :3  CARBOHYDRATES AND LIPIDS IN NUTRITION  </w:t>
      </w:r>
      <w:r>
        <w:rPr>
          <w:lang w:val="en-US"/>
        </w:rPr>
        <w:tab/>
      </w:r>
      <w:r>
        <w:rPr>
          <w:lang w:val="en-US"/>
        </w:rPr>
        <w:tab/>
      </w:r>
      <w:r>
        <w:rPr>
          <w:lang w:val="en-US"/>
        </w:rPr>
        <w:tab/>
      </w:r>
      <w:r>
        <w:rPr>
          <w:lang w:val="en-US"/>
        </w:rPr>
        <w:tab/>
      </w:r>
      <w:r>
        <w:t>[6hrs]</w:t>
      </w:r>
    </w:p>
    <w:p w:rsidR="00CD2A7B" w:rsidRDefault="00CD2A7B" w:rsidP="00CD2A7B">
      <w:pPr>
        <w:pStyle w:val="BodyF2"/>
      </w:pPr>
      <w:r>
        <w:t>Role of carbohydrates and lipids in diet. Balanced diet. Role of dietary fiber. Nutritional composition – Milk, egg, meat and fish, cereals and pulses, roots and tubers.</w:t>
      </w:r>
    </w:p>
    <w:p w:rsidR="00CD2A7B" w:rsidRDefault="00CD2A7B" w:rsidP="00CD2A7B">
      <w:pPr>
        <w:pStyle w:val="F5"/>
      </w:pPr>
      <w:r>
        <w:t>Unit : 4  VITAMINS AND MINERALS</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[6hrs]</w:t>
      </w:r>
    </w:p>
    <w:p w:rsidR="00CD2A7B" w:rsidRDefault="00CD2A7B" w:rsidP="00CD2A7B">
      <w:pPr>
        <w:pStyle w:val="BodyF2"/>
      </w:pPr>
      <w:r>
        <w:t xml:space="preserve">Vitamins – Sources, RDA, deficiency diseases of fat soluble vitamins - </w:t>
      </w:r>
      <w:proofErr w:type="gramStart"/>
      <w:r>
        <w:t>A,D</w:t>
      </w:r>
      <w:proofErr w:type="gramEnd"/>
      <w:r>
        <w:t xml:space="preserve">,E,K and water soluble vitamins - B- complex – B1, B2, B5, B6, B9, B12 and vitamin-C. </w:t>
      </w:r>
    </w:p>
    <w:p w:rsidR="00CD2A7B" w:rsidRDefault="00CD2A7B" w:rsidP="00CD2A7B">
      <w:pPr>
        <w:pStyle w:val="BodyF2"/>
      </w:pPr>
      <w:r>
        <w:t>Minerals – physiological role, nutritional significance and deficiency of essential trace elements - Sodium, potassium, calcium. magnesium, phosphorous, copper, zinc, iron, iodine, fluorine.</w:t>
      </w:r>
    </w:p>
    <w:p w:rsidR="00CD2A7B" w:rsidRDefault="00CD2A7B" w:rsidP="00CD2A7B">
      <w:pPr>
        <w:pStyle w:val="F5"/>
      </w:pPr>
      <w:r>
        <w:t>Unit : 5  NUTRITIONAL REQUIREMENTS</w:t>
      </w:r>
      <w:r>
        <w:rPr>
          <w:lang w:val="en-US"/>
        </w:rPr>
        <w:tab/>
      </w:r>
      <w:r>
        <w:rPr>
          <w:lang w:val="en-US"/>
        </w:rPr>
        <w:tab/>
      </w:r>
      <w:r>
        <w:rPr>
          <w:lang w:val="en-US"/>
        </w:rPr>
        <w:tab/>
      </w:r>
      <w:r>
        <w:rPr>
          <w:lang w:val="en-US"/>
        </w:rPr>
        <w:tab/>
      </w:r>
      <w:r>
        <w:rPr>
          <w:lang w:val="en-US"/>
        </w:rPr>
        <w:tab/>
      </w:r>
      <w:r>
        <w:rPr>
          <w:lang w:val="en-US"/>
        </w:rPr>
        <w:tab/>
      </w:r>
      <w:r>
        <w:t xml:space="preserve"> [6hrs]</w:t>
      </w:r>
    </w:p>
    <w:p w:rsidR="00CD2A7B" w:rsidRDefault="00CD2A7B" w:rsidP="00CD2A7B">
      <w:pPr>
        <w:pStyle w:val="BodyF2"/>
      </w:pPr>
      <w:r>
        <w:t>Nutritional requirements for infants, children, adolescent, adult (male and female), pregnant and lactating women and geriatrics. Nutritional requirements in diseased condition – hypertension, diabetes and ulcer.</w:t>
      </w:r>
    </w:p>
    <w:p w:rsidR="00CD2A7B" w:rsidRDefault="00CD2A7B" w:rsidP="00CD2A7B">
      <w:pPr>
        <w:pStyle w:val="F5"/>
        <w:rPr>
          <w:lang w:val="en-US"/>
        </w:rPr>
      </w:pPr>
    </w:p>
    <w:p w:rsidR="00CD2A7B" w:rsidRDefault="00CD2A7B" w:rsidP="00CD2A7B">
      <w:pPr>
        <w:pStyle w:val="F5"/>
      </w:pPr>
      <w:r>
        <w:t>COURSE OUTCOMES</w:t>
      </w:r>
    </w:p>
    <w:p w:rsidR="00CD2A7B" w:rsidRDefault="00CD2A7B" w:rsidP="00CD2A7B">
      <w:pPr>
        <w:pStyle w:val="BodyF2"/>
      </w:pPr>
      <w:r>
        <w:t>On the successful completion of the course, student will be able to</w:t>
      </w:r>
    </w:p>
    <w:p w:rsidR="00CD2A7B" w:rsidRDefault="00CD2A7B" w:rsidP="001459EA">
      <w:pPr>
        <w:pStyle w:val="BullF70"/>
        <w:numPr>
          <w:ilvl w:val="0"/>
          <w:numId w:val="53"/>
        </w:numPr>
      </w:pPr>
      <w:r>
        <w:t>Understand and demonstrate the nutritional measurement of different food stuffs.</w:t>
      </w:r>
    </w:p>
    <w:p w:rsidR="00CD2A7B" w:rsidRDefault="00CD2A7B" w:rsidP="001459EA">
      <w:pPr>
        <w:pStyle w:val="BullF70"/>
        <w:numPr>
          <w:ilvl w:val="0"/>
          <w:numId w:val="53"/>
        </w:numPr>
      </w:pPr>
      <w:r>
        <w:t>Gain knowledge about the biological value of proteins by different methods.</w:t>
      </w:r>
    </w:p>
    <w:p w:rsidR="00CD2A7B" w:rsidRDefault="00CD2A7B" w:rsidP="001459EA">
      <w:pPr>
        <w:pStyle w:val="BullF70"/>
        <w:numPr>
          <w:ilvl w:val="0"/>
          <w:numId w:val="53"/>
        </w:numPr>
      </w:pPr>
      <w:r>
        <w:t>Gain insights depth about the deficiency and functional aspects of different types of vitamins.</w:t>
      </w:r>
    </w:p>
    <w:p w:rsidR="00CD2A7B" w:rsidRDefault="00CD2A7B" w:rsidP="001459EA">
      <w:pPr>
        <w:pStyle w:val="BullF70"/>
        <w:numPr>
          <w:ilvl w:val="0"/>
          <w:numId w:val="53"/>
        </w:numPr>
      </w:pPr>
      <w:r>
        <w:lastRenderedPageBreak/>
        <w:t>Acquire knowledge about the physiological functions and deficiency of minerals.</w:t>
      </w:r>
    </w:p>
    <w:p w:rsidR="00CD2A7B" w:rsidRDefault="00CD2A7B" w:rsidP="001459EA">
      <w:pPr>
        <w:pStyle w:val="BullF70"/>
        <w:numPr>
          <w:ilvl w:val="0"/>
          <w:numId w:val="53"/>
        </w:numPr>
      </w:pPr>
      <w:r>
        <w:t>Prepare different dietary plan for different age groups.</w:t>
      </w:r>
    </w:p>
    <w:p w:rsidR="00CD2A7B" w:rsidRDefault="00CD2A7B" w:rsidP="00CD2A7B"/>
    <w:p w:rsidR="00ED3BC3" w:rsidRDefault="00ED3BC3" w:rsidP="00CD2A7B">
      <w:pPr>
        <w:pStyle w:val="F5"/>
        <w:rPr>
          <w:lang w:val="en-US"/>
        </w:rPr>
      </w:pPr>
    </w:p>
    <w:p w:rsidR="00CD2A7B" w:rsidRDefault="00CD2A7B" w:rsidP="00CD2A7B">
      <w:pPr>
        <w:pStyle w:val="F5"/>
      </w:pPr>
      <w:r>
        <w:t>Text Books</w:t>
      </w:r>
    </w:p>
    <w:p w:rsidR="00CD2A7B" w:rsidRDefault="00CD2A7B" w:rsidP="001459EA">
      <w:pPr>
        <w:pStyle w:val="BullF70"/>
        <w:numPr>
          <w:ilvl w:val="0"/>
          <w:numId w:val="54"/>
        </w:numPr>
      </w:pPr>
      <w:r>
        <w:t xml:space="preserve">Swaminathan M (1987), Food and Nutrition Vol. I&amp;II, Second edition, </w:t>
      </w:r>
      <w:proofErr w:type="gramStart"/>
      <w:r>
        <w:t xml:space="preserve">Bangalore,   </w:t>
      </w:r>
      <w:proofErr w:type="gramEnd"/>
      <w:r>
        <w:t xml:space="preserve"> </w:t>
      </w:r>
      <w:proofErr w:type="spellStart"/>
      <w:r>
        <w:t>Bappco</w:t>
      </w:r>
      <w:proofErr w:type="spellEnd"/>
      <w:r>
        <w:t xml:space="preserve"> Publishers.</w:t>
      </w:r>
    </w:p>
    <w:p w:rsidR="00CD2A7B" w:rsidRDefault="00CD2A7B" w:rsidP="001459EA">
      <w:pPr>
        <w:pStyle w:val="BullF70"/>
        <w:numPr>
          <w:ilvl w:val="0"/>
          <w:numId w:val="54"/>
        </w:numPr>
      </w:pPr>
      <w:proofErr w:type="spellStart"/>
      <w:proofErr w:type="gramStart"/>
      <w:r>
        <w:t>Chatterjea</w:t>
      </w:r>
      <w:proofErr w:type="spellEnd"/>
      <w:r>
        <w:t xml:space="preserve">  M.N.</w:t>
      </w:r>
      <w:proofErr w:type="gramEnd"/>
      <w:r>
        <w:t xml:space="preserve"> and </w:t>
      </w:r>
      <w:proofErr w:type="spellStart"/>
      <w:r>
        <w:t>RanaShinde</w:t>
      </w:r>
      <w:proofErr w:type="spellEnd"/>
      <w:r>
        <w:t xml:space="preserve">. Text book of Medical Biochemistry, (4th </w:t>
      </w:r>
      <w:proofErr w:type="gramStart"/>
      <w:r>
        <w:t>edition)Jaypee</w:t>
      </w:r>
      <w:proofErr w:type="gramEnd"/>
      <w:r>
        <w:t xml:space="preserve"> Publishers, New Delhi</w:t>
      </w:r>
    </w:p>
    <w:p w:rsidR="00CD2A7B" w:rsidRDefault="00CD2A7B" w:rsidP="00CD2A7B">
      <w:pPr>
        <w:pStyle w:val="F5"/>
      </w:pPr>
      <w:r>
        <w:t>Supplementary Readings</w:t>
      </w:r>
    </w:p>
    <w:p w:rsidR="00CD2A7B" w:rsidRDefault="00CD2A7B" w:rsidP="001459EA">
      <w:pPr>
        <w:pStyle w:val="BullF70"/>
        <w:numPr>
          <w:ilvl w:val="0"/>
          <w:numId w:val="55"/>
        </w:numPr>
      </w:pPr>
      <w:r>
        <w:t xml:space="preserve">Patricia </w:t>
      </w:r>
      <w:proofErr w:type="spellStart"/>
      <w:r>
        <w:t>Trueman</w:t>
      </w:r>
      <w:proofErr w:type="spellEnd"/>
      <w:r>
        <w:t>, (2007), Nutritional Biochemistry (</w:t>
      </w:r>
      <w:proofErr w:type="spellStart"/>
      <w:r>
        <w:t>Isted</w:t>
      </w:r>
      <w:proofErr w:type="spellEnd"/>
      <w:r>
        <w:t>), Chennai, MJ publishers.</w:t>
      </w:r>
    </w:p>
    <w:p w:rsidR="00CD2A7B" w:rsidRDefault="00CD2A7B" w:rsidP="001459EA">
      <w:pPr>
        <w:pStyle w:val="BullF70"/>
        <w:numPr>
          <w:ilvl w:val="0"/>
          <w:numId w:val="55"/>
        </w:numPr>
      </w:pPr>
      <w:r>
        <w:t xml:space="preserve">Darnell J, </w:t>
      </w:r>
      <w:proofErr w:type="spellStart"/>
      <w:r>
        <w:t>Lodish</w:t>
      </w:r>
      <w:proofErr w:type="spellEnd"/>
      <w:r>
        <w:t xml:space="preserve"> H, Baltimore D, (1986), Molecular Cell Biology, England, WH Freeman publishers.</w:t>
      </w:r>
    </w:p>
    <w:p w:rsidR="00CD2A7B" w:rsidRDefault="00CD2A7B" w:rsidP="001459EA">
      <w:pPr>
        <w:pStyle w:val="BullF70"/>
        <w:numPr>
          <w:ilvl w:val="0"/>
          <w:numId w:val="55"/>
        </w:numPr>
      </w:pPr>
      <w:r>
        <w:t>William’s Basic Nutrition and Diet Therapy Williams (14thed), Staci Nix.</w:t>
      </w:r>
    </w:p>
    <w:p w:rsidR="00CD2A7B" w:rsidRDefault="00CD2A7B" w:rsidP="001459EA">
      <w:pPr>
        <w:pStyle w:val="BullF70"/>
        <w:numPr>
          <w:ilvl w:val="0"/>
          <w:numId w:val="55"/>
        </w:numPr>
      </w:pPr>
      <w:proofErr w:type="spellStart"/>
      <w:r>
        <w:t>SathyanarayanaandU.Chakrapani</w:t>
      </w:r>
      <w:proofErr w:type="spellEnd"/>
      <w:r>
        <w:t xml:space="preserve"> U., Biochemistry, Books and Allied Publishers.</w:t>
      </w:r>
    </w:p>
    <w:p w:rsidR="00CD2A7B" w:rsidRDefault="00CD2A7B" w:rsidP="001459EA">
      <w:pPr>
        <w:pStyle w:val="BullF70"/>
        <w:numPr>
          <w:ilvl w:val="0"/>
          <w:numId w:val="55"/>
        </w:numPr>
      </w:pPr>
      <w:r>
        <w:t xml:space="preserve">Deb A C., (1983), Fundamentals of Biochemistry (8thed), </w:t>
      </w:r>
      <w:proofErr w:type="spellStart"/>
      <w:proofErr w:type="gramStart"/>
      <w:r>
        <w:t>Kolkata,New</w:t>
      </w:r>
      <w:proofErr w:type="spellEnd"/>
      <w:proofErr w:type="gramEnd"/>
      <w:r>
        <w:t xml:space="preserve"> Central Book Agency</w:t>
      </w:r>
    </w:p>
    <w:p w:rsidR="00CD2A7B" w:rsidRDefault="00CD2A7B" w:rsidP="00CD2A7B">
      <w:pPr>
        <w:pStyle w:val="F5"/>
        <w:rPr>
          <w:lang w:val="en-US"/>
        </w:rPr>
      </w:pPr>
    </w:p>
    <w:p w:rsidR="00CD2A7B" w:rsidRPr="007D226B" w:rsidRDefault="00CD2A7B" w:rsidP="00CD2A7B">
      <w:pPr>
        <w:pStyle w:val="F5"/>
        <w:rPr>
          <w:sz w:val="10"/>
          <w:szCs w:val="10"/>
        </w:rPr>
      </w:pPr>
      <w:r>
        <w:rPr>
          <w:lang w:val="en-US"/>
        </w:rPr>
        <w:t xml:space="preserve">OUTCOME </w:t>
      </w:r>
      <w:r w:rsidRPr="006A6D2C">
        <w:t>MAPPING</w:t>
      </w:r>
    </w:p>
    <w:p w:rsidR="00CD2A7B" w:rsidRDefault="00CD2A7B" w:rsidP="00CD2A7B">
      <w:pPr>
        <w:rPr>
          <w:b/>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626"/>
        <w:gridCol w:w="1212"/>
        <w:gridCol w:w="1212"/>
        <w:gridCol w:w="1212"/>
        <w:gridCol w:w="1217"/>
      </w:tblGrid>
      <w:tr w:rsidR="00CD2A7B" w:rsidTr="00223CFD">
        <w:trPr>
          <w:trHeight w:val="383"/>
        </w:trPr>
        <w:tc>
          <w:tcPr>
            <w:tcW w:w="1192" w:type="dxa"/>
            <w:shd w:val="clear" w:color="auto" w:fill="auto"/>
            <w:vAlign w:val="center"/>
          </w:tcPr>
          <w:p w:rsidR="00CD2A7B" w:rsidRPr="006A6D2C" w:rsidRDefault="00CD2A7B" w:rsidP="00C77A14">
            <w:pPr>
              <w:pStyle w:val="F5"/>
              <w:spacing w:line="240" w:lineRule="auto"/>
              <w:jc w:val="center"/>
            </w:pPr>
            <w:r w:rsidRPr="006A6D2C">
              <w:t>COs</w:t>
            </w:r>
          </w:p>
        </w:tc>
        <w:tc>
          <w:tcPr>
            <w:tcW w:w="1626" w:type="dxa"/>
            <w:shd w:val="clear" w:color="auto" w:fill="auto"/>
            <w:vAlign w:val="center"/>
          </w:tcPr>
          <w:p w:rsidR="00CD2A7B" w:rsidRPr="006A6D2C" w:rsidRDefault="00CD2A7B" w:rsidP="00C77A14">
            <w:pPr>
              <w:pStyle w:val="F5"/>
              <w:spacing w:line="240" w:lineRule="auto"/>
              <w:jc w:val="center"/>
            </w:pPr>
            <w:r w:rsidRPr="006A6D2C">
              <w:t>PO1</w:t>
            </w:r>
          </w:p>
        </w:tc>
        <w:tc>
          <w:tcPr>
            <w:tcW w:w="1212" w:type="dxa"/>
            <w:shd w:val="clear" w:color="auto" w:fill="auto"/>
            <w:vAlign w:val="center"/>
          </w:tcPr>
          <w:p w:rsidR="00CD2A7B" w:rsidRPr="006A6D2C" w:rsidRDefault="00CD2A7B" w:rsidP="00C77A14">
            <w:pPr>
              <w:pStyle w:val="F5"/>
              <w:spacing w:line="240" w:lineRule="auto"/>
              <w:jc w:val="center"/>
            </w:pPr>
            <w:r w:rsidRPr="006A6D2C">
              <w:t>PO2</w:t>
            </w:r>
          </w:p>
        </w:tc>
        <w:tc>
          <w:tcPr>
            <w:tcW w:w="1212" w:type="dxa"/>
            <w:shd w:val="clear" w:color="auto" w:fill="auto"/>
            <w:vAlign w:val="center"/>
          </w:tcPr>
          <w:p w:rsidR="00CD2A7B" w:rsidRPr="006A6D2C" w:rsidRDefault="00CD2A7B" w:rsidP="00C77A14">
            <w:pPr>
              <w:pStyle w:val="F5"/>
              <w:spacing w:line="240" w:lineRule="auto"/>
              <w:jc w:val="center"/>
            </w:pPr>
            <w:r w:rsidRPr="006A6D2C">
              <w:t>PO3</w:t>
            </w:r>
          </w:p>
        </w:tc>
        <w:tc>
          <w:tcPr>
            <w:tcW w:w="1212" w:type="dxa"/>
            <w:shd w:val="clear" w:color="auto" w:fill="auto"/>
            <w:vAlign w:val="center"/>
          </w:tcPr>
          <w:p w:rsidR="00CD2A7B" w:rsidRPr="006A6D2C" w:rsidRDefault="00CD2A7B" w:rsidP="00C77A14">
            <w:pPr>
              <w:pStyle w:val="F5"/>
              <w:spacing w:line="240" w:lineRule="auto"/>
              <w:jc w:val="center"/>
            </w:pPr>
            <w:r w:rsidRPr="006A6D2C">
              <w:t>PO4</w:t>
            </w:r>
          </w:p>
        </w:tc>
        <w:tc>
          <w:tcPr>
            <w:tcW w:w="1217" w:type="dxa"/>
            <w:shd w:val="clear" w:color="auto" w:fill="auto"/>
            <w:vAlign w:val="center"/>
          </w:tcPr>
          <w:p w:rsidR="00CD2A7B" w:rsidRPr="006A6D2C" w:rsidRDefault="00CD2A7B" w:rsidP="00C77A14">
            <w:pPr>
              <w:pStyle w:val="F5"/>
              <w:spacing w:line="240" w:lineRule="auto"/>
              <w:jc w:val="center"/>
            </w:pPr>
            <w:r w:rsidRPr="006A6D2C">
              <w:t>PO5</w:t>
            </w:r>
          </w:p>
        </w:tc>
      </w:tr>
      <w:tr w:rsidR="00CD2A7B" w:rsidTr="00223CFD">
        <w:trPr>
          <w:trHeight w:val="383"/>
        </w:trPr>
        <w:tc>
          <w:tcPr>
            <w:tcW w:w="1192" w:type="dxa"/>
            <w:shd w:val="clear" w:color="auto" w:fill="auto"/>
            <w:vAlign w:val="center"/>
          </w:tcPr>
          <w:p w:rsidR="00CD2A7B" w:rsidRPr="006A6D2C" w:rsidRDefault="00CD2A7B" w:rsidP="00C77A14">
            <w:pPr>
              <w:pStyle w:val="F5"/>
              <w:spacing w:line="240" w:lineRule="auto"/>
              <w:jc w:val="center"/>
            </w:pPr>
            <w:r w:rsidRPr="006A6D2C">
              <w:t>CO1</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400"/>
        </w:trPr>
        <w:tc>
          <w:tcPr>
            <w:tcW w:w="1192" w:type="dxa"/>
            <w:shd w:val="clear" w:color="auto" w:fill="auto"/>
            <w:vAlign w:val="center"/>
          </w:tcPr>
          <w:p w:rsidR="00CD2A7B" w:rsidRPr="006A6D2C" w:rsidRDefault="00CD2A7B" w:rsidP="00C77A14">
            <w:pPr>
              <w:pStyle w:val="F5"/>
              <w:spacing w:line="240" w:lineRule="auto"/>
              <w:jc w:val="center"/>
            </w:pPr>
            <w:r w:rsidRPr="006A6D2C">
              <w:t>CO2</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400"/>
        </w:trPr>
        <w:tc>
          <w:tcPr>
            <w:tcW w:w="1192" w:type="dxa"/>
            <w:shd w:val="clear" w:color="auto" w:fill="auto"/>
            <w:vAlign w:val="center"/>
          </w:tcPr>
          <w:p w:rsidR="00CD2A7B" w:rsidRPr="006A6D2C" w:rsidRDefault="00CD2A7B" w:rsidP="00C77A14">
            <w:pPr>
              <w:pStyle w:val="F5"/>
              <w:spacing w:line="240" w:lineRule="auto"/>
              <w:jc w:val="center"/>
            </w:pPr>
            <w:r w:rsidRPr="006A6D2C">
              <w:t>CO3</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383"/>
        </w:trPr>
        <w:tc>
          <w:tcPr>
            <w:tcW w:w="1192" w:type="dxa"/>
            <w:shd w:val="clear" w:color="auto" w:fill="auto"/>
            <w:vAlign w:val="center"/>
          </w:tcPr>
          <w:p w:rsidR="00CD2A7B" w:rsidRPr="006A6D2C" w:rsidRDefault="00CD2A7B" w:rsidP="00C77A14">
            <w:pPr>
              <w:pStyle w:val="F5"/>
              <w:spacing w:line="240" w:lineRule="auto"/>
              <w:jc w:val="center"/>
            </w:pPr>
            <w:r w:rsidRPr="006A6D2C">
              <w:t>CO4</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418"/>
        </w:trPr>
        <w:tc>
          <w:tcPr>
            <w:tcW w:w="1192" w:type="dxa"/>
            <w:shd w:val="clear" w:color="auto" w:fill="auto"/>
            <w:vAlign w:val="center"/>
          </w:tcPr>
          <w:p w:rsidR="00CD2A7B" w:rsidRPr="006A6D2C" w:rsidRDefault="00CD2A7B" w:rsidP="00C77A14">
            <w:pPr>
              <w:pStyle w:val="F5"/>
              <w:spacing w:line="240" w:lineRule="auto"/>
              <w:jc w:val="center"/>
            </w:pPr>
            <w:r w:rsidRPr="006A6D2C">
              <w:t>CO5</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bl>
    <w:p w:rsidR="00CD2A7B" w:rsidRDefault="00CD2A7B" w:rsidP="00CD2A7B">
      <w:pPr>
        <w:pStyle w:val="F5"/>
      </w:pPr>
      <w:r>
        <w:t>3- Strong;</w:t>
      </w:r>
      <w:r w:rsidRPr="00190158">
        <w:t>2- Medium;1-Low;</w:t>
      </w:r>
    </w:p>
    <w:p w:rsidR="00CD2A7B" w:rsidRPr="00BF25FE" w:rsidRDefault="00CD2A7B" w:rsidP="00CD2A7B"/>
    <w:p w:rsidR="00CD2A7B" w:rsidRPr="00BF25FE" w:rsidRDefault="00CD2A7B" w:rsidP="00CD2A7B"/>
    <w:p w:rsidR="00CD2A7B" w:rsidRPr="00BF25FE" w:rsidRDefault="00CD2A7B" w:rsidP="00CD2A7B"/>
    <w:p w:rsidR="00CD2A7B" w:rsidRPr="00BF25FE" w:rsidRDefault="00CD2A7B" w:rsidP="00CD2A7B"/>
    <w:p w:rsidR="00CD2A7B" w:rsidRPr="00BF25FE" w:rsidRDefault="00CD2A7B" w:rsidP="00CD2A7B"/>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37"/>
        <w:gridCol w:w="6237"/>
        <w:gridCol w:w="1510"/>
      </w:tblGrid>
      <w:tr w:rsidR="00CD2A7B" w:rsidRPr="00693711" w:rsidTr="00223CFD">
        <w:trPr>
          <w:trHeight w:val="1070"/>
          <w:jc w:val="center"/>
        </w:trPr>
        <w:tc>
          <w:tcPr>
            <w:tcW w:w="1937" w:type="dxa"/>
            <w:tcBorders>
              <w:bottom w:val="single" w:sz="4" w:space="0" w:color="auto"/>
            </w:tcBorders>
            <w:shd w:val="clear" w:color="auto" w:fill="auto"/>
            <w:vAlign w:val="center"/>
          </w:tcPr>
          <w:p w:rsidR="00CD2A7B" w:rsidRPr="006A6D2C" w:rsidRDefault="00CD2A7B" w:rsidP="00223CFD">
            <w:pPr>
              <w:pStyle w:val="F5"/>
              <w:spacing w:line="276" w:lineRule="auto"/>
              <w:jc w:val="center"/>
            </w:pPr>
            <w:r w:rsidRPr="006A6D2C">
              <w:lastRenderedPageBreak/>
              <w:t>SEMESTER –II</w:t>
            </w:r>
          </w:p>
          <w:p w:rsidR="00CD2A7B" w:rsidRPr="00DA6E51" w:rsidRDefault="00CD2A7B" w:rsidP="00223CFD">
            <w:pPr>
              <w:pStyle w:val="F5"/>
              <w:spacing w:line="276" w:lineRule="auto"/>
              <w:jc w:val="center"/>
              <w:rPr>
                <w:lang w:val="en-US"/>
              </w:rPr>
            </w:pPr>
            <w:r w:rsidRPr="006A6D2C">
              <w:t xml:space="preserve">INTERNAL ELECTIVE </w:t>
            </w:r>
            <w:r>
              <w:t>–</w:t>
            </w:r>
            <w:r>
              <w:rPr>
                <w:lang w:val="en-US"/>
              </w:rPr>
              <w:t xml:space="preserve"> </w:t>
            </w:r>
            <w:r w:rsidRPr="006A6D2C">
              <w:t>I</w:t>
            </w:r>
            <w:r>
              <w:rPr>
                <w:lang w:val="en-US"/>
              </w:rPr>
              <w:t xml:space="preserve"> </w:t>
            </w:r>
          </w:p>
        </w:tc>
        <w:tc>
          <w:tcPr>
            <w:tcW w:w="6237" w:type="dxa"/>
            <w:shd w:val="clear" w:color="auto" w:fill="auto"/>
            <w:vAlign w:val="center"/>
          </w:tcPr>
          <w:p w:rsidR="00CD2A7B" w:rsidRPr="006A6D2C" w:rsidRDefault="00CD2A7B" w:rsidP="00223CFD">
            <w:pPr>
              <w:pStyle w:val="F5"/>
              <w:spacing w:line="276" w:lineRule="auto"/>
              <w:jc w:val="center"/>
            </w:pPr>
            <w:r w:rsidRPr="006A6D2C">
              <w:t>22UBIOE2</w:t>
            </w:r>
            <w:r>
              <w:rPr>
                <w:lang w:val="en-US"/>
              </w:rPr>
              <w:t xml:space="preserve">6-2 </w:t>
            </w:r>
            <w:r>
              <w:t xml:space="preserve">: </w:t>
            </w:r>
            <w:r w:rsidRPr="006A6D2C">
              <w:t>FOOD TECHNOLOGY</w:t>
            </w:r>
          </w:p>
          <w:p w:rsidR="00CD2A7B" w:rsidRPr="006A6D2C" w:rsidRDefault="00CD2A7B" w:rsidP="00223CFD">
            <w:pPr>
              <w:pStyle w:val="F5"/>
              <w:spacing w:line="276" w:lineRule="auto"/>
              <w:jc w:val="center"/>
            </w:pPr>
            <w:r w:rsidRPr="006A6D2C">
              <w:t>(30 hours )</w:t>
            </w:r>
          </w:p>
        </w:tc>
        <w:tc>
          <w:tcPr>
            <w:tcW w:w="1510" w:type="dxa"/>
            <w:tcBorders>
              <w:bottom w:val="single" w:sz="4" w:space="0" w:color="auto"/>
            </w:tcBorders>
            <w:shd w:val="clear" w:color="auto" w:fill="auto"/>
            <w:vAlign w:val="center"/>
          </w:tcPr>
          <w:p w:rsidR="00CD2A7B" w:rsidRPr="006A6D2C" w:rsidRDefault="00CD2A7B" w:rsidP="00223CFD">
            <w:pPr>
              <w:pStyle w:val="F5"/>
              <w:spacing w:line="276" w:lineRule="auto"/>
              <w:jc w:val="center"/>
            </w:pPr>
            <w:r w:rsidRPr="006A6D2C">
              <w:rPr>
                <w:rFonts w:eastAsia="Cambria"/>
              </w:rPr>
              <w:t>HRS/WK-2</w:t>
            </w:r>
          </w:p>
          <w:p w:rsidR="00CD2A7B" w:rsidRPr="006A6D2C" w:rsidRDefault="00CD2A7B" w:rsidP="00223CFD">
            <w:pPr>
              <w:pStyle w:val="F5"/>
              <w:spacing w:line="276" w:lineRule="auto"/>
              <w:jc w:val="center"/>
            </w:pPr>
            <w:r w:rsidRPr="006A6D2C">
              <w:rPr>
                <w:rFonts w:eastAsia="Cambria"/>
              </w:rPr>
              <w:t>CREDIT-3</w:t>
            </w:r>
          </w:p>
        </w:tc>
      </w:tr>
    </w:tbl>
    <w:p w:rsidR="00CD2A7B" w:rsidRDefault="00CD2A7B" w:rsidP="00CD2A7B">
      <w:pPr>
        <w:pStyle w:val="F5"/>
        <w:rPr>
          <w:lang w:val="en-US"/>
        </w:rPr>
      </w:pPr>
    </w:p>
    <w:p w:rsidR="00CD2A7B" w:rsidRDefault="00CD2A7B" w:rsidP="00CD2A7B">
      <w:pPr>
        <w:pStyle w:val="F5"/>
      </w:pPr>
      <w:r>
        <w:t>COURSE OBJECTIVES</w:t>
      </w:r>
    </w:p>
    <w:p w:rsidR="00CD2A7B" w:rsidRDefault="00CD2A7B" w:rsidP="001459EA">
      <w:pPr>
        <w:pStyle w:val="BullF70"/>
        <w:numPr>
          <w:ilvl w:val="0"/>
          <w:numId w:val="56"/>
        </w:numPr>
      </w:pPr>
      <w:r>
        <w:t>To learn the constituents of food.</w:t>
      </w:r>
    </w:p>
    <w:p w:rsidR="00CD2A7B" w:rsidRDefault="00CD2A7B" w:rsidP="00CD2A7B">
      <w:pPr>
        <w:pStyle w:val="BullF70"/>
      </w:pPr>
      <w:r>
        <w:t>To study about the nature of food spoilage.</w:t>
      </w:r>
    </w:p>
    <w:p w:rsidR="00CD2A7B" w:rsidRDefault="00CD2A7B" w:rsidP="00CD2A7B">
      <w:pPr>
        <w:pStyle w:val="BullF70"/>
      </w:pPr>
      <w:r>
        <w:t>To know about the preservation methods.</w:t>
      </w:r>
    </w:p>
    <w:p w:rsidR="00CD2A7B" w:rsidRDefault="00CD2A7B" w:rsidP="00CD2A7B">
      <w:pPr>
        <w:pStyle w:val="BullF70"/>
      </w:pPr>
      <w:r>
        <w:t>To impart about the basic knowledge about food regulations and quality control.</w:t>
      </w:r>
    </w:p>
    <w:p w:rsidR="00CD2A7B" w:rsidRDefault="00CD2A7B" w:rsidP="00CD2A7B">
      <w:pPr>
        <w:pStyle w:val="BullF70"/>
      </w:pPr>
      <w:r>
        <w:t>To gain idea about food products.</w:t>
      </w:r>
    </w:p>
    <w:p w:rsidR="00AD2BD2" w:rsidRDefault="00AD2BD2" w:rsidP="00CD2A7B">
      <w:pPr>
        <w:pStyle w:val="F5"/>
        <w:rPr>
          <w:lang w:val="en-US"/>
        </w:rPr>
      </w:pPr>
    </w:p>
    <w:p w:rsidR="00CD2A7B" w:rsidRDefault="00CD2A7B" w:rsidP="00CD2A7B">
      <w:pPr>
        <w:pStyle w:val="F5"/>
      </w:pPr>
      <w:r>
        <w:t>Unit:1  COMPOSITION OF FOOD</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 xml:space="preserve">Composition </w:t>
      </w:r>
      <w:proofErr w:type="spellStart"/>
      <w:r>
        <w:t>offood</w:t>
      </w:r>
      <w:proofErr w:type="spellEnd"/>
      <w:r>
        <w:t>- Carbohydrate, lipid, proteins, fiber, water, vitamins and minerals. Pulses, grains, vegetables and fruits. Milk-whole milk, low fat and skimmed milk. Nutritive value and pasteurization. Food adulteration, impact of adulteration in humans.</w:t>
      </w:r>
    </w:p>
    <w:p w:rsidR="00CD2A7B" w:rsidRDefault="00CD2A7B" w:rsidP="00CD2A7B">
      <w:pPr>
        <w:pStyle w:val="F5"/>
      </w:pPr>
      <w:r>
        <w:t xml:space="preserve">Unit: 2   FOOD SPOILAGE                                                                                       </w:t>
      </w:r>
      <w:r>
        <w:rPr>
          <w:lang w:val="en-US"/>
        </w:rPr>
        <w:tab/>
      </w:r>
      <w:r>
        <w:t>(6 Hrs)</w:t>
      </w:r>
    </w:p>
    <w:p w:rsidR="00CD2A7B" w:rsidRDefault="00CD2A7B" w:rsidP="00CD2A7B">
      <w:pPr>
        <w:pStyle w:val="BodyF2"/>
      </w:pPr>
      <w:r>
        <w:t xml:space="preserve">Food spoilage: Characteristics features, dynamics and significance of spoilage in vegetables, fruits, meat, sea foods, milk and milk products, canned and packed </w:t>
      </w:r>
      <w:proofErr w:type="spellStart"/>
      <w:proofErr w:type="gramStart"/>
      <w:r>
        <w:t>foods.Factors</w:t>
      </w:r>
      <w:proofErr w:type="spellEnd"/>
      <w:proofErr w:type="gramEnd"/>
      <w:r>
        <w:t xml:space="preserve"> affecting growth and survival of microbes in food.</w:t>
      </w:r>
    </w:p>
    <w:p w:rsidR="00CD2A7B" w:rsidRDefault="00CD2A7B" w:rsidP="00CD2A7B">
      <w:pPr>
        <w:pStyle w:val="F5"/>
      </w:pPr>
      <w:r>
        <w:t xml:space="preserve">Unit: 3   FOOD PRESERVATION                                                                            </w:t>
      </w:r>
      <w:r>
        <w:rPr>
          <w:lang w:val="en-US"/>
        </w:rPr>
        <w:tab/>
      </w:r>
      <w:r>
        <w:t>(6 Hrs)</w:t>
      </w:r>
    </w:p>
    <w:p w:rsidR="00CD2A7B" w:rsidRDefault="00CD2A7B" w:rsidP="00CD2A7B">
      <w:pPr>
        <w:pStyle w:val="BodyF2"/>
      </w:pPr>
      <w:r>
        <w:t>Food preservation: Principles and methods of food preservation-freezing, high pressure, heating, dehydration, canning and packaging. Application of enzymes in food processing and preservation. Food additives.</w:t>
      </w:r>
    </w:p>
    <w:p w:rsidR="00CD2A7B" w:rsidRDefault="00CD2A7B" w:rsidP="00CD2A7B">
      <w:pPr>
        <w:pStyle w:val="F5"/>
      </w:pPr>
      <w:r>
        <w:t xml:space="preserve">Unit: 4    INDUSTRIAL FOODPRODUCTS                                                            </w:t>
      </w:r>
      <w:r>
        <w:rPr>
          <w:lang w:val="en-US"/>
        </w:rPr>
        <w:tab/>
      </w:r>
      <w:r>
        <w:t>(6 Hrs)</w:t>
      </w:r>
    </w:p>
    <w:p w:rsidR="00CD2A7B" w:rsidRDefault="00CD2A7B" w:rsidP="00CD2A7B">
      <w:pPr>
        <w:pStyle w:val="BodyF2"/>
      </w:pPr>
      <w:r>
        <w:t>Industrial food products: ice cream, bread, cakes, mashed potatoes, chips, jams and jellies. Cheese making, fermented vegetables, vinegar, beer and wine.</w:t>
      </w:r>
    </w:p>
    <w:p w:rsidR="00CD2A7B" w:rsidRDefault="00CD2A7B" w:rsidP="00CD2A7B">
      <w:pPr>
        <w:pStyle w:val="F5"/>
      </w:pPr>
      <w:r>
        <w:t xml:space="preserve">Unit: 5   FOOD REGULATIONS                                                                              </w:t>
      </w:r>
      <w:r>
        <w:rPr>
          <w:lang w:val="en-US"/>
        </w:rPr>
        <w:tab/>
      </w:r>
      <w:r>
        <w:t>(6 Hrs)</w:t>
      </w:r>
    </w:p>
    <w:p w:rsidR="00CD2A7B" w:rsidRDefault="00CD2A7B" w:rsidP="00CD2A7B">
      <w:pPr>
        <w:pStyle w:val="BodyF2"/>
      </w:pPr>
      <w:r>
        <w:t xml:space="preserve">Food regulations and quality control: History of Indian food regulation - BIS, </w:t>
      </w:r>
      <w:proofErr w:type="gramStart"/>
      <w:r>
        <w:t>ISI,FPO</w:t>
      </w:r>
      <w:proofErr w:type="gramEnd"/>
      <w:r>
        <w:t>, PFA and FDA. HACCP, MFPO, AGMARK and FSSAI. Legal aspects related to storage and disposal.</w:t>
      </w:r>
    </w:p>
    <w:p w:rsidR="00CD2A7B" w:rsidRDefault="00CD2A7B" w:rsidP="00CD2A7B"/>
    <w:p w:rsidR="00CD2A7B" w:rsidRDefault="00CD2A7B" w:rsidP="00CD2A7B">
      <w:pPr>
        <w:pStyle w:val="F5"/>
        <w:rPr>
          <w:lang w:val="en-US"/>
        </w:rPr>
      </w:pPr>
      <w:r w:rsidRPr="006A6D2C">
        <w:t>COURSE OUTCOMES</w:t>
      </w:r>
    </w:p>
    <w:p w:rsidR="00CD2A7B" w:rsidRPr="00877CF4" w:rsidRDefault="00CD2A7B" w:rsidP="00CD2A7B">
      <w:pPr>
        <w:pStyle w:val="BodyF2"/>
      </w:pPr>
      <w:r w:rsidRPr="00877CF4">
        <w:t>On the successful completion of the course, student will be able to</w:t>
      </w:r>
    </w:p>
    <w:p w:rsidR="00CD2A7B" w:rsidRPr="00877CF4" w:rsidRDefault="00CD2A7B" w:rsidP="001459EA">
      <w:pPr>
        <w:pStyle w:val="BullF70"/>
        <w:numPr>
          <w:ilvl w:val="0"/>
          <w:numId w:val="57"/>
        </w:numPr>
      </w:pPr>
      <w:r w:rsidRPr="00877CF4">
        <w:t>Understand the food types, constituents, nutritive value and adulteration.</w:t>
      </w:r>
    </w:p>
    <w:p w:rsidR="00CD2A7B" w:rsidRPr="00877CF4" w:rsidRDefault="00CD2A7B" w:rsidP="001459EA">
      <w:pPr>
        <w:pStyle w:val="BullF70"/>
        <w:numPr>
          <w:ilvl w:val="0"/>
          <w:numId w:val="57"/>
        </w:numPr>
      </w:pPr>
      <w:r w:rsidRPr="00877CF4">
        <w:t>Recognize food spoilage and its control.</w:t>
      </w:r>
    </w:p>
    <w:p w:rsidR="00CD2A7B" w:rsidRPr="00877CF4" w:rsidRDefault="00CD2A7B" w:rsidP="001459EA">
      <w:pPr>
        <w:pStyle w:val="BullF70"/>
        <w:numPr>
          <w:ilvl w:val="0"/>
          <w:numId w:val="57"/>
        </w:numPr>
      </w:pPr>
      <w:r w:rsidRPr="00877CF4">
        <w:t>Perceive the methods of preservation.</w:t>
      </w:r>
    </w:p>
    <w:p w:rsidR="00CD2A7B" w:rsidRPr="00877CF4" w:rsidRDefault="00CD2A7B" w:rsidP="001459EA">
      <w:pPr>
        <w:pStyle w:val="BullF70"/>
        <w:numPr>
          <w:ilvl w:val="0"/>
          <w:numId w:val="57"/>
        </w:numPr>
      </w:pPr>
      <w:r w:rsidRPr="00877CF4">
        <w:t>Grasp the industrial food products.</w:t>
      </w:r>
    </w:p>
    <w:p w:rsidR="00CD2A7B" w:rsidRPr="00877CF4" w:rsidRDefault="00CD2A7B" w:rsidP="001459EA">
      <w:pPr>
        <w:pStyle w:val="BullF70"/>
        <w:numPr>
          <w:ilvl w:val="0"/>
          <w:numId w:val="57"/>
        </w:numPr>
      </w:pPr>
      <w:r w:rsidRPr="00877CF4">
        <w:t>Apprehend food regulations and quality control.</w:t>
      </w:r>
    </w:p>
    <w:p w:rsidR="00CD2A7B" w:rsidRDefault="00CD2A7B" w:rsidP="00CD2A7B"/>
    <w:p w:rsidR="00AD2BD2" w:rsidRDefault="00AD2BD2" w:rsidP="00CD2A7B">
      <w:pPr>
        <w:pStyle w:val="F5"/>
        <w:rPr>
          <w:lang w:val="en-US"/>
        </w:rPr>
      </w:pPr>
    </w:p>
    <w:p w:rsidR="00AD2BD2" w:rsidRDefault="00AD2BD2" w:rsidP="00CD2A7B">
      <w:pPr>
        <w:pStyle w:val="F5"/>
        <w:rPr>
          <w:lang w:val="en-US"/>
        </w:rPr>
      </w:pPr>
    </w:p>
    <w:p w:rsidR="00AD2BD2" w:rsidRDefault="00AD2BD2" w:rsidP="00CD2A7B">
      <w:pPr>
        <w:pStyle w:val="F5"/>
        <w:rPr>
          <w:lang w:val="en-US"/>
        </w:rPr>
      </w:pPr>
    </w:p>
    <w:p w:rsidR="00CD2A7B" w:rsidRDefault="00CD2A7B" w:rsidP="00CD2A7B">
      <w:pPr>
        <w:pStyle w:val="F5"/>
      </w:pPr>
      <w:r>
        <w:t>Text Books</w:t>
      </w:r>
    </w:p>
    <w:p w:rsidR="00CD2A7B" w:rsidRDefault="00CD2A7B" w:rsidP="001459EA">
      <w:pPr>
        <w:pStyle w:val="BullF70"/>
        <w:numPr>
          <w:ilvl w:val="0"/>
          <w:numId w:val="58"/>
        </w:numPr>
      </w:pPr>
      <w:r>
        <w:t>John, L., Ingraham and Catherine A.., Ingraham</w:t>
      </w:r>
      <w:r w:rsidR="00AE34DA">
        <w:t xml:space="preserve"> </w:t>
      </w:r>
      <w:r>
        <w:t>Microbiology introduction (2nded) Cengage</w:t>
      </w:r>
      <w:r w:rsidR="00AE34DA">
        <w:t xml:space="preserve"> </w:t>
      </w:r>
      <w:r>
        <w:t>learning, New Delhi.</w:t>
      </w:r>
    </w:p>
    <w:p w:rsidR="00CD2A7B" w:rsidRDefault="00CD2A7B" w:rsidP="001459EA">
      <w:pPr>
        <w:pStyle w:val="BullF70"/>
        <w:numPr>
          <w:ilvl w:val="0"/>
          <w:numId w:val="58"/>
        </w:numPr>
      </w:pPr>
      <w:r>
        <w:t xml:space="preserve">Gabriel </w:t>
      </w:r>
      <w:proofErr w:type="spellStart"/>
      <w:r>
        <w:t>Virella</w:t>
      </w:r>
      <w:proofErr w:type="spellEnd"/>
      <w:r>
        <w:t xml:space="preserve"> (1997), Microbiology and infectious </w:t>
      </w:r>
      <w:proofErr w:type="gramStart"/>
      <w:r>
        <w:t>disease(</w:t>
      </w:r>
      <w:proofErr w:type="gramEnd"/>
      <w:r>
        <w:t>3rd ed.) Ingraham international, New Delhi.</w:t>
      </w:r>
    </w:p>
    <w:p w:rsidR="00CD2A7B" w:rsidRDefault="00CD2A7B" w:rsidP="001459EA">
      <w:pPr>
        <w:pStyle w:val="BullF70"/>
        <w:numPr>
          <w:ilvl w:val="0"/>
          <w:numId w:val="58"/>
        </w:numPr>
      </w:pPr>
      <w:proofErr w:type="spellStart"/>
      <w:proofErr w:type="gramStart"/>
      <w:r>
        <w:t>Rao,E.S</w:t>
      </w:r>
      <w:proofErr w:type="spellEnd"/>
      <w:r>
        <w:t>.</w:t>
      </w:r>
      <w:proofErr w:type="gramEnd"/>
      <w:r>
        <w:t xml:space="preserve"> (2013). Food quality Evaluation.</w:t>
      </w:r>
    </w:p>
    <w:p w:rsidR="00CD2A7B" w:rsidRDefault="00CD2A7B" w:rsidP="00CD2A7B">
      <w:pPr>
        <w:pStyle w:val="F5"/>
      </w:pPr>
      <w:r>
        <w:t>Supplementary Readings</w:t>
      </w:r>
    </w:p>
    <w:p w:rsidR="00CD2A7B" w:rsidRDefault="00CD2A7B" w:rsidP="001459EA">
      <w:pPr>
        <w:pStyle w:val="BullF70"/>
        <w:numPr>
          <w:ilvl w:val="0"/>
          <w:numId w:val="59"/>
        </w:numPr>
      </w:pPr>
      <w:proofErr w:type="spellStart"/>
      <w:r>
        <w:t>Sivasankar</w:t>
      </w:r>
      <w:proofErr w:type="spellEnd"/>
      <w:r>
        <w:t>, B. (2005) Food processing and preservation (3rded), Prentice Hall India (P) Ltd.</w:t>
      </w:r>
    </w:p>
    <w:p w:rsidR="00CD2A7B" w:rsidRDefault="00CD2A7B" w:rsidP="001459EA">
      <w:pPr>
        <w:pStyle w:val="BullF70"/>
        <w:numPr>
          <w:ilvl w:val="0"/>
          <w:numId w:val="59"/>
        </w:numPr>
      </w:pPr>
      <w:proofErr w:type="spellStart"/>
      <w:r>
        <w:t>Vijayakhader</w:t>
      </w:r>
      <w:proofErr w:type="spellEnd"/>
      <w:r>
        <w:t xml:space="preserve"> (2009) Text book of food science and technology(5thed) Indian Council of Agricultural research.</w:t>
      </w:r>
    </w:p>
    <w:p w:rsidR="00CD2A7B" w:rsidRDefault="00CD2A7B" w:rsidP="001459EA">
      <w:pPr>
        <w:pStyle w:val="BullF70"/>
        <w:numPr>
          <w:ilvl w:val="0"/>
          <w:numId w:val="59"/>
        </w:numPr>
      </w:pPr>
      <w:proofErr w:type="spellStart"/>
      <w:r>
        <w:t>Avantina</w:t>
      </w:r>
      <w:proofErr w:type="spellEnd"/>
      <w:r>
        <w:t xml:space="preserve"> Sharma, Text book of science and technology, (3rded) CBS Publishers.</w:t>
      </w:r>
    </w:p>
    <w:p w:rsidR="00CD2A7B" w:rsidRDefault="00CD2A7B" w:rsidP="00CD2A7B">
      <w:pPr>
        <w:pStyle w:val="F5"/>
        <w:rPr>
          <w:lang w:val="en-US"/>
        </w:rPr>
      </w:pPr>
    </w:p>
    <w:p w:rsidR="00CD2A7B" w:rsidRDefault="00CD2A7B" w:rsidP="00CD2A7B">
      <w:pPr>
        <w:pStyle w:val="F5"/>
      </w:pPr>
      <w:r>
        <w:t xml:space="preserve">OUTCOME </w:t>
      </w:r>
      <w:r w:rsidRPr="006A6D2C">
        <w:t>MAPPING</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9"/>
        <w:gridCol w:w="1479"/>
        <w:gridCol w:w="1479"/>
        <w:gridCol w:w="1479"/>
        <w:gridCol w:w="1479"/>
        <w:gridCol w:w="1485"/>
      </w:tblGrid>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COS</w:t>
            </w:r>
          </w:p>
        </w:tc>
        <w:tc>
          <w:tcPr>
            <w:tcW w:w="1479" w:type="dxa"/>
            <w:shd w:val="clear" w:color="auto" w:fill="auto"/>
            <w:vAlign w:val="center"/>
          </w:tcPr>
          <w:p w:rsidR="00CD2A7B" w:rsidRPr="00033BB4" w:rsidRDefault="00CD2A7B" w:rsidP="00223CFD">
            <w:pPr>
              <w:pStyle w:val="F5"/>
              <w:jc w:val="center"/>
            </w:pPr>
            <w:r w:rsidRPr="00033BB4">
              <w:t>PO1</w:t>
            </w:r>
          </w:p>
        </w:tc>
        <w:tc>
          <w:tcPr>
            <w:tcW w:w="1479" w:type="dxa"/>
            <w:shd w:val="clear" w:color="auto" w:fill="auto"/>
            <w:vAlign w:val="center"/>
          </w:tcPr>
          <w:p w:rsidR="00CD2A7B" w:rsidRPr="00033BB4" w:rsidRDefault="00CD2A7B" w:rsidP="00223CFD">
            <w:pPr>
              <w:pStyle w:val="F5"/>
              <w:jc w:val="center"/>
            </w:pPr>
            <w:r w:rsidRPr="00033BB4">
              <w:t>PO2</w:t>
            </w:r>
          </w:p>
        </w:tc>
        <w:tc>
          <w:tcPr>
            <w:tcW w:w="1479" w:type="dxa"/>
            <w:shd w:val="clear" w:color="auto" w:fill="auto"/>
            <w:vAlign w:val="center"/>
          </w:tcPr>
          <w:p w:rsidR="00CD2A7B" w:rsidRPr="00033BB4" w:rsidRDefault="00CD2A7B" w:rsidP="00223CFD">
            <w:pPr>
              <w:pStyle w:val="F5"/>
              <w:jc w:val="center"/>
            </w:pPr>
            <w:r w:rsidRPr="00033BB4">
              <w:t>PO3</w:t>
            </w:r>
          </w:p>
        </w:tc>
        <w:tc>
          <w:tcPr>
            <w:tcW w:w="1479" w:type="dxa"/>
            <w:shd w:val="clear" w:color="auto" w:fill="auto"/>
            <w:vAlign w:val="center"/>
          </w:tcPr>
          <w:p w:rsidR="00CD2A7B" w:rsidRPr="00033BB4" w:rsidRDefault="00CD2A7B" w:rsidP="00223CFD">
            <w:pPr>
              <w:pStyle w:val="F5"/>
              <w:jc w:val="center"/>
            </w:pPr>
            <w:r w:rsidRPr="00033BB4">
              <w:t>PO4</w:t>
            </w:r>
          </w:p>
        </w:tc>
        <w:tc>
          <w:tcPr>
            <w:tcW w:w="1485" w:type="dxa"/>
            <w:shd w:val="clear" w:color="auto" w:fill="auto"/>
            <w:vAlign w:val="center"/>
          </w:tcPr>
          <w:p w:rsidR="00CD2A7B" w:rsidRPr="00033BB4" w:rsidRDefault="00CD2A7B" w:rsidP="00223CFD">
            <w:pPr>
              <w:pStyle w:val="F5"/>
              <w:jc w:val="center"/>
            </w:pPr>
            <w:r w:rsidRPr="00033BB4">
              <w:t>PO5</w:t>
            </w:r>
          </w:p>
        </w:tc>
      </w:tr>
      <w:tr w:rsidR="00CD2A7B" w:rsidRPr="00AC7556" w:rsidTr="00223CFD">
        <w:trPr>
          <w:trHeight w:val="298"/>
        </w:trPr>
        <w:tc>
          <w:tcPr>
            <w:tcW w:w="1479" w:type="dxa"/>
            <w:shd w:val="clear" w:color="auto" w:fill="auto"/>
            <w:vAlign w:val="center"/>
          </w:tcPr>
          <w:p w:rsidR="00CD2A7B" w:rsidRPr="00033BB4" w:rsidRDefault="00CD2A7B" w:rsidP="00223CFD">
            <w:pPr>
              <w:pStyle w:val="F5"/>
              <w:jc w:val="center"/>
            </w:pPr>
            <w:r w:rsidRPr="00033BB4">
              <w:t>CO1</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CO2</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CO3</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CO4</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CO5</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bl>
    <w:p w:rsidR="00CD2A7B" w:rsidRDefault="00CD2A7B" w:rsidP="00CD2A7B">
      <w:pPr>
        <w:pStyle w:val="F5"/>
      </w:pPr>
      <w:r>
        <w:t>3- Strong;</w:t>
      </w:r>
      <w:r w:rsidRPr="00190158">
        <w:t>2- Medium;1-Low;</w:t>
      </w:r>
    </w:p>
    <w:p w:rsidR="00CD2A7B" w:rsidRDefault="00CD2A7B" w:rsidP="00CD2A7B"/>
    <w:p w:rsidR="00CD2A7B" w:rsidRDefault="00CD2A7B" w:rsidP="00CD2A7B"/>
    <w:p w:rsidR="00CD2A7B" w:rsidRDefault="00CD2A7B" w:rsidP="00CD2A7B"/>
    <w:p w:rsidR="00CD2A7B" w:rsidRDefault="00CD2A7B" w:rsidP="00CD2A7B"/>
    <w:p w:rsidR="00CD2A7B" w:rsidRDefault="00CD2A7B" w:rsidP="00CD2A7B">
      <w:r>
        <w:br w:type="page"/>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6520"/>
        <w:gridCol w:w="1276"/>
      </w:tblGrid>
      <w:tr w:rsidR="00CD2A7B" w:rsidRPr="00693711" w:rsidTr="00223CFD">
        <w:trPr>
          <w:trHeight w:val="1108"/>
        </w:trPr>
        <w:tc>
          <w:tcPr>
            <w:tcW w:w="1618" w:type="dxa"/>
            <w:shd w:val="clear" w:color="auto" w:fill="auto"/>
            <w:vAlign w:val="center"/>
          </w:tcPr>
          <w:p w:rsidR="00CD2A7B" w:rsidRPr="00413065" w:rsidRDefault="00CD2A7B" w:rsidP="00223CFD">
            <w:pPr>
              <w:pStyle w:val="F5"/>
              <w:spacing w:line="276" w:lineRule="auto"/>
              <w:jc w:val="center"/>
            </w:pPr>
            <w:r w:rsidRPr="00413065">
              <w:lastRenderedPageBreak/>
              <w:br w:type="page"/>
              <w:t>SEMESTER –II</w:t>
            </w:r>
          </w:p>
          <w:p w:rsidR="00CD2A7B" w:rsidRPr="00413065" w:rsidRDefault="00CD2A7B" w:rsidP="00223CFD">
            <w:pPr>
              <w:pStyle w:val="F5"/>
              <w:spacing w:line="276" w:lineRule="auto"/>
              <w:jc w:val="center"/>
            </w:pPr>
            <w:r w:rsidRPr="00413065">
              <w:t>INTERNAL  ELECTIVE -I</w:t>
            </w:r>
          </w:p>
        </w:tc>
        <w:tc>
          <w:tcPr>
            <w:tcW w:w="6520" w:type="dxa"/>
            <w:shd w:val="clear" w:color="auto" w:fill="auto"/>
            <w:vAlign w:val="center"/>
          </w:tcPr>
          <w:p w:rsidR="00CD2A7B" w:rsidRPr="00413065" w:rsidRDefault="00CD2A7B" w:rsidP="00223CFD">
            <w:pPr>
              <w:pStyle w:val="F5"/>
              <w:spacing w:line="276" w:lineRule="auto"/>
              <w:jc w:val="center"/>
            </w:pPr>
            <w:r w:rsidRPr="00413065">
              <w:t>22UBIOE2</w:t>
            </w:r>
            <w:r>
              <w:rPr>
                <w:lang w:val="en-US"/>
              </w:rPr>
              <w:t>6-3</w:t>
            </w:r>
            <w:r w:rsidRPr="00413065">
              <w:t xml:space="preserve">  : HEALTH AND DISEASES</w:t>
            </w:r>
          </w:p>
          <w:p w:rsidR="00CD2A7B" w:rsidRPr="00413065" w:rsidRDefault="00CD2A7B" w:rsidP="00223CFD">
            <w:pPr>
              <w:pStyle w:val="F5"/>
              <w:spacing w:line="276" w:lineRule="auto"/>
              <w:jc w:val="center"/>
            </w:pPr>
            <w:r w:rsidRPr="00413065">
              <w:t>(30 hours )</w:t>
            </w:r>
          </w:p>
        </w:tc>
        <w:tc>
          <w:tcPr>
            <w:tcW w:w="1276" w:type="dxa"/>
            <w:shd w:val="clear" w:color="auto" w:fill="auto"/>
            <w:vAlign w:val="center"/>
          </w:tcPr>
          <w:p w:rsidR="00CD2A7B" w:rsidRPr="00413065" w:rsidRDefault="00CD2A7B" w:rsidP="00223CFD">
            <w:pPr>
              <w:pStyle w:val="F5"/>
              <w:spacing w:line="276" w:lineRule="auto"/>
              <w:jc w:val="center"/>
            </w:pPr>
            <w:r w:rsidRPr="00413065">
              <w:rPr>
                <w:rFonts w:eastAsia="Cambria"/>
              </w:rPr>
              <w:t>HRS/WK-2</w:t>
            </w:r>
          </w:p>
          <w:p w:rsidR="00CD2A7B" w:rsidRPr="00413065" w:rsidRDefault="00CD2A7B" w:rsidP="00223CFD">
            <w:pPr>
              <w:pStyle w:val="F5"/>
              <w:spacing w:line="276" w:lineRule="auto"/>
              <w:jc w:val="center"/>
            </w:pPr>
            <w:r w:rsidRPr="00413065">
              <w:rPr>
                <w:rFonts w:eastAsia="Cambria"/>
              </w:rPr>
              <w:t>CREDIT-3</w:t>
            </w:r>
          </w:p>
        </w:tc>
      </w:tr>
    </w:tbl>
    <w:p w:rsidR="00CD2A7B" w:rsidRDefault="00CD2A7B" w:rsidP="00CD2A7B">
      <w:pPr>
        <w:pStyle w:val="F5"/>
        <w:rPr>
          <w:lang w:val="en-US"/>
        </w:rPr>
      </w:pPr>
    </w:p>
    <w:p w:rsidR="00CD2A7B" w:rsidRPr="007A1A36" w:rsidRDefault="00CD2A7B" w:rsidP="00CD2A7B">
      <w:pPr>
        <w:pStyle w:val="F5"/>
      </w:pPr>
      <w:r w:rsidRPr="007A1A36">
        <w:t>COURSE OBJECTIVES</w:t>
      </w:r>
    </w:p>
    <w:p w:rsidR="00CD2A7B" w:rsidRPr="007A1A36" w:rsidRDefault="00CD2A7B" w:rsidP="001459EA">
      <w:pPr>
        <w:pStyle w:val="BullF70"/>
        <w:numPr>
          <w:ilvl w:val="0"/>
          <w:numId w:val="60"/>
        </w:numPr>
      </w:pPr>
      <w:r w:rsidRPr="007A1A36">
        <w:t>To learn the biochemistry and disorders of various diseases affecting human beings.</w:t>
      </w:r>
    </w:p>
    <w:p w:rsidR="00CD2A7B" w:rsidRPr="007A1A36" w:rsidRDefault="00CD2A7B" w:rsidP="00CD2A7B">
      <w:pPr>
        <w:pStyle w:val="BullF70"/>
      </w:pPr>
      <w:r w:rsidRPr="007A1A36">
        <w:t>To know the genetically inherited disorders.</w:t>
      </w:r>
    </w:p>
    <w:p w:rsidR="00CD2A7B" w:rsidRPr="007A1A36" w:rsidRDefault="00CD2A7B" w:rsidP="00CD2A7B">
      <w:pPr>
        <w:pStyle w:val="BullF70"/>
      </w:pPr>
      <w:r w:rsidRPr="007A1A36">
        <w:t>To gain information about the prevention of certain diseases by life style modification.</w:t>
      </w:r>
    </w:p>
    <w:p w:rsidR="00CD2A7B" w:rsidRPr="007A1A36" w:rsidRDefault="00CD2A7B" w:rsidP="00CD2A7B">
      <w:pPr>
        <w:pStyle w:val="BullF70"/>
      </w:pPr>
      <w:r w:rsidRPr="007A1A36">
        <w:t>To acquire knowledge about the root causes of communicable diseases and its prevention.</w:t>
      </w:r>
    </w:p>
    <w:p w:rsidR="00CD2A7B" w:rsidRDefault="00CD2A7B" w:rsidP="00CD2A7B">
      <w:pPr>
        <w:pStyle w:val="BullF70"/>
      </w:pPr>
      <w:r w:rsidRPr="007A1A36">
        <w:t>To know the occurrence and severity of disease by analyzing enzymes activity.</w:t>
      </w:r>
    </w:p>
    <w:p w:rsidR="00CD2A7B" w:rsidRDefault="00CD2A7B" w:rsidP="00CD2A7B">
      <w:pPr>
        <w:pStyle w:val="F5"/>
        <w:rPr>
          <w:lang w:val="en-US"/>
        </w:rPr>
      </w:pPr>
    </w:p>
    <w:p w:rsidR="00CD2A7B" w:rsidRDefault="00CD2A7B" w:rsidP="00CD2A7B">
      <w:pPr>
        <w:pStyle w:val="F5"/>
      </w:pPr>
      <w:r>
        <w:t>Unit: 1 NUTRITIONAL DEFICIENCY DISORDERS</w:t>
      </w:r>
      <w:r>
        <w:rPr>
          <w:lang w:val="en-US"/>
        </w:rPr>
        <w:tab/>
      </w:r>
      <w:r>
        <w:rPr>
          <w:lang w:val="en-US"/>
        </w:rPr>
        <w:tab/>
      </w:r>
      <w:r>
        <w:rPr>
          <w:lang w:val="en-US"/>
        </w:rPr>
        <w:tab/>
      </w:r>
      <w:r>
        <w:rPr>
          <w:lang w:val="en-US"/>
        </w:rPr>
        <w:tab/>
      </w:r>
      <w:r>
        <w:rPr>
          <w:lang w:val="en-US"/>
        </w:rPr>
        <w:tab/>
      </w:r>
      <w:r>
        <w:t>(6 Hrs)</w:t>
      </w:r>
    </w:p>
    <w:p w:rsidR="00CD2A7B" w:rsidRDefault="00CD2A7B" w:rsidP="00CD2A7B">
      <w:pPr>
        <w:pStyle w:val="BodyF2"/>
      </w:pPr>
      <w:r>
        <w:t>Balanced diet.</w:t>
      </w:r>
      <w:r w:rsidR="00817484">
        <w:t xml:space="preserve"> </w:t>
      </w:r>
      <w:r>
        <w:t>Importance of macronutrients and micronutrients.</w:t>
      </w:r>
      <w:r w:rsidR="00817484">
        <w:t xml:space="preserve"> </w:t>
      </w:r>
      <w:r>
        <w:t xml:space="preserve">Protein and Energy malnutrition. Iron deficiency </w:t>
      </w:r>
      <w:proofErr w:type="spellStart"/>
      <w:r>
        <w:t>anaemia</w:t>
      </w:r>
      <w:proofErr w:type="spellEnd"/>
      <w:r>
        <w:t>, Vitamin A deficiency, Vitamin-B12 deficiency, Iodine deficiency disorders - hyper and hypothyroidism. Nutritional supplements.</w:t>
      </w:r>
    </w:p>
    <w:p w:rsidR="00CD2A7B" w:rsidRDefault="00CD2A7B" w:rsidP="00CD2A7B">
      <w:pPr>
        <w:pStyle w:val="F5"/>
      </w:pPr>
      <w:r>
        <w:t>Unit: 2  INHERITED DISORDERS</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Chromosomal disorders - Down syndrome, Klinefelter syndrome, Turner syndrome. Monogenic disorders – cystic fibrosis, sickle cell anemia and phenylketonuria. Multifactorial inherited disorders – Alzheimer’s disease and congenital heart defects. Prenatal screening.</w:t>
      </w:r>
      <w:r w:rsidR="00817484">
        <w:t xml:space="preserve"> </w:t>
      </w:r>
      <w:r>
        <w:t>Karyotyping.</w:t>
      </w:r>
    </w:p>
    <w:p w:rsidR="00CD2A7B" w:rsidRDefault="00CD2A7B" w:rsidP="00CD2A7B">
      <w:pPr>
        <w:pStyle w:val="F5"/>
      </w:pPr>
      <w:r>
        <w:t>Unit: 3 LIFE STYLE DISEASES</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Diabetes mellitus- sugar levels in blood, renal threshold for glucose, factors influencing blood glucose level. Acute and chronic complications. Cardiovascular diseases – atherosclerosis - risk factor and management. Fatty liver – alcoholic and non-alcoholic. Obesity. Cancer – Carcinogens</w:t>
      </w:r>
      <w:r w:rsidR="00817484">
        <w:t xml:space="preserve"> </w:t>
      </w:r>
      <w:r>
        <w:t>and chemoprevention.</w:t>
      </w:r>
    </w:p>
    <w:p w:rsidR="00CD2A7B" w:rsidRDefault="00CD2A7B" w:rsidP="00CD2A7B">
      <w:pPr>
        <w:pStyle w:val="F5"/>
      </w:pPr>
      <w:r>
        <w:t>Unit: 4  COMMUNICABLE DISEASES</w:t>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Communicable diseases:</w:t>
      </w:r>
      <w:r w:rsidR="00817484">
        <w:t xml:space="preserve"> </w:t>
      </w:r>
      <w:r>
        <w:t xml:space="preserve">Epidemic, endemic and pandemic. Common cold, COVID-19. Chickenpox, Malaria. Sexually transmitted diseases – HPV infection, HIV/AIDS. Prevention- Vaccination schedule. Antiviral antibiotics – types and mechanism of action. </w:t>
      </w:r>
    </w:p>
    <w:p w:rsidR="00CD2A7B" w:rsidRDefault="00CD2A7B" w:rsidP="00CD2A7B">
      <w:pPr>
        <w:pStyle w:val="F5"/>
      </w:pPr>
      <w:r>
        <w:t>Unit: 5   DIAGNOSTIC ENZYMES  AND TESTS</w:t>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Diagnostic enzymes – enzymes in health and diseases. Cardiac, hepatic, bone functional marker enzymes. Hepatotoxicity and nephrotoxicity. Liver and kidney function</w:t>
      </w:r>
      <w:r w:rsidR="00817484">
        <w:t xml:space="preserve"> </w:t>
      </w:r>
      <w:r>
        <w:t>tests. Renal calculi. Complete blood count. Diagnostic imaging tests – ECG, ultrasound and MRI.</w:t>
      </w:r>
    </w:p>
    <w:p w:rsidR="00CD2A7B" w:rsidRDefault="00CD2A7B" w:rsidP="00CD2A7B">
      <w:pPr>
        <w:pStyle w:val="F5"/>
        <w:rPr>
          <w:lang w:val="en-US"/>
        </w:rPr>
      </w:pPr>
    </w:p>
    <w:p w:rsidR="00CD2A7B" w:rsidRDefault="00CD2A7B" w:rsidP="00CD2A7B">
      <w:pPr>
        <w:pStyle w:val="F5"/>
      </w:pPr>
      <w:r>
        <w:br w:type="page"/>
      </w:r>
      <w:r w:rsidRPr="006A6D2C">
        <w:lastRenderedPageBreak/>
        <w:t>COURSE OUTCOMES</w:t>
      </w:r>
    </w:p>
    <w:p w:rsidR="00CD2A7B" w:rsidRDefault="00CD2A7B" w:rsidP="00CD2A7B">
      <w:pPr>
        <w:pStyle w:val="BodyF2"/>
      </w:pPr>
      <w:r w:rsidRPr="00693711">
        <w:t>On the successful completion of the course, student will be able to</w:t>
      </w:r>
    </w:p>
    <w:p w:rsidR="00CD2A7B" w:rsidRDefault="00CD2A7B" w:rsidP="001459EA">
      <w:pPr>
        <w:pStyle w:val="BullF70"/>
        <w:numPr>
          <w:ilvl w:val="0"/>
          <w:numId w:val="61"/>
        </w:numPr>
      </w:pPr>
      <w:r>
        <w:t xml:space="preserve">Understand about balanced diet, nutrients, nutritional disorders and dietary supplements. </w:t>
      </w:r>
    </w:p>
    <w:p w:rsidR="00CD2A7B" w:rsidRDefault="00CD2A7B" w:rsidP="001459EA">
      <w:pPr>
        <w:pStyle w:val="BullF70"/>
        <w:numPr>
          <w:ilvl w:val="0"/>
          <w:numId w:val="61"/>
        </w:numPr>
      </w:pPr>
      <w:r>
        <w:t>Apprehend the inherited disorders, monogenic and multifactorial disorders and diagnostic tests for inherited disorders.</w:t>
      </w:r>
    </w:p>
    <w:p w:rsidR="00CD2A7B" w:rsidRDefault="00CD2A7B" w:rsidP="001459EA">
      <w:pPr>
        <w:pStyle w:val="BullF70"/>
        <w:numPr>
          <w:ilvl w:val="0"/>
          <w:numId w:val="61"/>
        </w:numPr>
      </w:pPr>
      <w:r>
        <w:t>Acquire knowledge on lifestyle disorders like diabetes, cancer and cardiovascular diseases preventive measures and treatment.</w:t>
      </w:r>
    </w:p>
    <w:p w:rsidR="00CD2A7B" w:rsidRDefault="00CD2A7B" w:rsidP="001459EA">
      <w:pPr>
        <w:pStyle w:val="BullF70"/>
        <w:numPr>
          <w:ilvl w:val="0"/>
          <w:numId w:val="61"/>
        </w:numPr>
      </w:pPr>
      <w:r>
        <w:t>Understand the communicable disease, prevention methods, and treatment.</w:t>
      </w:r>
    </w:p>
    <w:p w:rsidR="00CD2A7B" w:rsidRDefault="00CD2A7B" w:rsidP="001459EA">
      <w:pPr>
        <w:pStyle w:val="BullF70"/>
        <w:numPr>
          <w:ilvl w:val="0"/>
          <w:numId w:val="61"/>
        </w:numPr>
      </w:pPr>
      <w:r>
        <w:t>Students understand the diagnostic markers enzymes, organs functional tests, and diagnostic imaging technologies.</w:t>
      </w:r>
    </w:p>
    <w:p w:rsidR="00CD2A7B" w:rsidRDefault="00CD2A7B" w:rsidP="00CD2A7B">
      <w:pPr>
        <w:pStyle w:val="F5"/>
        <w:rPr>
          <w:lang w:val="en-US"/>
        </w:rPr>
      </w:pPr>
    </w:p>
    <w:p w:rsidR="00CD2A7B" w:rsidRPr="007A1A36" w:rsidRDefault="00CD2A7B" w:rsidP="00CD2A7B">
      <w:pPr>
        <w:pStyle w:val="F5"/>
        <w:rPr>
          <w:lang w:val="en-US"/>
        </w:rPr>
      </w:pPr>
      <w:r>
        <w:t xml:space="preserve">Text Books:  </w:t>
      </w:r>
    </w:p>
    <w:p w:rsidR="00CD2A7B" w:rsidRDefault="00CD2A7B" w:rsidP="001459EA">
      <w:pPr>
        <w:pStyle w:val="BullF70"/>
        <w:numPr>
          <w:ilvl w:val="0"/>
          <w:numId w:val="62"/>
        </w:numPr>
      </w:pPr>
      <w:proofErr w:type="spellStart"/>
      <w:r>
        <w:t>Chatterjea</w:t>
      </w:r>
      <w:proofErr w:type="spellEnd"/>
      <w:r>
        <w:t xml:space="preserve">, MN., and </w:t>
      </w:r>
      <w:proofErr w:type="spellStart"/>
      <w:r>
        <w:t>RanaShinde</w:t>
      </w:r>
      <w:proofErr w:type="spellEnd"/>
      <w:r>
        <w:t xml:space="preserve"> (2007) Textbook of Medical Biochemistry, (7</w:t>
      </w:r>
      <w:r w:rsidRPr="00844D8D">
        <w:rPr>
          <w:vertAlign w:val="superscript"/>
        </w:rPr>
        <w:t>th</w:t>
      </w:r>
      <w:r>
        <w:t xml:space="preserve"> edition) Jaypee Brothers, New Delhi.</w:t>
      </w:r>
    </w:p>
    <w:p w:rsidR="00CD2A7B" w:rsidRDefault="00CD2A7B" w:rsidP="00CD2A7B">
      <w:pPr>
        <w:pStyle w:val="BullF70"/>
      </w:pPr>
      <w:proofErr w:type="spellStart"/>
      <w:r>
        <w:t>Zilva</w:t>
      </w:r>
      <w:proofErr w:type="spellEnd"/>
      <w:r>
        <w:t xml:space="preserve"> </w:t>
      </w:r>
      <w:proofErr w:type="spellStart"/>
      <w:proofErr w:type="gramStart"/>
      <w:r>
        <w:t>J.F.,and</w:t>
      </w:r>
      <w:proofErr w:type="spellEnd"/>
      <w:proofErr w:type="gramEnd"/>
      <w:r>
        <w:t xml:space="preserve"> </w:t>
      </w:r>
      <w:proofErr w:type="spellStart"/>
      <w:r>
        <w:t>Pannallthed</w:t>
      </w:r>
      <w:proofErr w:type="spellEnd"/>
      <w:r>
        <w:t xml:space="preserve"> P.R., (1984) Clinical Chemistry in Diagnosis and treatment, G Publishing </w:t>
      </w:r>
      <w:proofErr w:type="spellStart"/>
      <w:r>
        <w:t>pvt</w:t>
      </w:r>
      <w:proofErr w:type="spellEnd"/>
      <w:r>
        <w:t xml:space="preserve"> limited.</w:t>
      </w:r>
    </w:p>
    <w:p w:rsidR="00CD2A7B" w:rsidRDefault="00CD2A7B" w:rsidP="00CD2A7B">
      <w:pPr>
        <w:pStyle w:val="F5"/>
      </w:pPr>
      <w:r>
        <w:t>Supplementary Readings</w:t>
      </w:r>
    </w:p>
    <w:p w:rsidR="00CD2A7B" w:rsidRDefault="00CD2A7B" w:rsidP="001459EA">
      <w:pPr>
        <w:pStyle w:val="BullF70"/>
        <w:numPr>
          <w:ilvl w:val="0"/>
          <w:numId w:val="63"/>
        </w:numPr>
      </w:pPr>
      <w:r>
        <w:t>William S. Hoffman (1964) The Biochemistry of Clinical Medicine, Year Book Medical Publishers.</w:t>
      </w:r>
    </w:p>
    <w:p w:rsidR="00CD2A7B" w:rsidRDefault="00CD2A7B" w:rsidP="00CD2A7B">
      <w:pPr>
        <w:pStyle w:val="BullF70"/>
      </w:pPr>
      <w:r>
        <w:t>Krishna Das K V (2013), Clinical Medicine (A Textbook of Clinical Methods and Laboratory Investigations). Jaypee Brothers Medical Publishers, New Delhi</w:t>
      </w:r>
    </w:p>
    <w:p w:rsidR="00CD2A7B" w:rsidRDefault="00CD2A7B" w:rsidP="00CD2A7B">
      <w:pPr>
        <w:pStyle w:val="BullF70"/>
      </w:pPr>
      <w:r>
        <w:t>3.</w:t>
      </w:r>
      <w:r>
        <w:tab/>
        <w:t xml:space="preserve">Kaplan A., Jack R., </w:t>
      </w:r>
      <w:proofErr w:type="spellStart"/>
      <w:r>
        <w:t>Opheim</w:t>
      </w:r>
      <w:proofErr w:type="spellEnd"/>
      <w:r>
        <w:t xml:space="preserve"> K.E., </w:t>
      </w:r>
      <w:proofErr w:type="spellStart"/>
      <w:r>
        <w:t>Toivola</w:t>
      </w:r>
      <w:proofErr w:type="spellEnd"/>
      <w:r>
        <w:t xml:space="preserve"> B., Lyon A.W., Williams and Wilkins, </w:t>
      </w:r>
      <w:proofErr w:type="gramStart"/>
      <w:r>
        <w:t>USA  (</w:t>
      </w:r>
      <w:proofErr w:type="gramEnd"/>
      <w:r>
        <w:t>1995) Clinical Chemistry Interpretation and techniques, (4</w:t>
      </w:r>
      <w:r w:rsidRPr="004608BF">
        <w:rPr>
          <w:vertAlign w:val="superscript"/>
        </w:rPr>
        <w:t>th</w:t>
      </w:r>
      <w:r>
        <w:t xml:space="preserve"> ed).</w:t>
      </w:r>
    </w:p>
    <w:p w:rsidR="00CD2A7B" w:rsidRDefault="00CD2A7B" w:rsidP="00CD2A7B">
      <w:pPr>
        <w:pStyle w:val="BullF70"/>
      </w:pPr>
      <w:r>
        <w:t>4.</w:t>
      </w:r>
      <w:r>
        <w:tab/>
      </w:r>
      <w:proofErr w:type="spellStart"/>
      <w:r>
        <w:t>DevlinT.M</w:t>
      </w:r>
      <w:proofErr w:type="spellEnd"/>
      <w:r>
        <w:t>. (2010). Biochemistry with clinical Correlation, (7th ed), Wiley Publications.</w:t>
      </w:r>
    </w:p>
    <w:p w:rsidR="00CD2A7B" w:rsidRDefault="00CD2A7B" w:rsidP="00CD2A7B">
      <w:pPr>
        <w:pStyle w:val="F5"/>
        <w:rPr>
          <w:lang w:val="en-US"/>
        </w:rPr>
      </w:pPr>
    </w:p>
    <w:tbl>
      <w:tblPr>
        <w:tblpPr w:leftFromText="180" w:rightFromText="180"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86"/>
        <w:gridCol w:w="1288"/>
        <w:gridCol w:w="1288"/>
        <w:gridCol w:w="1288"/>
        <w:gridCol w:w="1288"/>
        <w:gridCol w:w="1185"/>
      </w:tblGrid>
      <w:tr w:rsidR="008D1958" w:rsidRPr="003936CB" w:rsidTr="008D1958">
        <w:trPr>
          <w:trHeight w:val="415"/>
        </w:trPr>
        <w:tc>
          <w:tcPr>
            <w:tcW w:w="1286"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COS</w:t>
            </w:r>
          </w:p>
        </w:tc>
        <w:tc>
          <w:tcPr>
            <w:tcW w:w="1288" w:type="dxa"/>
            <w:tcBorders>
              <w:left w:val="single" w:sz="4" w:space="0" w:color="auto"/>
            </w:tcBorders>
            <w:shd w:val="clear" w:color="auto" w:fill="auto"/>
            <w:vAlign w:val="center"/>
          </w:tcPr>
          <w:p w:rsidR="008D1958" w:rsidRPr="003936CB" w:rsidRDefault="008D1958" w:rsidP="008D1958">
            <w:pPr>
              <w:pStyle w:val="F5"/>
              <w:spacing w:line="240" w:lineRule="auto"/>
              <w:jc w:val="center"/>
            </w:pPr>
            <w:r w:rsidRPr="003936CB">
              <w:t>PO1</w:t>
            </w:r>
          </w:p>
        </w:tc>
        <w:tc>
          <w:tcPr>
            <w:tcW w:w="1288" w:type="dxa"/>
            <w:shd w:val="clear" w:color="auto" w:fill="auto"/>
            <w:vAlign w:val="center"/>
          </w:tcPr>
          <w:p w:rsidR="008D1958" w:rsidRPr="003936CB" w:rsidRDefault="008D1958" w:rsidP="008D1958">
            <w:pPr>
              <w:pStyle w:val="F5"/>
              <w:spacing w:line="240" w:lineRule="auto"/>
              <w:jc w:val="center"/>
            </w:pPr>
            <w:r w:rsidRPr="003936CB">
              <w:t>PO2</w:t>
            </w:r>
          </w:p>
        </w:tc>
        <w:tc>
          <w:tcPr>
            <w:tcW w:w="1288" w:type="dxa"/>
            <w:shd w:val="clear" w:color="auto" w:fill="auto"/>
            <w:vAlign w:val="center"/>
          </w:tcPr>
          <w:p w:rsidR="008D1958" w:rsidRPr="003936CB" w:rsidRDefault="008D1958" w:rsidP="008D1958">
            <w:pPr>
              <w:pStyle w:val="F5"/>
              <w:spacing w:line="240" w:lineRule="auto"/>
              <w:jc w:val="center"/>
            </w:pPr>
            <w:r w:rsidRPr="003936CB">
              <w:t>PO3</w:t>
            </w:r>
          </w:p>
        </w:tc>
        <w:tc>
          <w:tcPr>
            <w:tcW w:w="1288" w:type="dxa"/>
            <w:shd w:val="clear" w:color="auto" w:fill="auto"/>
            <w:vAlign w:val="center"/>
          </w:tcPr>
          <w:p w:rsidR="008D1958" w:rsidRPr="003936CB" w:rsidRDefault="008D1958" w:rsidP="008D1958">
            <w:pPr>
              <w:pStyle w:val="F5"/>
              <w:spacing w:line="240" w:lineRule="auto"/>
              <w:jc w:val="center"/>
            </w:pPr>
            <w:r w:rsidRPr="003936CB">
              <w:t>PO4</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PO5</w:t>
            </w:r>
          </w:p>
        </w:tc>
      </w:tr>
      <w:tr w:rsidR="008D1958" w:rsidRPr="003936CB" w:rsidTr="008D1958">
        <w:trPr>
          <w:trHeight w:val="336"/>
        </w:trPr>
        <w:tc>
          <w:tcPr>
            <w:tcW w:w="1286" w:type="dxa"/>
            <w:shd w:val="clear" w:color="auto" w:fill="auto"/>
            <w:vAlign w:val="center"/>
          </w:tcPr>
          <w:p w:rsidR="008D1958" w:rsidRPr="003936CB" w:rsidRDefault="008D1958" w:rsidP="008D1958">
            <w:pPr>
              <w:pStyle w:val="F5"/>
              <w:spacing w:line="240" w:lineRule="auto"/>
              <w:jc w:val="center"/>
            </w:pPr>
            <w:r w:rsidRPr="003936CB">
              <w:t>CO1</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500"/>
        </w:trPr>
        <w:tc>
          <w:tcPr>
            <w:tcW w:w="1286" w:type="dxa"/>
            <w:shd w:val="clear" w:color="auto" w:fill="auto"/>
            <w:vAlign w:val="center"/>
          </w:tcPr>
          <w:p w:rsidR="008D1958" w:rsidRPr="003936CB" w:rsidRDefault="008D1958" w:rsidP="008D1958">
            <w:pPr>
              <w:pStyle w:val="F5"/>
              <w:spacing w:line="240" w:lineRule="auto"/>
              <w:jc w:val="center"/>
            </w:pPr>
            <w:r w:rsidRPr="003936CB">
              <w:t>CO2</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485"/>
        </w:trPr>
        <w:tc>
          <w:tcPr>
            <w:tcW w:w="1286" w:type="dxa"/>
            <w:shd w:val="clear" w:color="auto" w:fill="auto"/>
            <w:vAlign w:val="center"/>
          </w:tcPr>
          <w:p w:rsidR="008D1958" w:rsidRPr="003936CB" w:rsidRDefault="008D1958" w:rsidP="008D1958">
            <w:pPr>
              <w:pStyle w:val="F5"/>
              <w:spacing w:line="240" w:lineRule="auto"/>
              <w:jc w:val="center"/>
            </w:pPr>
            <w:r w:rsidRPr="003936CB">
              <w:t>CO3</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500"/>
        </w:trPr>
        <w:tc>
          <w:tcPr>
            <w:tcW w:w="1286" w:type="dxa"/>
            <w:shd w:val="clear" w:color="auto" w:fill="auto"/>
            <w:vAlign w:val="center"/>
          </w:tcPr>
          <w:p w:rsidR="008D1958" w:rsidRPr="003936CB" w:rsidRDefault="008D1958" w:rsidP="008D1958">
            <w:pPr>
              <w:pStyle w:val="F5"/>
              <w:spacing w:line="240" w:lineRule="auto"/>
              <w:jc w:val="center"/>
            </w:pPr>
            <w:r w:rsidRPr="003936CB">
              <w:t>CO4</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556"/>
        </w:trPr>
        <w:tc>
          <w:tcPr>
            <w:tcW w:w="1286" w:type="dxa"/>
            <w:shd w:val="clear" w:color="auto" w:fill="auto"/>
            <w:vAlign w:val="center"/>
          </w:tcPr>
          <w:p w:rsidR="008D1958" w:rsidRPr="003936CB" w:rsidRDefault="008D1958" w:rsidP="008D1958">
            <w:pPr>
              <w:pStyle w:val="F5"/>
              <w:spacing w:line="240" w:lineRule="auto"/>
              <w:jc w:val="center"/>
            </w:pPr>
            <w:r w:rsidRPr="003936CB">
              <w:t>CO5</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bl>
    <w:p w:rsidR="00CD2A7B" w:rsidRDefault="00CD2A7B" w:rsidP="00CD2A7B">
      <w:pPr>
        <w:pStyle w:val="F5"/>
      </w:pPr>
      <w:r>
        <w:t xml:space="preserve">OUTCOME </w:t>
      </w:r>
      <w:r w:rsidRPr="006A6D2C">
        <w:t>MAPPING</w:t>
      </w:r>
    </w:p>
    <w:p w:rsidR="00741086" w:rsidRDefault="00741086" w:rsidP="00CD2A7B">
      <w:pPr>
        <w:pStyle w:val="F5"/>
        <w:rPr>
          <w:lang w:val="en-US"/>
        </w:rPr>
      </w:pPr>
    </w:p>
    <w:p w:rsidR="00CD2A7B" w:rsidRDefault="00CD2A7B" w:rsidP="00E1155A">
      <w:pPr>
        <w:pStyle w:val="F5"/>
      </w:pPr>
      <w:r>
        <w:t>3- Strong;</w:t>
      </w:r>
      <w:r w:rsidRPr="00190158">
        <w:t>2- Medium;1-Low;</w:t>
      </w:r>
    </w:p>
    <w:p w:rsidR="009E0745" w:rsidRDefault="009E0745" w:rsidP="00E1155A">
      <w:pPr>
        <w:pStyle w:val="F5"/>
        <w:rPr>
          <w:rFonts w:ascii="Times New Roman" w:hAnsi="Times New Roman"/>
          <w:b w:val="0"/>
          <w:sz w:val="24"/>
          <w:szCs w:val="24"/>
        </w:rPr>
      </w:pPr>
    </w:p>
    <w:p w:rsidR="00CD2A7B" w:rsidRDefault="00CD2A7B">
      <w:pPr>
        <w:rPr>
          <w:rFonts w:ascii="Times New Roman" w:hAnsi="Times New Roman" w:cs="Times New Roman"/>
          <w:b/>
          <w:sz w:val="24"/>
          <w:szCs w:val="24"/>
        </w:rPr>
      </w:pPr>
      <w:r>
        <w:rPr>
          <w:rFonts w:ascii="Times New Roman" w:hAnsi="Times New Roman" w:cs="Times New Roman"/>
          <w:b/>
          <w:sz w:val="24"/>
          <w:szCs w:val="24"/>
        </w:rPr>
        <w:br w:type="page"/>
      </w:r>
    </w:p>
    <w:tbl>
      <w:tblPr>
        <w:tblpPr w:leftFromText="180" w:rightFromText="180" w:vertAnchor="text" w:horzAnchor="margin" w:tblpX="-162" w:tblpY="-239"/>
        <w:tblW w:w="10465" w:type="dxa"/>
        <w:tblCellMar>
          <w:left w:w="10" w:type="dxa"/>
          <w:right w:w="10" w:type="dxa"/>
        </w:tblCellMar>
        <w:tblLook w:val="04A0" w:firstRow="1" w:lastRow="0" w:firstColumn="1" w:lastColumn="0" w:noHBand="0" w:noVBand="1"/>
      </w:tblPr>
      <w:tblGrid>
        <w:gridCol w:w="924"/>
        <w:gridCol w:w="378"/>
        <w:gridCol w:w="138"/>
        <w:gridCol w:w="1260"/>
        <w:gridCol w:w="6083"/>
        <w:gridCol w:w="685"/>
        <w:gridCol w:w="90"/>
        <w:gridCol w:w="90"/>
        <w:gridCol w:w="817"/>
      </w:tblGrid>
      <w:tr w:rsidR="00CD2A7B" w:rsidRPr="00190158" w:rsidTr="00F04D8F">
        <w:trPr>
          <w:trHeight w:val="1102"/>
        </w:trPr>
        <w:tc>
          <w:tcPr>
            <w:tcW w:w="2700"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jc w:val="center"/>
            </w:pPr>
            <w:r w:rsidRPr="00190158">
              <w:rPr>
                <w:rFonts w:eastAsia="Cambria"/>
                <w:b/>
              </w:rPr>
              <w:lastRenderedPageBreak/>
              <w:t>SEMESTER</w:t>
            </w:r>
            <w:r w:rsidR="00BE500C">
              <w:rPr>
                <w:rFonts w:eastAsia="Cambria"/>
                <w:b/>
              </w:rPr>
              <w:t xml:space="preserve">: </w:t>
            </w:r>
            <w:r w:rsidRPr="00190158">
              <w:rPr>
                <w:rFonts w:eastAsia="Cambria"/>
                <w:b/>
              </w:rPr>
              <w:t>III</w:t>
            </w:r>
          </w:p>
          <w:p w:rsidR="00CD2A7B" w:rsidRPr="00190158" w:rsidRDefault="00CD2A7B" w:rsidP="00223CFD">
            <w:pPr>
              <w:keepNext/>
              <w:jc w:val="center"/>
            </w:pPr>
            <w:r w:rsidRPr="00190158">
              <w:rPr>
                <w:b/>
              </w:rPr>
              <w:t>CORE</w:t>
            </w:r>
            <w:r w:rsidR="00BE500C">
              <w:rPr>
                <w:b/>
              </w:rPr>
              <w:t>: IV</w:t>
            </w:r>
          </w:p>
        </w:tc>
        <w:tc>
          <w:tcPr>
            <w:tcW w:w="608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jc w:val="center"/>
              <w:outlineLvl w:val="2"/>
              <w:rPr>
                <w:b/>
                <w:bCs/>
              </w:rPr>
            </w:pPr>
            <w:r w:rsidRPr="00190158">
              <w:rPr>
                <w:b/>
                <w:bCs/>
              </w:rPr>
              <w:t>22UBIOC33</w:t>
            </w:r>
            <w:r>
              <w:rPr>
                <w:b/>
                <w:bCs/>
              </w:rPr>
              <w:t xml:space="preserve">: </w:t>
            </w:r>
            <w:r w:rsidRPr="00190158">
              <w:rPr>
                <w:b/>
                <w:bCs/>
              </w:rPr>
              <w:t>BIOCHEMICAL TECHNIQUES -I</w:t>
            </w:r>
          </w:p>
          <w:p w:rsidR="00CD2A7B" w:rsidRPr="00190158" w:rsidRDefault="00CD2A7B" w:rsidP="00223CFD">
            <w:pPr>
              <w:jc w:val="center"/>
              <w:rPr>
                <w:b/>
              </w:rPr>
            </w:pPr>
            <w:proofErr w:type="gramStart"/>
            <w:r w:rsidRPr="00190158">
              <w:rPr>
                <w:b/>
              </w:rPr>
              <w:t>( 60</w:t>
            </w:r>
            <w:proofErr w:type="gramEnd"/>
            <w:r w:rsidRPr="00190158">
              <w:rPr>
                <w:b/>
              </w:rPr>
              <w:t xml:space="preserve"> hrs )</w:t>
            </w:r>
          </w:p>
        </w:tc>
        <w:tc>
          <w:tcPr>
            <w:tcW w:w="1682"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r w:rsidRPr="00190158">
              <w:rPr>
                <w:rFonts w:eastAsia="Cambria"/>
                <w:b/>
              </w:rPr>
              <w:t>HRS/WK-4</w:t>
            </w:r>
          </w:p>
          <w:p w:rsidR="00CD2A7B" w:rsidRPr="00190158" w:rsidRDefault="00CD2A7B" w:rsidP="00223CFD">
            <w:pPr>
              <w:keepNext/>
              <w:rPr>
                <w:b/>
              </w:rPr>
            </w:pPr>
            <w:r w:rsidRPr="00190158">
              <w:rPr>
                <w:rFonts w:eastAsia="Cambria"/>
                <w:b/>
              </w:rPr>
              <w:t>CREDIT-4</w:t>
            </w:r>
          </w:p>
        </w:tc>
      </w:tr>
      <w:tr w:rsidR="00CD2A7B" w:rsidRPr="00190158" w:rsidTr="00F04D8F">
        <w:trPr>
          <w:trHeight w:val="383"/>
        </w:trPr>
        <w:tc>
          <w:tcPr>
            <w:tcW w:w="10465" w:type="dxa"/>
            <w:gridSpan w:val="9"/>
            <w:tcBorders>
              <w:top w:val="single" w:sz="4" w:space="0" w:color="000000"/>
            </w:tcBorders>
            <w:noWrap/>
            <w:tcMar>
              <w:left w:w="108" w:type="dxa"/>
              <w:right w:w="108" w:type="dxa"/>
            </w:tcMar>
            <w:vAlign w:val="center"/>
          </w:tcPr>
          <w:p w:rsidR="00CD2A7B" w:rsidRPr="00190158" w:rsidRDefault="00CD2A7B" w:rsidP="00223CFD">
            <w:pPr>
              <w:autoSpaceDE w:val="0"/>
              <w:autoSpaceDN w:val="0"/>
              <w:adjustRightInd w:val="0"/>
              <w:rPr>
                <w:b/>
                <w:shd w:val="clear" w:color="auto" w:fill="FFFFFF"/>
              </w:rPr>
            </w:pPr>
            <w:r w:rsidRPr="00190158">
              <w:rPr>
                <w:b/>
                <w:shd w:val="clear" w:color="auto" w:fill="FFFFFF"/>
              </w:rPr>
              <w:t>COURSE OBJECTIVES</w:t>
            </w:r>
          </w:p>
          <w:p w:rsidR="00CD2A7B" w:rsidRPr="00190158" w:rsidRDefault="00CD2A7B" w:rsidP="00CD2A7B">
            <w:pPr>
              <w:pStyle w:val="ListParagraph"/>
              <w:widowControl/>
              <w:numPr>
                <w:ilvl w:val="0"/>
                <w:numId w:val="1"/>
              </w:numPr>
              <w:autoSpaceDE w:val="0"/>
              <w:autoSpaceDN w:val="0"/>
              <w:adjustRightInd w:val="0"/>
              <w:ind w:left="922"/>
              <w:contextualSpacing/>
              <w:jc w:val="both"/>
              <w:rPr>
                <w:sz w:val="24"/>
                <w:szCs w:val="24"/>
                <w:shd w:val="clear" w:color="auto" w:fill="FFFFFF"/>
              </w:rPr>
            </w:pPr>
            <w:r w:rsidRPr="00190158">
              <w:rPr>
                <w:sz w:val="24"/>
                <w:szCs w:val="24"/>
                <w:shd w:val="clear" w:color="auto" w:fill="FFFFFF"/>
              </w:rPr>
              <w:t>To study the units of measurement.</w:t>
            </w:r>
          </w:p>
          <w:p w:rsidR="00CD2A7B" w:rsidRPr="00190158" w:rsidRDefault="00CD2A7B" w:rsidP="00CD2A7B">
            <w:pPr>
              <w:pStyle w:val="ListParagraph"/>
              <w:widowControl/>
              <w:numPr>
                <w:ilvl w:val="0"/>
                <w:numId w:val="1"/>
              </w:numPr>
              <w:autoSpaceDE w:val="0"/>
              <w:autoSpaceDN w:val="0"/>
              <w:adjustRightInd w:val="0"/>
              <w:ind w:left="922"/>
              <w:contextualSpacing/>
              <w:jc w:val="both"/>
              <w:rPr>
                <w:sz w:val="24"/>
                <w:szCs w:val="24"/>
                <w:shd w:val="clear" w:color="auto" w:fill="FFFFFF"/>
              </w:rPr>
            </w:pPr>
            <w:r w:rsidRPr="00190158">
              <w:rPr>
                <w:sz w:val="24"/>
                <w:szCs w:val="24"/>
                <w:shd w:val="clear" w:color="auto" w:fill="FFFFFF"/>
              </w:rPr>
              <w:t>To acquire knowledge and skill about the electrochemical techniques.</w:t>
            </w:r>
          </w:p>
          <w:p w:rsidR="00CD2A7B" w:rsidRPr="00190158" w:rsidRDefault="00CD2A7B" w:rsidP="00CD2A7B">
            <w:pPr>
              <w:pStyle w:val="ListParagraph"/>
              <w:widowControl/>
              <w:numPr>
                <w:ilvl w:val="0"/>
                <w:numId w:val="1"/>
              </w:numPr>
              <w:autoSpaceDE w:val="0"/>
              <w:autoSpaceDN w:val="0"/>
              <w:adjustRightInd w:val="0"/>
              <w:ind w:left="922"/>
              <w:contextualSpacing/>
              <w:jc w:val="both"/>
              <w:rPr>
                <w:rFonts w:eastAsia="Cambria"/>
                <w:b/>
                <w:sz w:val="24"/>
                <w:szCs w:val="24"/>
              </w:rPr>
            </w:pPr>
            <w:r w:rsidRPr="00190158">
              <w:rPr>
                <w:sz w:val="24"/>
                <w:szCs w:val="24"/>
                <w:shd w:val="clear" w:color="auto" w:fill="FFFFFF"/>
              </w:rPr>
              <w:t>To learn about the principle and application of electrophoretic technique.</w:t>
            </w:r>
          </w:p>
          <w:p w:rsidR="00CD2A7B" w:rsidRPr="00190158" w:rsidRDefault="00CD2A7B" w:rsidP="00CD2A7B">
            <w:pPr>
              <w:pStyle w:val="ListParagraph"/>
              <w:widowControl/>
              <w:numPr>
                <w:ilvl w:val="0"/>
                <w:numId w:val="1"/>
              </w:numPr>
              <w:autoSpaceDE w:val="0"/>
              <w:autoSpaceDN w:val="0"/>
              <w:adjustRightInd w:val="0"/>
              <w:ind w:left="922"/>
              <w:contextualSpacing/>
              <w:jc w:val="both"/>
              <w:rPr>
                <w:rFonts w:eastAsia="Cambria"/>
                <w:b/>
                <w:sz w:val="24"/>
                <w:szCs w:val="24"/>
              </w:rPr>
            </w:pPr>
            <w:r w:rsidRPr="00190158">
              <w:rPr>
                <w:sz w:val="24"/>
                <w:szCs w:val="24"/>
                <w:shd w:val="clear" w:color="auto" w:fill="FFFFFF"/>
              </w:rPr>
              <w:t>To gain knowledge on the application of different electrophoresis in protein separation.</w:t>
            </w:r>
          </w:p>
          <w:p w:rsidR="00CD2A7B" w:rsidRPr="00190158" w:rsidRDefault="00CD2A7B" w:rsidP="00CD2A7B">
            <w:pPr>
              <w:pStyle w:val="ListParagraph"/>
              <w:widowControl/>
              <w:numPr>
                <w:ilvl w:val="0"/>
                <w:numId w:val="1"/>
              </w:numPr>
              <w:autoSpaceDE w:val="0"/>
              <w:autoSpaceDN w:val="0"/>
              <w:adjustRightInd w:val="0"/>
              <w:ind w:left="922"/>
              <w:contextualSpacing/>
              <w:jc w:val="both"/>
              <w:rPr>
                <w:rFonts w:eastAsia="Cambria"/>
                <w:b/>
                <w:sz w:val="24"/>
                <w:szCs w:val="24"/>
              </w:rPr>
            </w:pPr>
            <w:r w:rsidRPr="00190158">
              <w:rPr>
                <w:sz w:val="24"/>
                <w:szCs w:val="24"/>
                <w:shd w:val="clear" w:color="auto" w:fill="FFFFFF"/>
              </w:rPr>
              <w:t>To acquire knowledge on molecular weight determination by centrifugation technique.</w:t>
            </w:r>
          </w:p>
        </w:tc>
      </w:tr>
      <w:tr w:rsidR="00CD2A7B" w:rsidRPr="00190158" w:rsidTr="00F04D8F">
        <w:trPr>
          <w:trHeight w:val="297"/>
        </w:trPr>
        <w:tc>
          <w:tcPr>
            <w:tcW w:w="10465" w:type="dxa"/>
            <w:gridSpan w:val="9"/>
            <w:noWrap/>
            <w:tcMar>
              <w:left w:w="108" w:type="dxa"/>
              <w:right w:w="108" w:type="dxa"/>
            </w:tcMar>
            <w:vAlign w:val="center"/>
          </w:tcPr>
          <w:p w:rsidR="00CD2A7B" w:rsidRPr="00190158" w:rsidRDefault="00CD2A7B" w:rsidP="00223CFD">
            <w:pPr>
              <w:autoSpaceDE w:val="0"/>
              <w:autoSpaceDN w:val="0"/>
              <w:adjustRightInd w:val="0"/>
              <w:jc w:val="both"/>
              <w:rPr>
                <w:b/>
                <w:shd w:val="clear" w:color="auto" w:fill="FFFFFF"/>
              </w:rPr>
            </w:pPr>
            <w:r w:rsidRPr="00190158">
              <w:rPr>
                <w:b/>
                <w:shd w:val="clear" w:color="auto" w:fill="FFFFFF"/>
              </w:rPr>
              <w:t xml:space="preserve">EXPECTED COURSE </w:t>
            </w:r>
            <w:r>
              <w:rPr>
                <w:b/>
                <w:shd w:val="clear" w:color="auto" w:fill="FFFFFF"/>
              </w:rPr>
              <w:t>OUTCOMES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r w:rsidRPr="00190158">
              <w:t>On the successful completion of the course, student will be able to:</w:t>
            </w:r>
          </w:p>
        </w:tc>
      </w:tr>
      <w:tr w:rsidR="00CD2A7B" w:rsidRPr="00190158" w:rsidTr="00F04D8F">
        <w:trPr>
          <w:trHeight w:val="383"/>
        </w:trPr>
        <w:tc>
          <w:tcPr>
            <w:tcW w:w="924" w:type="dxa"/>
            <w:noWrap/>
            <w:tcMar>
              <w:left w:w="108" w:type="dxa"/>
              <w:right w:w="108" w:type="dxa"/>
            </w:tcMar>
            <w:vAlign w:val="center"/>
          </w:tcPr>
          <w:p w:rsidR="00CD2A7B" w:rsidRPr="00190158" w:rsidRDefault="00CD2A7B" w:rsidP="00223CFD">
            <w:pPr>
              <w:rPr>
                <w:b/>
                <w:bCs/>
              </w:rPr>
            </w:pPr>
            <w:r w:rsidRPr="00190158">
              <w:rPr>
                <w:b/>
                <w:bCs/>
              </w:rPr>
              <w:t>CO1</w:t>
            </w:r>
          </w:p>
        </w:tc>
        <w:tc>
          <w:tcPr>
            <w:tcW w:w="9541" w:type="dxa"/>
            <w:gridSpan w:val="8"/>
            <w:vAlign w:val="center"/>
          </w:tcPr>
          <w:p w:rsidR="00CD2A7B" w:rsidRPr="00190158" w:rsidRDefault="00CD2A7B" w:rsidP="00223CFD">
            <w:r w:rsidRPr="00190158">
              <w:t>Prepare the solution accurately.</w:t>
            </w:r>
          </w:p>
        </w:tc>
      </w:tr>
      <w:tr w:rsidR="00CD2A7B" w:rsidRPr="00190158" w:rsidTr="00F04D8F">
        <w:trPr>
          <w:trHeight w:val="383"/>
        </w:trPr>
        <w:tc>
          <w:tcPr>
            <w:tcW w:w="924" w:type="dxa"/>
            <w:noWrap/>
            <w:tcMar>
              <w:left w:w="108" w:type="dxa"/>
              <w:right w:w="108" w:type="dxa"/>
            </w:tcMar>
            <w:vAlign w:val="center"/>
          </w:tcPr>
          <w:p w:rsidR="00CD2A7B" w:rsidRPr="00190158" w:rsidRDefault="00CD2A7B" w:rsidP="00223CFD">
            <w:pPr>
              <w:rPr>
                <w:b/>
                <w:bCs/>
              </w:rPr>
            </w:pPr>
            <w:r w:rsidRPr="00190158">
              <w:rPr>
                <w:b/>
                <w:bCs/>
              </w:rPr>
              <w:t>CO2</w:t>
            </w:r>
          </w:p>
        </w:tc>
        <w:tc>
          <w:tcPr>
            <w:tcW w:w="9541" w:type="dxa"/>
            <w:gridSpan w:val="8"/>
            <w:vAlign w:val="center"/>
          </w:tcPr>
          <w:p w:rsidR="00CD2A7B" w:rsidRPr="00190158" w:rsidRDefault="00CD2A7B" w:rsidP="00223CFD">
            <w:pPr>
              <w:keepNext/>
              <w:rPr>
                <w:b/>
              </w:rPr>
            </w:pPr>
            <w:r w:rsidRPr="00190158">
              <w:rPr>
                <w:rFonts w:eastAsia="Cambria"/>
              </w:rPr>
              <w:t>Comprehend the uses of electrochemical techniques.</w:t>
            </w:r>
          </w:p>
        </w:tc>
      </w:tr>
      <w:tr w:rsidR="00CD2A7B" w:rsidRPr="00190158" w:rsidTr="00F04D8F">
        <w:trPr>
          <w:trHeight w:val="469"/>
        </w:trPr>
        <w:tc>
          <w:tcPr>
            <w:tcW w:w="924" w:type="dxa"/>
            <w:noWrap/>
            <w:tcMar>
              <w:left w:w="108" w:type="dxa"/>
              <w:right w:w="108" w:type="dxa"/>
            </w:tcMar>
            <w:vAlign w:val="center"/>
          </w:tcPr>
          <w:p w:rsidR="00CD2A7B" w:rsidRPr="00190158" w:rsidRDefault="00CD2A7B" w:rsidP="00223CFD">
            <w:pPr>
              <w:rPr>
                <w:b/>
                <w:bCs/>
              </w:rPr>
            </w:pPr>
            <w:r w:rsidRPr="00190158">
              <w:rPr>
                <w:b/>
                <w:bCs/>
              </w:rPr>
              <w:t>CO3</w:t>
            </w:r>
          </w:p>
        </w:tc>
        <w:tc>
          <w:tcPr>
            <w:tcW w:w="9541" w:type="dxa"/>
            <w:gridSpan w:val="8"/>
            <w:vAlign w:val="center"/>
          </w:tcPr>
          <w:p w:rsidR="00CD2A7B" w:rsidRPr="00190158" w:rsidRDefault="00CD2A7B" w:rsidP="00223CFD">
            <w:pPr>
              <w:keepNext/>
              <w:rPr>
                <w:rFonts w:eastAsia="Cambria"/>
                <w:b/>
              </w:rPr>
            </w:pPr>
            <w:r w:rsidRPr="00190158">
              <w:t>Understand the role of electrophoretic separation of charged molecules.</w:t>
            </w:r>
          </w:p>
        </w:tc>
      </w:tr>
      <w:tr w:rsidR="00CD2A7B" w:rsidRPr="00190158" w:rsidTr="00F04D8F">
        <w:trPr>
          <w:trHeight w:val="407"/>
        </w:trPr>
        <w:tc>
          <w:tcPr>
            <w:tcW w:w="924" w:type="dxa"/>
            <w:noWrap/>
            <w:tcMar>
              <w:left w:w="108" w:type="dxa"/>
              <w:right w:w="108" w:type="dxa"/>
            </w:tcMar>
            <w:vAlign w:val="center"/>
          </w:tcPr>
          <w:p w:rsidR="00CD2A7B" w:rsidRPr="00190158" w:rsidRDefault="00CD2A7B" w:rsidP="00223CFD">
            <w:pPr>
              <w:rPr>
                <w:b/>
                <w:bCs/>
              </w:rPr>
            </w:pPr>
            <w:r w:rsidRPr="00190158">
              <w:rPr>
                <w:b/>
                <w:bCs/>
              </w:rPr>
              <w:t>CO4</w:t>
            </w:r>
          </w:p>
        </w:tc>
        <w:tc>
          <w:tcPr>
            <w:tcW w:w="9541" w:type="dxa"/>
            <w:gridSpan w:val="8"/>
            <w:vAlign w:val="center"/>
          </w:tcPr>
          <w:p w:rsidR="00CD2A7B" w:rsidRPr="00190158" w:rsidRDefault="00CD2A7B" w:rsidP="00223CFD">
            <w:pPr>
              <w:keepNext/>
              <w:rPr>
                <w:rFonts w:eastAsia="Cambria"/>
                <w:b/>
              </w:rPr>
            </w:pPr>
            <w:r w:rsidRPr="00190158">
              <w:rPr>
                <w:rFonts w:eastAsia="Cambria"/>
              </w:rPr>
              <w:t>Acquire knowledge about advanced technique for the separation of proteins.</w:t>
            </w:r>
          </w:p>
        </w:tc>
      </w:tr>
      <w:tr w:rsidR="00CD2A7B" w:rsidRPr="00190158" w:rsidTr="00F04D8F">
        <w:trPr>
          <w:trHeight w:val="383"/>
        </w:trPr>
        <w:tc>
          <w:tcPr>
            <w:tcW w:w="924" w:type="dxa"/>
            <w:noWrap/>
            <w:tcMar>
              <w:left w:w="108" w:type="dxa"/>
              <w:right w:w="108" w:type="dxa"/>
            </w:tcMar>
            <w:vAlign w:val="center"/>
          </w:tcPr>
          <w:p w:rsidR="00CD2A7B" w:rsidRPr="00190158" w:rsidRDefault="00CD2A7B" w:rsidP="00223CFD">
            <w:pPr>
              <w:rPr>
                <w:b/>
                <w:bCs/>
              </w:rPr>
            </w:pPr>
            <w:r w:rsidRPr="00190158">
              <w:rPr>
                <w:b/>
                <w:bCs/>
              </w:rPr>
              <w:t>CO5</w:t>
            </w:r>
          </w:p>
        </w:tc>
        <w:tc>
          <w:tcPr>
            <w:tcW w:w="9541" w:type="dxa"/>
            <w:gridSpan w:val="8"/>
            <w:vAlign w:val="center"/>
          </w:tcPr>
          <w:p w:rsidR="00CD2A7B" w:rsidRPr="00190158" w:rsidRDefault="00CD2A7B" w:rsidP="00223CFD">
            <w:pPr>
              <w:keepNext/>
              <w:rPr>
                <w:rFonts w:eastAsia="Cambria"/>
                <w:b/>
              </w:rPr>
            </w:pPr>
            <w:r w:rsidRPr="00190158">
              <w:rPr>
                <w:rFonts w:eastAsia="Cambria"/>
              </w:rPr>
              <w:t>Understand the principle and applications of centrifugation.</w:t>
            </w:r>
          </w:p>
        </w:tc>
      </w:tr>
      <w:tr w:rsidR="00CD2A7B" w:rsidRPr="00190158" w:rsidTr="00F04D8F">
        <w:trPr>
          <w:trHeight w:val="624"/>
        </w:trPr>
        <w:tc>
          <w:tcPr>
            <w:tcW w:w="10465" w:type="dxa"/>
            <w:gridSpan w:val="9"/>
            <w:noWrap/>
            <w:tcMar>
              <w:left w:w="108" w:type="dxa"/>
              <w:right w:w="108" w:type="dxa"/>
            </w:tcMar>
            <w:vAlign w:val="center"/>
          </w:tcPr>
          <w:p w:rsidR="00CD2A7B" w:rsidRPr="00190158" w:rsidRDefault="00CD2A7B" w:rsidP="00223CFD">
            <w:pPr>
              <w:keepNext/>
              <w:rPr>
                <w:rFonts w:eastAsia="Cambria"/>
                <w:b/>
              </w:rPr>
            </w:pPr>
          </w:p>
        </w:tc>
      </w:tr>
      <w:tr w:rsidR="00CD2A7B" w:rsidRPr="00190158" w:rsidTr="00F04D8F">
        <w:trPr>
          <w:trHeight w:val="306"/>
        </w:trPr>
        <w:tc>
          <w:tcPr>
            <w:tcW w:w="1302" w:type="dxa"/>
            <w:gridSpan w:val="2"/>
            <w:noWrap/>
            <w:tcMar>
              <w:left w:w="108" w:type="dxa"/>
              <w:right w:w="108" w:type="dxa"/>
            </w:tcMar>
          </w:tcPr>
          <w:p w:rsidR="00CD2A7B" w:rsidRPr="00190158" w:rsidRDefault="00CD2A7B" w:rsidP="00223CFD">
            <w:pPr>
              <w:keepNext/>
            </w:pPr>
            <w:r w:rsidRPr="00190158">
              <w:rPr>
                <w:b/>
                <w:bCs/>
              </w:rPr>
              <w:t>UNIT - I</w:t>
            </w:r>
          </w:p>
        </w:tc>
        <w:tc>
          <w:tcPr>
            <w:tcW w:w="8256" w:type="dxa"/>
            <w:gridSpan w:val="5"/>
          </w:tcPr>
          <w:p w:rsidR="00CD2A7B" w:rsidRPr="00190158" w:rsidRDefault="00CD2A7B" w:rsidP="00223CFD">
            <w:pPr>
              <w:rPr>
                <w:rFonts w:eastAsia="Cambria"/>
                <w:b/>
              </w:rPr>
            </w:pPr>
            <w:r w:rsidRPr="00190158">
              <w:rPr>
                <w:b/>
              </w:rPr>
              <w:t>UNITS OF MEASUREMENTS</w:t>
            </w:r>
          </w:p>
        </w:tc>
        <w:tc>
          <w:tcPr>
            <w:tcW w:w="907" w:type="dxa"/>
            <w:gridSpan w:val="2"/>
          </w:tcPr>
          <w:p w:rsidR="00CD2A7B" w:rsidRPr="00190158" w:rsidRDefault="00CD2A7B" w:rsidP="00223CFD">
            <w:pPr>
              <w:keepNext/>
              <w:rPr>
                <w:rFonts w:eastAsia="Cambria"/>
                <w:b/>
              </w:rPr>
            </w:pPr>
            <w:r w:rsidRPr="00190158">
              <w:rPr>
                <w:b/>
                <w:bCs/>
              </w:rPr>
              <w:t>[12hrs]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pPr>
              <w:jc w:val="both"/>
              <w:rPr>
                <w:b/>
                <w:bCs/>
              </w:rPr>
            </w:pPr>
            <w:r w:rsidRPr="00190158">
              <w:t>Units of measurements of solutes in solution: normality, molality, molarity, ionic strength, millimoles, osmosis, osmotic pressure, osmolarity and its application. Concept of isotonic, hyper and hypotonic solution and its importance in biology.</w:t>
            </w:r>
          </w:p>
        </w:tc>
      </w:tr>
      <w:tr w:rsidR="00CD2A7B" w:rsidRPr="00190158" w:rsidTr="00F04D8F">
        <w:trPr>
          <w:trHeight w:val="243"/>
        </w:trPr>
        <w:tc>
          <w:tcPr>
            <w:tcW w:w="1302" w:type="dxa"/>
            <w:gridSpan w:val="2"/>
            <w:noWrap/>
            <w:tcMar>
              <w:left w:w="108" w:type="dxa"/>
              <w:right w:w="108" w:type="dxa"/>
            </w:tcMar>
            <w:vAlign w:val="center"/>
          </w:tcPr>
          <w:p w:rsidR="00CD2A7B" w:rsidRPr="00190158" w:rsidRDefault="00CD2A7B" w:rsidP="00223CFD">
            <w:pPr>
              <w:keepNext/>
              <w:rPr>
                <w:b/>
                <w:bCs/>
              </w:rPr>
            </w:pPr>
            <w:r w:rsidRPr="00190158">
              <w:rPr>
                <w:b/>
              </w:rPr>
              <w:t xml:space="preserve">UNIT - II   </w:t>
            </w:r>
          </w:p>
        </w:tc>
        <w:tc>
          <w:tcPr>
            <w:tcW w:w="8166" w:type="dxa"/>
            <w:gridSpan w:val="4"/>
            <w:vAlign w:val="center"/>
          </w:tcPr>
          <w:p w:rsidR="00CD2A7B" w:rsidRPr="00190158" w:rsidRDefault="00CD2A7B" w:rsidP="00223CFD">
            <w:pPr>
              <w:pStyle w:val="ListParagraph"/>
              <w:autoSpaceDE w:val="0"/>
              <w:autoSpaceDN w:val="0"/>
              <w:adjustRightInd w:val="0"/>
              <w:ind w:left="360"/>
              <w:rPr>
                <w:b/>
                <w:bCs/>
                <w:sz w:val="24"/>
                <w:szCs w:val="24"/>
              </w:rPr>
            </w:pPr>
            <w:r w:rsidRPr="00190158">
              <w:rPr>
                <w:b/>
                <w:sz w:val="24"/>
                <w:szCs w:val="24"/>
              </w:rPr>
              <w:t>ELECTROCHEMICAL TECHNIQUES</w:t>
            </w:r>
          </w:p>
        </w:tc>
        <w:tc>
          <w:tcPr>
            <w:tcW w:w="997" w:type="dxa"/>
            <w:gridSpan w:val="3"/>
            <w:vAlign w:val="center"/>
          </w:tcPr>
          <w:p w:rsidR="00CD2A7B" w:rsidRPr="00190158" w:rsidRDefault="00CD2A7B" w:rsidP="00223CFD">
            <w:pPr>
              <w:keepNext/>
              <w:rPr>
                <w:b/>
                <w:bCs/>
              </w:rPr>
            </w:pPr>
            <w:r w:rsidRPr="00190158">
              <w:rPr>
                <w:b/>
              </w:rPr>
              <w:t>[12 hrs]</w:t>
            </w:r>
          </w:p>
        </w:tc>
      </w:tr>
      <w:tr w:rsidR="00CD2A7B" w:rsidRPr="00190158" w:rsidTr="00F04D8F">
        <w:trPr>
          <w:trHeight w:val="1036"/>
        </w:trPr>
        <w:tc>
          <w:tcPr>
            <w:tcW w:w="10465" w:type="dxa"/>
            <w:gridSpan w:val="9"/>
            <w:noWrap/>
            <w:tcMar>
              <w:left w:w="108" w:type="dxa"/>
              <w:right w:w="108" w:type="dxa"/>
            </w:tcMar>
            <w:vAlign w:val="center"/>
          </w:tcPr>
          <w:p w:rsidR="00CD2A7B" w:rsidRPr="00190158" w:rsidRDefault="00CD2A7B" w:rsidP="00223CFD">
            <w:pPr>
              <w:jc w:val="both"/>
              <w:rPr>
                <w:b/>
              </w:rPr>
            </w:pPr>
            <w:r w:rsidRPr="00190158">
              <w:t>Electrochemical Techniques: Principle, instrumentation and applications – hydrogen and glass electrodes. Principle and applications of oxygen electrode. Oxidation-Reduction (redox) potentials - Principles, potentiometric titration, Redox dyes and their uses.</w:t>
            </w:r>
          </w:p>
        </w:tc>
      </w:tr>
      <w:tr w:rsidR="00CD2A7B" w:rsidRPr="00190158" w:rsidTr="00F04D8F">
        <w:trPr>
          <w:trHeight w:val="261"/>
        </w:trPr>
        <w:tc>
          <w:tcPr>
            <w:tcW w:w="1302" w:type="dxa"/>
            <w:gridSpan w:val="2"/>
            <w:noWrap/>
            <w:tcMar>
              <w:left w:w="108" w:type="dxa"/>
              <w:right w:w="108" w:type="dxa"/>
            </w:tcMar>
            <w:vAlign w:val="center"/>
          </w:tcPr>
          <w:p w:rsidR="00CD2A7B" w:rsidRPr="00190158" w:rsidRDefault="00CD2A7B" w:rsidP="00223CFD">
            <w:pPr>
              <w:keepNext/>
              <w:rPr>
                <w:b/>
              </w:rPr>
            </w:pPr>
            <w:r w:rsidRPr="00190158">
              <w:rPr>
                <w:b/>
              </w:rPr>
              <w:t>UNIT- III</w:t>
            </w:r>
          </w:p>
        </w:tc>
        <w:tc>
          <w:tcPr>
            <w:tcW w:w="8256" w:type="dxa"/>
            <w:gridSpan w:val="5"/>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ELECTROPHORETIC TECHNIQUES - I</w:t>
            </w:r>
          </w:p>
        </w:tc>
        <w:tc>
          <w:tcPr>
            <w:tcW w:w="907" w:type="dxa"/>
            <w:gridSpan w:val="2"/>
            <w:vAlign w:val="center"/>
          </w:tcPr>
          <w:p w:rsidR="00CD2A7B" w:rsidRPr="00190158" w:rsidRDefault="00CD2A7B" w:rsidP="00223CFD">
            <w:pPr>
              <w:rPr>
                <w:b/>
              </w:rPr>
            </w:pPr>
            <w:r w:rsidRPr="00190158">
              <w:rPr>
                <w:b/>
              </w:rPr>
              <w:t>[12 hrs]</w:t>
            </w:r>
          </w:p>
        </w:tc>
      </w:tr>
      <w:tr w:rsidR="00CD2A7B" w:rsidRPr="00190158" w:rsidTr="00F04D8F">
        <w:trPr>
          <w:trHeight w:val="383"/>
        </w:trPr>
        <w:tc>
          <w:tcPr>
            <w:tcW w:w="10465" w:type="dxa"/>
            <w:gridSpan w:val="9"/>
            <w:noWrap/>
            <w:tcMar>
              <w:left w:w="108" w:type="dxa"/>
              <w:right w:w="108" w:type="dxa"/>
            </w:tcMar>
            <w:vAlign w:val="center"/>
          </w:tcPr>
          <w:p w:rsidR="00CD2A7B" w:rsidRDefault="00CD2A7B" w:rsidP="00223CFD">
            <w:pPr>
              <w:jc w:val="both"/>
            </w:pPr>
            <w:r w:rsidRPr="00190158">
              <w:t>Principles of electrophoresis, factors affecting electrophoretic mobility - sample, electric field, supporting medium, composition of buffer</w:t>
            </w:r>
            <w:r>
              <w:t>,</w:t>
            </w:r>
            <w:r w:rsidRPr="00190158">
              <w:t xml:space="preserve"> temperature.</w:t>
            </w:r>
          </w:p>
          <w:p w:rsidR="00CD2A7B" w:rsidRDefault="00CD2A7B" w:rsidP="00223CFD">
            <w:pPr>
              <w:jc w:val="both"/>
            </w:pPr>
            <w:r w:rsidRPr="00190158">
              <w:t>Principle and procedure of Paper electrophoresis of amino acids, Cellulose acetate electrophoresis of serum protein and Starch gel electrophoresis of enzymes.</w:t>
            </w:r>
          </w:p>
          <w:p w:rsidR="00156892" w:rsidRPr="00190158" w:rsidRDefault="00156892" w:rsidP="00223CFD">
            <w:pPr>
              <w:jc w:val="both"/>
              <w:rPr>
                <w:b/>
              </w:rPr>
            </w:pPr>
          </w:p>
        </w:tc>
      </w:tr>
      <w:tr w:rsidR="00CD2A7B" w:rsidRPr="00190158" w:rsidTr="00F04D8F">
        <w:trPr>
          <w:trHeight w:val="288"/>
        </w:trPr>
        <w:tc>
          <w:tcPr>
            <w:tcW w:w="1440" w:type="dxa"/>
            <w:gridSpan w:val="3"/>
            <w:noWrap/>
            <w:tcMar>
              <w:left w:w="108" w:type="dxa"/>
              <w:right w:w="108" w:type="dxa"/>
            </w:tcMar>
            <w:vAlign w:val="center"/>
          </w:tcPr>
          <w:p w:rsidR="00CD2A7B" w:rsidRPr="00190158" w:rsidRDefault="00CD2A7B" w:rsidP="00223CFD">
            <w:pPr>
              <w:keepNext/>
              <w:rPr>
                <w:b/>
              </w:rPr>
            </w:pPr>
            <w:r w:rsidRPr="00190158">
              <w:rPr>
                <w:b/>
                <w:bCs/>
              </w:rPr>
              <w:lastRenderedPageBreak/>
              <w:t>UNIT - IV</w:t>
            </w:r>
          </w:p>
        </w:tc>
        <w:tc>
          <w:tcPr>
            <w:tcW w:w="8118" w:type="dxa"/>
            <w:gridSpan w:val="4"/>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ELECTROPHORETIC TECHNIQUES - II</w:t>
            </w:r>
          </w:p>
        </w:tc>
        <w:tc>
          <w:tcPr>
            <w:tcW w:w="907" w:type="dxa"/>
            <w:gridSpan w:val="2"/>
            <w:vAlign w:val="center"/>
          </w:tcPr>
          <w:p w:rsidR="00CD2A7B" w:rsidRPr="00190158" w:rsidRDefault="00CD2A7B" w:rsidP="00223CFD">
            <w:r w:rsidRPr="00190158">
              <w:rPr>
                <w:b/>
                <w:bCs/>
              </w:rPr>
              <w:t>[12 hrs]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pPr>
              <w:jc w:val="both"/>
            </w:pPr>
            <w:r w:rsidRPr="00190158">
              <w:t xml:space="preserve">Principle and procedure of Agarose gel electrophoresis of nucleic acids, Native gel and Sodium dodecyl sulphate polyacrylamide gel electrophoresis of proteins. </w:t>
            </w:r>
          </w:p>
          <w:p w:rsidR="00CD2A7B" w:rsidRPr="00190158" w:rsidRDefault="00CD2A7B" w:rsidP="00223CFD">
            <w:pPr>
              <w:jc w:val="both"/>
              <w:rPr>
                <w:b/>
              </w:rPr>
            </w:pPr>
            <w:r w:rsidRPr="00190158">
              <w:t>Principle and techniques -Isoelectric focusing and Two-dimensional gel electrophoresis.</w:t>
            </w:r>
          </w:p>
        </w:tc>
      </w:tr>
      <w:tr w:rsidR="00CD2A7B" w:rsidRPr="00190158" w:rsidTr="00F04D8F">
        <w:trPr>
          <w:trHeight w:val="324"/>
        </w:trPr>
        <w:tc>
          <w:tcPr>
            <w:tcW w:w="1302" w:type="dxa"/>
            <w:gridSpan w:val="2"/>
            <w:noWrap/>
            <w:tcMar>
              <w:left w:w="108" w:type="dxa"/>
              <w:right w:w="108" w:type="dxa"/>
            </w:tcMar>
            <w:vAlign w:val="center"/>
          </w:tcPr>
          <w:p w:rsidR="00CD2A7B" w:rsidRPr="00190158" w:rsidRDefault="00CD2A7B" w:rsidP="00223CFD">
            <w:pPr>
              <w:keepNext/>
              <w:rPr>
                <w:b/>
              </w:rPr>
            </w:pPr>
            <w:r w:rsidRPr="00190158">
              <w:rPr>
                <w:b/>
                <w:bCs/>
              </w:rPr>
              <w:t>UNIT- V</w:t>
            </w:r>
          </w:p>
        </w:tc>
        <w:tc>
          <w:tcPr>
            <w:tcW w:w="8346" w:type="dxa"/>
            <w:gridSpan w:val="6"/>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CENTRIFUGATION TECHNIQUES</w:t>
            </w:r>
          </w:p>
        </w:tc>
        <w:tc>
          <w:tcPr>
            <w:tcW w:w="817" w:type="dxa"/>
            <w:vAlign w:val="center"/>
          </w:tcPr>
          <w:p w:rsidR="00CD2A7B" w:rsidRPr="00190158" w:rsidRDefault="00CD2A7B" w:rsidP="00223CFD">
            <w:pPr>
              <w:keepNext/>
              <w:jc w:val="right"/>
              <w:rPr>
                <w:b/>
              </w:rPr>
            </w:pPr>
            <w:r w:rsidRPr="00190158">
              <w:rPr>
                <w:b/>
                <w:bCs/>
              </w:rPr>
              <w:t>[12 hrs]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pPr>
              <w:jc w:val="both"/>
              <w:rPr>
                <w:b/>
              </w:rPr>
            </w:pPr>
            <w:r w:rsidRPr="00190158">
              <w:t>Principle of centrifugation techniques, Svedberg unit, sedimentation coefficient, revolution per minute. Types of rotors. Preparative ultracentrifugation-Differential centrifugation, density gradient centrifugation- rate zonal and isopycnic centrifugation. Analytical ultracentrifugation - determination of molecular weight.</w:t>
            </w:r>
          </w:p>
        </w:tc>
      </w:tr>
    </w:tbl>
    <w:p w:rsidR="00CD2A7B" w:rsidRPr="00190158" w:rsidRDefault="00CD2A7B" w:rsidP="00CD2A7B"/>
    <w:tbl>
      <w:tblPr>
        <w:tblpPr w:leftFromText="180" w:rightFromText="180" w:vertAnchor="text" w:horzAnchor="margin" w:tblpY="341"/>
        <w:tblW w:w="9227" w:type="dxa"/>
        <w:tblCellMar>
          <w:left w:w="10" w:type="dxa"/>
          <w:right w:w="10" w:type="dxa"/>
        </w:tblCellMar>
        <w:tblLook w:val="04A0" w:firstRow="1" w:lastRow="0" w:firstColumn="1" w:lastColumn="0" w:noHBand="0" w:noVBand="1"/>
      </w:tblPr>
      <w:tblGrid>
        <w:gridCol w:w="938"/>
        <w:gridCol w:w="8289"/>
      </w:tblGrid>
      <w:tr w:rsidR="00CD2A7B" w:rsidTr="00223CFD">
        <w:trPr>
          <w:trHeight w:val="286"/>
        </w:trPr>
        <w:tc>
          <w:tcPr>
            <w:tcW w:w="9227"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Default="00CD2A7B" w:rsidP="00223CFD">
            <w:pPr>
              <w:jc w:val="both"/>
              <w:rPr>
                <w:b/>
              </w:rPr>
            </w:pPr>
            <w:r>
              <w:rPr>
                <w:b/>
              </w:rPr>
              <w:t>TEXTBOOKS</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1</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Wilson and Walker (2018). Principles and techniques of Biochemistry and Molecular Biology. (8th ed) Cambridge University Press. </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auto"/>
            </w:tcBorders>
            <w:noWrap/>
            <w:tcMar>
              <w:left w:w="108" w:type="dxa"/>
              <w:right w:w="108" w:type="dxa"/>
            </w:tcMar>
            <w:vAlign w:val="center"/>
          </w:tcPr>
          <w:p w:rsidR="00CD2A7B" w:rsidRPr="00685602" w:rsidRDefault="00CD2A7B" w:rsidP="00223CFD">
            <w:pPr>
              <w:jc w:val="both"/>
            </w:pPr>
            <w:r w:rsidRPr="00685602">
              <w:t>2</w:t>
            </w:r>
          </w:p>
        </w:tc>
        <w:tc>
          <w:tcPr>
            <w:tcW w:w="8289" w:type="dxa"/>
            <w:tcBorders>
              <w:top w:val="single" w:sz="4" w:space="0" w:color="000000"/>
              <w:left w:val="single" w:sz="4" w:space="0" w:color="auto"/>
              <w:bottom w:val="single" w:sz="4" w:space="0" w:color="000000"/>
              <w:right w:val="single" w:sz="4" w:space="0" w:color="000000"/>
            </w:tcBorders>
          </w:tcPr>
          <w:p w:rsidR="00CD2A7B" w:rsidRPr="00685602" w:rsidRDefault="00CD2A7B" w:rsidP="00223CFD">
            <w:pPr>
              <w:jc w:val="both"/>
            </w:pPr>
            <w:r w:rsidRPr="00685602">
              <w:t xml:space="preserve">Upadhyay, Upadhyay and Nath. (2010). Biophysical Chemistry principles and Techniques. Himalaya Publ. </w:t>
            </w:r>
          </w:p>
        </w:tc>
      </w:tr>
      <w:tr w:rsidR="00CD2A7B" w:rsidRPr="00685602" w:rsidTr="00223CFD">
        <w:trPr>
          <w:trHeight w:val="286"/>
        </w:trPr>
        <w:tc>
          <w:tcPr>
            <w:tcW w:w="9227"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REFERENCE BOOKS</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3</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proofErr w:type="spellStart"/>
            <w:r w:rsidRPr="00685602">
              <w:t>Friefelder</w:t>
            </w:r>
            <w:proofErr w:type="spellEnd"/>
            <w:r w:rsidRPr="00685602">
              <w:t xml:space="preserve"> and </w:t>
            </w:r>
            <w:proofErr w:type="spellStart"/>
            <w:r w:rsidRPr="00685602">
              <w:t>Friefelder</w:t>
            </w:r>
            <w:proofErr w:type="spellEnd"/>
            <w:r w:rsidRPr="00685602">
              <w:t xml:space="preserve"> (1983). Physical Biochemistry - Applications to Biochemistry and Molecular Biology. WH Freeman. (2nd ed)</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4</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Pavia, Lampman, </w:t>
            </w:r>
            <w:proofErr w:type="spellStart"/>
            <w:r w:rsidRPr="00685602">
              <w:t>Kriz</w:t>
            </w:r>
            <w:proofErr w:type="spellEnd"/>
            <w:r w:rsidRPr="00685602">
              <w:t>, Vyvyan. (2015). Introduction to Spectroscopy. Cengage Learning.</w:t>
            </w:r>
          </w:p>
          <w:p w:rsidR="00CD2A7B" w:rsidRPr="00685602" w:rsidRDefault="00CD2A7B" w:rsidP="00223CFD">
            <w:pPr>
              <w:jc w:val="both"/>
            </w:pPr>
            <w:r w:rsidRPr="00685602">
              <w:t xml:space="preserve">(5th ed). </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5</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Rodney. Boyer F.  Modern Experimental Biochemistry. Pearson Education. Inc. (3rd ed).  </w:t>
            </w:r>
          </w:p>
        </w:tc>
      </w:tr>
    </w:tbl>
    <w:p w:rsidR="00CD2A7B" w:rsidRDefault="00CD2A7B" w:rsidP="00CD2A7B">
      <w:pPr>
        <w:jc w:val="both"/>
      </w:pPr>
    </w:p>
    <w:tbl>
      <w:tblPr>
        <w:tblpPr w:leftFromText="180" w:rightFromText="180" w:bottomFromText="200" w:vertAnchor="text" w:horzAnchor="page" w:tblpX="1903" w:tblpY="198"/>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992"/>
        <w:gridCol w:w="709"/>
        <w:gridCol w:w="1418"/>
        <w:gridCol w:w="850"/>
      </w:tblGrid>
      <w:tr w:rsidR="00376E75" w:rsidRPr="00190158" w:rsidTr="00FD49EC">
        <w:trPr>
          <w:trHeight w:val="279"/>
        </w:trPr>
        <w:tc>
          <w:tcPr>
            <w:tcW w:w="6487" w:type="dxa"/>
            <w:gridSpan w:val="6"/>
            <w:tcBorders>
              <w:top w:val="single" w:sz="4" w:space="0" w:color="auto"/>
              <w:left w:val="single" w:sz="4" w:space="0" w:color="auto"/>
              <w:bottom w:val="single" w:sz="4" w:space="0" w:color="auto"/>
              <w:right w:val="single" w:sz="4" w:space="0" w:color="auto"/>
            </w:tcBorders>
          </w:tcPr>
          <w:p w:rsidR="00376E75" w:rsidRPr="00190158" w:rsidRDefault="00376E75" w:rsidP="00FD49EC">
            <w:pPr>
              <w:spacing w:after="0" w:line="240" w:lineRule="auto"/>
            </w:pPr>
            <w:r w:rsidRPr="00190158">
              <w:rPr>
                <w:b/>
                <w:bCs/>
              </w:rPr>
              <w:t xml:space="preserve">  MAPPING </w:t>
            </w:r>
            <w:proofErr w:type="gramStart"/>
            <w:r w:rsidRPr="00190158">
              <w:rPr>
                <w:b/>
                <w:bCs/>
              </w:rPr>
              <w:t>WITH  PROGRAMME</w:t>
            </w:r>
            <w:proofErr w:type="gramEnd"/>
            <w:r w:rsidRPr="00190158">
              <w:rPr>
                <w:b/>
                <w:bCs/>
              </w:rPr>
              <w:t xml:space="preserve">  </w:t>
            </w:r>
            <w:r>
              <w:rPr>
                <w:b/>
                <w:bCs/>
              </w:rPr>
              <w:t xml:space="preserve"> OUTCOME</w:t>
            </w:r>
            <w:r w:rsidRPr="00190158">
              <w:rPr>
                <w:b/>
                <w:bCs/>
              </w:rPr>
              <w:t>S (PO)</w:t>
            </w:r>
          </w:p>
        </w:tc>
      </w:tr>
      <w:tr w:rsidR="00376E75" w:rsidRPr="00190158" w:rsidTr="00FD49EC">
        <w:trPr>
          <w:trHeight w:val="217"/>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COs</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PO1</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PO2</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PO4</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PO5</w:t>
            </w:r>
          </w:p>
        </w:tc>
      </w:tr>
      <w:tr w:rsidR="00376E75" w:rsidRPr="00190158" w:rsidTr="00376E75">
        <w:trPr>
          <w:trHeight w:val="263"/>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CO1</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45"/>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45"/>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CO3</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45"/>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CO4</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27"/>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CO5</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bl>
    <w:p w:rsidR="00CD2A7B" w:rsidRDefault="00CD2A7B" w:rsidP="00CD2A7B">
      <w:pPr>
        <w:rPr>
          <w:b/>
        </w:rPr>
      </w:pPr>
      <w:r w:rsidRPr="00190158">
        <w:rPr>
          <w:b/>
        </w:rPr>
        <w:t>;</w:t>
      </w: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AF5E45" w:rsidP="00CD2A7B">
      <w:r>
        <w:t>3- Strong;</w:t>
      </w:r>
      <w:r w:rsidRPr="00190158">
        <w:t>2- Medium;1-Low;</w:t>
      </w:r>
    </w:p>
    <w:p w:rsidR="0001037B" w:rsidRDefault="0001037B" w:rsidP="00CD2A7B">
      <w:pPr>
        <w:rPr>
          <w:b/>
        </w:rPr>
      </w:pPr>
    </w:p>
    <w:p w:rsidR="0001037B" w:rsidRDefault="0001037B" w:rsidP="00CD2A7B">
      <w:pPr>
        <w:rPr>
          <w:b/>
        </w:rPr>
      </w:pPr>
    </w:p>
    <w:tbl>
      <w:tblPr>
        <w:tblpPr w:leftFromText="180" w:rightFromText="180" w:vertAnchor="text" w:horzAnchor="margin" w:tblpX="-162" w:tblpY="-239"/>
        <w:tblW w:w="10465" w:type="dxa"/>
        <w:tblCellMar>
          <w:left w:w="10" w:type="dxa"/>
          <w:right w:w="10" w:type="dxa"/>
        </w:tblCellMar>
        <w:tblLook w:val="04A0" w:firstRow="1" w:lastRow="0" w:firstColumn="1" w:lastColumn="0" w:noHBand="0" w:noVBand="1"/>
      </w:tblPr>
      <w:tblGrid>
        <w:gridCol w:w="2700"/>
        <w:gridCol w:w="6083"/>
        <w:gridCol w:w="1682"/>
      </w:tblGrid>
      <w:tr w:rsidR="00731C0A" w:rsidRPr="00190158" w:rsidTr="0006729F">
        <w:trPr>
          <w:trHeight w:val="1102"/>
        </w:trPr>
        <w:tc>
          <w:tcPr>
            <w:tcW w:w="2700" w:type="dxa"/>
            <w:tcBorders>
              <w:top w:val="single" w:sz="4" w:space="0" w:color="000000"/>
              <w:left w:val="single" w:sz="4" w:space="0" w:color="000000"/>
              <w:right w:val="single" w:sz="4" w:space="0" w:color="000000"/>
            </w:tcBorders>
            <w:noWrap/>
            <w:tcMar>
              <w:left w:w="108" w:type="dxa"/>
              <w:right w:w="108" w:type="dxa"/>
            </w:tcMar>
            <w:vAlign w:val="center"/>
          </w:tcPr>
          <w:p w:rsidR="00731C0A" w:rsidRPr="00190158" w:rsidRDefault="00731C0A" w:rsidP="0006729F">
            <w:pPr>
              <w:keepNext/>
              <w:jc w:val="center"/>
            </w:pPr>
            <w:r w:rsidRPr="00190158">
              <w:rPr>
                <w:rFonts w:eastAsia="Cambria"/>
                <w:b/>
              </w:rPr>
              <w:t>SEMESTER-III</w:t>
            </w:r>
          </w:p>
          <w:p w:rsidR="00731C0A" w:rsidRPr="00190158" w:rsidRDefault="00C67534" w:rsidP="0006729F">
            <w:pPr>
              <w:keepNext/>
              <w:jc w:val="center"/>
            </w:pPr>
            <w:r>
              <w:rPr>
                <w:b/>
              </w:rPr>
              <w:t>ALLIED</w:t>
            </w:r>
          </w:p>
        </w:tc>
        <w:tc>
          <w:tcPr>
            <w:tcW w:w="6083" w:type="dxa"/>
            <w:tcBorders>
              <w:top w:val="single" w:sz="4" w:space="0" w:color="000000"/>
              <w:left w:val="single" w:sz="4" w:space="0" w:color="000000"/>
              <w:right w:val="single" w:sz="4" w:space="0" w:color="000000"/>
            </w:tcBorders>
            <w:noWrap/>
            <w:tcMar>
              <w:left w:w="108" w:type="dxa"/>
              <w:right w:w="108" w:type="dxa"/>
            </w:tcMar>
            <w:vAlign w:val="center"/>
          </w:tcPr>
          <w:p w:rsidR="00731C0A" w:rsidRPr="00190158" w:rsidRDefault="00C40121" w:rsidP="0006729F">
            <w:pPr>
              <w:jc w:val="center"/>
              <w:rPr>
                <w:b/>
              </w:rPr>
            </w:pPr>
            <w:r w:rsidRPr="00C40121">
              <w:rPr>
                <w:rFonts w:ascii="Times New Roman" w:hAnsi="Times New Roman" w:cs="Times New Roman"/>
                <w:b/>
                <w:bCs/>
                <w:sz w:val="24"/>
                <w:szCs w:val="24"/>
              </w:rPr>
              <w:t xml:space="preserve">22UMICA01: </w:t>
            </w:r>
            <w:r w:rsidR="000231B1" w:rsidRPr="00711C13">
              <w:rPr>
                <w:b/>
                <w:bCs/>
              </w:rPr>
              <w:t>MICROBIOLOGY I</w:t>
            </w:r>
          </w:p>
        </w:tc>
        <w:tc>
          <w:tcPr>
            <w:tcW w:w="1682" w:type="dxa"/>
            <w:tcBorders>
              <w:top w:val="single" w:sz="4" w:space="0" w:color="000000"/>
              <w:left w:val="single" w:sz="4" w:space="0" w:color="000000"/>
              <w:right w:val="single" w:sz="4" w:space="0" w:color="000000"/>
            </w:tcBorders>
            <w:noWrap/>
            <w:tcMar>
              <w:left w:w="108" w:type="dxa"/>
              <w:right w:w="108" w:type="dxa"/>
            </w:tcMar>
            <w:vAlign w:val="center"/>
          </w:tcPr>
          <w:p w:rsidR="00731C0A" w:rsidRPr="00190158" w:rsidRDefault="00731C0A" w:rsidP="0006729F">
            <w:r w:rsidRPr="00190158">
              <w:rPr>
                <w:rFonts w:eastAsia="Cambria"/>
                <w:b/>
              </w:rPr>
              <w:t>HRS/WK-4</w:t>
            </w:r>
          </w:p>
          <w:p w:rsidR="00731C0A" w:rsidRPr="00190158" w:rsidRDefault="00731C0A" w:rsidP="0006729F">
            <w:pPr>
              <w:keepNext/>
              <w:rPr>
                <w:b/>
              </w:rPr>
            </w:pPr>
            <w:r w:rsidRPr="00190158">
              <w:rPr>
                <w:rFonts w:eastAsia="Cambria"/>
                <w:b/>
              </w:rPr>
              <w:t>CREDIT-4</w:t>
            </w:r>
          </w:p>
        </w:tc>
      </w:tr>
    </w:tbl>
    <w:p w:rsidR="0001037B" w:rsidRPr="00711C13" w:rsidRDefault="0001037B" w:rsidP="0001037B">
      <w:pPr>
        <w:pStyle w:val="Default"/>
        <w:spacing w:line="276" w:lineRule="auto"/>
        <w:rPr>
          <w:sz w:val="22"/>
          <w:szCs w:val="22"/>
        </w:rPr>
      </w:pPr>
      <w:r w:rsidRPr="00711C13">
        <w:rPr>
          <w:b/>
          <w:bCs/>
          <w:sz w:val="22"/>
          <w:szCs w:val="22"/>
        </w:rPr>
        <w:t xml:space="preserve">Course outcomes </w:t>
      </w:r>
    </w:p>
    <w:p w:rsidR="0001037B" w:rsidRPr="00711C13" w:rsidRDefault="0001037B" w:rsidP="0001037B">
      <w:pPr>
        <w:pStyle w:val="Default"/>
        <w:spacing w:line="276" w:lineRule="auto"/>
        <w:rPr>
          <w:sz w:val="22"/>
          <w:szCs w:val="22"/>
        </w:rPr>
      </w:pPr>
      <w:r w:rsidRPr="00711C13">
        <w:rPr>
          <w:sz w:val="22"/>
          <w:szCs w:val="22"/>
        </w:rPr>
        <w:t xml:space="preserve">1. To gain knowledge on history of microbiology and various types of microscopes </w:t>
      </w:r>
    </w:p>
    <w:p w:rsidR="0001037B" w:rsidRPr="00711C13" w:rsidRDefault="0001037B" w:rsidP="0001037B">
      <w:pPr>
        <w:pStyle w:val="Default"/>
        <w:spacing w:line="276" w:lineRule="auto"/>
        <w:rPr>
          <w:sz w:val="22"/>
          <w:szCs w:val="22"/>
        </w:rPr>
      </w:pPr>
      <w:r w:rsidRPr="00711C13">
        <w:rPr>
          <w:sz w:val="22"/>
          <w:szCs w:val="22"/>
        </w:rPr>
        <w:t xml:space="preserve">2. To learn about cell structure and staining methods </w:t>
      </w:r>
    </w:p>
    <w:p w:rsidR="0001037B" w:rsidRPr="00711C13" w:rsidRDefault="0001037B" w:rsidP="0001037B">
      <w:pPr>
        <w:pStyle w:val="Default"/>
        <w:spacing w:line="276" w:lineRule="auto"/>
        <w:rPr>
          <w:sz w:val="22"/>
          <w:szCs w:val="22"/>
        </w:rPr>
      </w:pPr>
      <w:r w:rsidRPr="00711C13">
        <w:rPr>
          <w:sz w:val="22"/>
          <w:szCs w:val="22"/>
        </w:rPr>
        <w:t xml:space="preserve">3. To understand Microbial Classification and genome organization </w:t>
      </w:r>
    </w:p>
    <w:p w:rsidR="0001037B" w:rsidRPr="00711C13" w:rsidRDefault="0001037B" w:rsidP="0001037B">
      <w:pPr>
        <w:pStyle w:val="Default"/>
        <w:spacing w:line="276" w:lineRule="auto"/>
        <w:rPr>
          <w:sz w:val="22"/>
          <w:szCs w:val="22"/>
        </w:rPr>
      </w:pPr>
      <w:r w:rsidRPr="00711C13">
        <w:rPr>
          <w:sz w:val="22"/>
          <w:szCs w:val="22"/>
        </w:rPr>
        <w:t xml:space="preserve">4. To gain knowledge on culturing microorganisms and microbial growth </w:t>
      </w:r>
    </w:p>
    <w:p w:rsidR="0001037B" w:rsidRPr="00711C13" w:rsidRDefault="0001037B" w:rsidP="0001037B">
      <w:pPr>
        <w:pStyle w:val="Default"/>
        <w:spacing w:line="276" w:lineRule="auto"/>
        <w:rPr>
          <w:sz w:val="22"/>
          <w:szCs w:val="22"/>
        </w:rPr>
      </w:pPr>
      <w:r w:rsidRPr="00711C13">
        <w:rPr>
          <w:sz w:val="22"/>
          <w:szCs w:val="22"/>
        </w:rPr>
        <w:t xml:space="preserve">5. To learn about antimicrobials and various groups of microorganisms </w:t>
      </w:r>
    </w:p>
    <w:p w:rsidR="0001037B" w:rsidRPr="00711C13" w:rsidRDefault="0001037B" w:rsidP="0001037B">
      <w:pPr>
        <w:pStyle w:val="Default"/>
        <w:spacing w:before="240" w:line="276" w:lineRule="auto"/>
        <w:rPr>
          <w:sz w:val="22"/>
          <w:szCs w:val="22"/>
        </w:rPr>
      </w:pPr>
      <w:r w:rsidRPr="00711C13">
        <w:rPr>
          <w:b/>
          <w:bCs/>
          <w:sz w:val="22"/>
          <w:szCs w:val="22"/>
        </w:rPr>
        <w:t xml:space="preserve">UNIT - I </w:t>
      </w:r>
    </w:p>
    <w:p w:rsidR="0001037B" w:rsidRPr="00711C13" w:rsidRDefault="0001037B" w:rsidP="0001037B">
      <w:pPr>
        <w:pStyle w:val="Default"/>
        <w:spacing w:before="240" w:line="276" w:lineRule="auto"/>
        <w:rPr>
          <w:sz w:val="22"/>
          <w:szCs w:val="22"/>
        </w:rPr>
      </w:pPr>
      <w:r w:rsidRPr="00711C13">
        <w:rPr>
          <w:sz w:val="22"/>
          <w:szCs w:val="22"/>
        </w:rPr>
        <w:t xml:space="preserve">Definition and scope of Microbiology, History and Recent Developments, Spontaneous generation, Biogenesis, Contribution of Louis Pasteur, Anton van Leeuwenhoek, Lazzaro Spallanzani, John Tyndall, Joseph Lister, Robert Koch; Microscopy - Simple, Compound, Light Microscopy, Dark ground, Phase contrast, Fluorescence and Electron Microscopy. </w:t>
      </w:r>
    </w:p>
    <w:p w:rsidR="0001037B" w:rsidRPr="00711C13" w:rsidRDefault="0001037B" w:rsidP="0001037B">
      <w:pPr>
        <w:pStyle w:val="Default"/>
        <w:spacing w:before="240" w:line="276" w:lineRule="auto"/>
        <w:rPr>
          <w:sz w:val="22"/>
          <w:szCs w:val="22"/>
        </w:rPr>
      </w:pPr>
      <w:r w:rsidRPr="00711C13">
        <w:rPr>
          <w:b/>
          <w:bCs/>
          <w:sz w:val="22"/>
          <w:szCs w:val="22"/>
        </w:rPr>
        <w:t xml:space="preserve">UNIT - II </w:t>
      </w:r>
    </w:p>
    <w:p w:rsidR="0001037B" w:rsidRPr="00711C13" w:rsidRDefault="0001037B" w:rsidP="0001037B">
      <w:pPr>
        <w:pStyle w:val="Default"/>
        <w:spacing w:before="240" w:line="276" w:lineRule="auto"/>
        <w:rPr>
          <w:sz w:val="22"/>
          <w:szCs w:val="22"/>
        </w:rPr>
      </w:pPr>
      <w:r w:rsidRPr="00711C13">
        <w:rPr>
          <w:sz w:val="22"/>
          <w:szCs w:val="22"/>
        </w:rPr>
        <w:t xml:space="preserve">Anatomy of Prokaryotic and Eukaryotic cells - ultra structure and function of cell wall and cell organelles. Microbial morphology - wet mount, </w:t>
      </w:r>
      <w:proofErr w:type="gramStart"/>
      <w:r w:rsidRPr="00711C13">
        <w:rPr>
          <w:sz w:val="22"/>
          <w:szCs w:val="22"/>
        </w:rPr>
        <w:t>Hanging</w:t>
      </w:r>
      <w:proofErr w:type="gramEnd"/>
      <w:r w:rsidRPr="00711C13">
        <w:rPr>
          <w:sz w:val="22"/>
          <w:szCs w:val="22"/>
        </w:rPr>
        <w:t xml:space="preserve"> drop technique; staining methods - Dyes, Simple, Differential and Special staining techniques - Acid fast staining, spore stain, Capsule stain, staining for </w:t>
      </w:r>
      <w:proofErr w:type="spellStart"/>
      <w:r w:rsidRPr="00711C13">
        <w:rPr>
          <w:sz w:val="22"/>
          <w:szCs w:val="22"/>
        </w:rPr>
        <w:t>metachraomatic</w:t>
      </w:r>
      <w:proofErr w:type="spellEnd"/>
      <w:r w:rsidRPr="00711C13">
        <w:rPr>
          <w:sz w:val="22"/>
          <w:szCs w:val="22"/>
        </w:rPr>
        <w:t xml:space="preserve"> granules. </w:t>
      </w:r>
    </w:p>
    <w:p w:rsidR="0001037B" w:rsidRPr="00711C13" w:rsidRDefault="0001037B" w:rsidP="0001037B">
      <w:pPr>
        <w:pStyle w:val="Default"/>
        <w:spacing w:before="240" w:line="276" w:lineRule="auto"/>
        <w:rPr>
          <w:sz w:val="22"/>
          <w:szCs w:val="22"/>
        </w:rPr>
      </w:pPr>
      <w:r w:rsidRPr="00711C13">
        <w:rPr>
          <w:b/>
          <w:bCs/>
          <w:sz w:val="22"/>
          <w:szCs w:val="22"/>
        </w:rPr>
        <w:t xml:space="preserve">UNIT - III </w:t>
      </w:r>
    </w:p>
    <w:p w:rsidR="0001037B" w:rsidRPr="00711C13" w:rsidRDefault="0001037B" w:rsidP="0001037B">
      <w:pPr>
        <w:pStyle w:val="Default"/>
        <w:spacing w:before="240" w:line="276" w:lineRule="auto"/>
        <w:rPr>
          <w:sz w:val="22"/>
          <w:szCs w:val="22"/>
        </w:rPr>
      </w:pPr>
      <w:r w:rsidRPr="00711C13">
        <w:rPr>
          <w:sz w:val="22"/>
          <w:szCs w:val="22"/>
        </w:rPr>
        <w:t xml:space="preserve">Microbial Classification, Five Kingdom concept, Binomial Nomenclature of microbes, species concept, classical approach with examples; Classical techniques of Microbial identification - Morphological, Physiological and Biochemical properties; Bacterial genome and its organization, Plasmids and their significance. </w:t>
      </w:r>
    </w:p>
    <w:p w:rsidR="0001037B" w:rsidRPr="00711C13" w:rsidRDefault="0001037B" w:rsidP="0001037B">
      <w:pPr>
        <w:pStyle w:val="Default"/>
        <w:spacing w:before="240" w:line="276" w:lineRule="auto"/>
        <w:rPr>
          <w:sz w:val="22"/>
          <w:szCs w:val="22"/>
        </w:rPr>
      </w:pPr>
      <w:r w:rsidRPr="00711C13">
        <w:rPr>
          <w:b/>
          <w:bCs/>
          <w:sz w:val="22"/>
          <w:szCs w:val="22"/>
        </w:rPr>
        <w:t xml:space="preserve">UNIT - IV </w:t>
      </w:r>
    </w:p>
    <w:p w:rsidR="0001037B" w:rsidRPr="00711C13" w:rsidRDefault="0001037B" w:rsidP="0001037B">
      <w:pPr>
        <w:pStyle w:val="Default"/>
        <w:spacing w:before="240" w:line="276" w:lineRule="auto"/>
        <w:rPr>
          <w:sz w:val="22"/>
          <w:szCs w:val="22"/>
        </w:rPr>
      </w:pPr>
      <w:r w:rsidRPr="00711C13">
        <w:rPr>
          <w:sz w:val="22"/>
          <w:szCs w:val="22"/>
        </w:rPr>
        <w:t xml:space="preserve">Media preparation, Aerobic and Anaerobic culture techniques, pure culture techniques, Preservation of cultures; Measurement of microbial growth, Batch and continuous culture, Growth Determination - Growth curve; Sterilization – physical and chemical methods. </w:t>
      </w:r>
    </w:p>
    <w:p w:rsidR="0001037B" w:rsidRPr="00711C13" w:rsidRDefault="0001037B" w:rsidP="0001037B">
      <w:pPr>
        <w:pStyle w:val="Default"/>
        <w:spacing w:before="240" w:line="276" w:lineRule="auto"/>
        <w:rPr>
          <w:sz w:val="22"/>
          <w:szCs w:val="22"/>
        </w:rPr>
      </w:pPr>
      <w:r w:rsidRPr="00711C13">
        <w:rPr>
          <w:b/>
          <w:bCs/>
          <w:sz w:val="22"/>
          <w:szCs w:val="22"/>
        </w:rPr>
        <w:t xml:space="preserve">UNIT - V </w:t>
      </w:r>
    </w:p>
    <w:p w:rsidR="0001037B" w:rsidRPr="00711C13" w:rsidRDefault="0001037B" w:rsidP="0001037B">
      <w:pPr>
        <w:pStyle w:val="Default"/>
        <w:spacing w:before="240" w:line="276" w:lineRule="auto"/>
        <w:rPr>
          <w:sz w:val="22"/>
          <w:szCs w:val="22"/>
        </w:rPr>
      </w:pPr>
      <w:r w:rsidRPr="00711C13">
        <w:rPr>
          <w:sz w:val="22"/>
          <w:szCs w:val="22"/>
        </w:rPr>
        <w:t xml:space="preserve">Antimicrobial </w:t>
      </w:r>
      <w:proofErr w:type="spellStart"/>
      <w:r w:rsidRPr="00711C13">
        <w:rPr>
          <w:sz w:val="22"/>
          <w:szCs w:val="22"/>
        </w:rPr>
        <w:t>chemotheraphy</w:t>
      </w:r>
      <w:proofErr w:type="spellEnd"/>
      <w:r w:rsidRPr="00711C13">
        <w:rPr>
          <w:sz w:val="22"/>
          <w:szCs w:val="22"/>
        </w:rPr>
        <w:t xml:space="preserve"> - Antibiotics - source, classification, mode of action - Antimicrobial resistance - Tests for Sensitivity to Antimicrobial agents and its Quality control; </w:t>
      </w:r>
      <w:r w:rsidRPr="00711C13">
        <w:rPr>
          <w:sz w:val="22"/>
          <w:szCs w:val="22"/>
        </w:rPr>
        <w:lastRenderedPageBreak/>
        <w:t xml:space="preserve">General characteristics and classification of Algae - </w:t>
      </w:r>
      <w:r w:rsidRPr="00711C13">
        <w:rPr>
          <w:i/>
          <w:iCs/>
          <w:sz w:val="22"/>
          <w:szCs w:val="22"/>
        </w:rPr>
        <w:t>Chlorella</w:t>
      </w:r>
      <w:r w:rsidRPr="00711C13">
        <w:rPr>
          <w:sz w:val="22"/>
          <w:szCs w:val="22"/>
        </w:rPr>
        <w:t xml:space="preserve">, Fungi – </w:t>
      </w:r>
      <w:r w:rsidRPr="00711C13">
        <w:rPr>
          <w:i/>
          <w:iCs/>
          <w:sz w:val="22"/>
          <w:szCs w:val="22"/>
        </w:rPr>
        <w:t>Mucor</w:t>
      </w:r>
      <w:r w:rsidRPr="00711C13">
        <w:rPr>
          <w:sz w:val="22"/>
          <w:szCs w:val="22"/>
        </w:rPr>
        <w:t xml:space="preserve">, Protozoa – </w:t>
      </w:r>
      <w:r w:rsidRPr="00711C13">
        <w:rPr>
          <w:i/>
          <w:iCs/>
          <w:sz w:val="22"/>
          <w:szCs w:val="22"/>
        </w:rPr>
        <w:t>Entamoeba</w:t>
      </w:r>
      <w:r w:rsidRPr="00711C13">
        <w:rPr>
          <w:sz w:val="22"/>
          <w:szCs w:val="22"/>
        </w:rPr>
        <w:t xml:space="preserve">, Viruses – Rabies virus and Bacteriophages – T4. </w:t>
      </w:r>
    </w:p>
    <w:p w:rsidR="00B87194" w:rsidRDefault="0001037B" w:rsidP="00B87194">
      <w:pPr>
        <w:pStyle w:val="Default"/>
        <w:spacing w:before="240" w:line="276" w:lineRule="auto"/>
        <w:rPr>
          <w:b/>
          <w:bCs/>
          <w:sz w:val="22"/>
          <w:szCs w:val="22"/>
        </w:rPr>
      </w:pPr>
      <w:r w:rsidRPr="00711C13">
        <w:rPr>
          <w:b/>
          <w:bCs/>
          <w:sz w:val="22"/>
          <w:szCs w:val="22"/>
        </w:rPr>
        <w:t xml:space="preserve">Text Book: </w:t>
      </w:r>
    </w:p>
    <w:p w:rsidR="00F04D8F" w:rsidRDefault="0001037B" w:rsidP="00F04D8F">
      <w:pPr>
        <w:pStyle w:val="Default"/>
        <w:spacing w:before="240" w:line="276" w:lineRule="auto"/>
        <w:rPr>
          <w:sz w:val="22"/>
          <w:szCs w:val="22"/>
        </w:rPr>
      </w:pPr>
      <w:r w:rsidRPr="00B87194">
        <w:rPr>
          <w:sz w:val="22"/>
          <w:szCs w:val="22"/>
        </w:rPr>
        <w:t xml:space="preserve">Prescott’s Microbiology. 10th Edition, 2016. Willey J., Sherwood L., Woolverton C.J. McGraw Hill Education, New York. </w:t>
      </w:r>
    </w:p>
    <w:p w:rsidR="006A1280" w:rsidRPr="00B87194" w:rsidRDefault="006A1280" w:rsidP="00F04D8F">
      <w:pPr>
        <w:pStyle w:val="Default"/>
        <w:spacing w:before="240" w:line="276" w:lineRule="auto"/>
        <w:rPr>
          <w:color w:val="auto"/>
          <w:sz w:val="22"/>
          <w:szCs w:val="22"/>
        </w:rPr>
      </w:pPr>
      <w:r w:rsidRPr="00B87194">
        <w:rPr>
          <w:b/>
          <w:bCs/>
          <w:color w:val="auto"/>
          <w:sz w:val="22"/>
          <w:szCs w:val="22"/>
        </w:rPr>
        <w:t xml:space="preserve">Reference Books: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Principles of Microbiology. 2nd Edition, 1997. Atlas R.M. William C Brown Publishers, New York.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Microbiology. 5th Edition, 2006. </w:t>
      </w:r>
      <w:proofErr w:type="spellStart"/>
      <w:r w:rsidRPr="00711C13">
        <w:rPr>
          <w:color w:val="auto"/>
          <w:sz w:val="22"/>
          <w:szCs w:val="22"/>
        </w:rPr>
        <w:t>Pelczar</w:t>
      </w:r>
      <w:proofErr w:type="spellEnd"/>
      <w:r w:rsidRPr="00711C13">
        <w:rPr>
          <w:color w:val="auto"/>
          <w:sz w:val="22"/>
          <w:szCs w:val="22"/>
        </w:rPr>
        <w:t xml:space="preserve"> T.R., Chan E.C.S. and Krieg N.R. Tata McGraw-Hill, New Delhi.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Foundations in Microbiology. 8th Edition, 2001. </w:t>
      </w:r>
      <w:proofErr w:type="spellStart"/>
      <w:r w:rsidRPr="00711C13">
        <w:rPr>
          <w:color w:val="auto"/>
          <w:sz w:val="22"/>
          <w:szCs w:val="22"/>
        </w:rPr>
        <w:t>Talaro</w:t>
      </w:r>
      <w:proofErr w:type="spellEnd"/>
      <w:r w:rsidRPr="00711C13">
        <w:rPr>
          <w:color w:val="auto"/>
          <w:sz w:val="22"/>
          <w:szCs w:val="22"/>
        </w:rPr>
        <w:t xml:space="preserve"> K.P. and Chess B. McGraw Hill Companies, New York. </w:t>
      </w:r>
    </w:p>
    <w:p w:rsidR="006A1280"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Microbiology: Principles and Explorations. 8th Edition, 2012. Black J.G. 2012. John Wiley &amp; Sons, Inc., Hoboken, New Jersey.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Microbiology: An Introduction. 10th Edition, 2010. Tortora G.J., Funk B.R. and Case C.L. Benjamin Cummings, San Francisco.</w:t>
      </w:r>
    </w:p>
    <w:p w:rsidR="006A1280" w:rsidRDefault="006A1280" w:rsidP="006A1280">
      <w:pPr>
        <w:pStyle w:val="Default"/>
        <w:spacing w:before="240" w:line="276" w:lineRule="auto"/>
        <w:rPr>
          <w:sz w:val="22"/>
          <w:szCs w:val="22"/>
        </w:rPr>
      </w:pPr>
    </w:p>
    <w:p w:rsidR="0001037B" w:rsidRPr="00711C13" w:rsidRDefault="0001037B" w:rsidP="006A1280">
      <w:pPr>
        <w:pStyle w:val="Default"/>
        <w:spacing w:line="276" w:lineRule="auto"/>
        <w:ind w:left="284"/>
        <w:rPr>
          <w:color w:val="auto"/>
          <w:sz w:val="22"/>
          <w:szCs w:val="22"/>
        </w:rPr>
      </w:pPr>
      <w:r w:rsidRPr="00711C13">
        <w:rPr>
          <w:color w:val="auto"/>
          <w:sz w:val="22"/>
          <w:szCs w:val="22"/>
        </w:rPr>
        <w:t xml:space="preserve"> </w:t>
      </w:r>
    </w:p>
    <w:p w:rsidR="0001037B" w:rsidRDefault="0001037B">
      <w:pPr>
        <w:rPr>
          <w:b/>
        </w:rPr>
      </w:pPr>
      <w:r>
        <w:rPr>
          <w:b/>
        </w:rPr>
        <w:br w:type="page"/>
      </w:r>
    </w:p>
    <w:p w:rsidR="0001037B" w:rsidRDefault="0001037B" w:rsidP="00CD2A7B">
      <w:pPr>
        <w:rPr>
          <w:b/>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265"/>
        <w:gridCol w:w="2250"/>
        <w:gridCol w:w="4320"/>
        <w:gridCol w:w="674"/>
        <w:gridCol w:w="1396"/>
      </w:tblGrid>
      <w:tr w:rsidR="00D63694" w:rsidRPr="0096387F" w:rsidTr="00D63694">
        <w:trPr>
          <w:trHeight w:val="961"/>
        </w:trPr>
        <w:tc>
          <w:tcPr>
            <w:tcW w:w="3510" w:type="dxa"/>
            <w:gridSpan w:val="3"/>
          </w:tcPr>
          <w:p w:rsidR="00D63694" w:rsidRPr="0096387F" w:rsidRDefault="00D63694" w:rsidP="00D63694">
            <w:pPr>
              <w:spacing w:after="0" w:line="240" w:lineRule="auto"/>
              <w:jc w:val="center"/>
              <w:rPr>
                <w:b/>
                <w:bCs/>
              </w:rPr>
            </w:pPr>
            <w:r>
              <w:rPr>
                <w:b/>
                <w:bCs/>
              </w:rPr>
              <w:t>SEMESTER-III</w:t>
            </w:r>
          </w:p>
          <w:p w:rsidR="00D63694" w:rsidRPr="0096387F" w:rsidRDefault="00D63694" w:rsidP="00843CBA">
            <w:pPr>
              <w:spacing w:after="0" w:line="240" w:lineRule="auto"/>
              <w:jc w:val="center"/>
              <w:rPr>
                <w:b/>
                <w:bCs/>
              </w:rPr>
            </w:pPr>
            <w:proofErr w:type="gramStart"/>
            <w:r w:rsidRPr="00AC783E">
              <w:rPr>
                <w:b/>
                <w:bCs/>
              </w:rPr>
              <w:t xml:space="preserve">INTERNAL </w:t>
            </w:r>
            <w:r>
              <w:rPr>
                <w:b/>
                <w:bCs/>
              </w:rPr>
              <w:t xml:space="preserve"> </w:t>
            </w:r>
            <w:r w:rsidRPr="00AC783E">
              <w:rPr>
                <w:b/>
                <w:bCs/>
              </w:rPr>
              <w:t>ELECTIVE</w:t>
            </w:r>
            <w:proofErr w:type="gramEnd"/>
            <w:r w:rsidRPr="00AC783E">
              <w:rPr>
                <w:b/>
                <w:bCs/>
              </w:rPr>
              <w:t xml:space="preserve"> -I</w:t>
            </w:r>
            <w:r>
              <w:rPr>
                <w:b/>
                <w:bCs/>
              </w:rPr>
              <w:t>I</w:t>
            </w:r>
          </w:p>
        </w:tc>
        <w:tc>
          <w:tcPr>
            <w:tcW w:w="4320" w:type="dxa"/>
            <w:tcBorders>
              <w:right w:val="single" w:sz="4" w:space="0" w:color="auto"/>
            </w:tcBorders>
          </w:tcPr>
          <w:p w:rsidR="00D63694" w:rsidRDefault="00D63694" w:rsidP="00D63694">
            <w:pPr>
              <w:spacing w:after="0" w:line="240" w:lineRule="auto"/>
              <w:jc w:val="center"/>
              <w:rPr>
                <w:rFonts w:eastAsia="Cambria"/>
                <w:b/>
              </w:rPr>
            </w:pPr>
            <w:r w:rsidRPr="008F1712">
              <w:rPr>
                <w:b/>
              </w:rPr>
              <w:t>22UBIO</w:t>
            </w:r>
            <w:r>
              <w:rPr>
                <w:b/>
              </w:rPr>
              <w:t>E36</w:t>
            </w:r>
            <w:r w:rsidR="00DB1615">
              <w:rPr>
                <w:b/>
              </w:rPr>
              <w:t>-1:</w:t>
            </w:r>
            <w:r>
              <w:rPr>
                <w:rFonts w:eastAsia="Cambria"/>
                <w:b/>
              </w:rPr>
              <w:t xml:space="preserve"> INDUSTRIAL BIOCHEMISTRY</w:t>
            </w:r>
          </w:p>
          <w:p w:rsidR="00D63694" w:rsidRPr="0096387F" w:rsidRDefault="00D63694" w:rsidP="00D63694">
            <w:pPr>
              <w:spacing w:after="0" w:line="240" w:lineRule="auto"/>
              <w:jc w:val="center"/>
              <w:rPr>
                <w:b/>
                <w:bCs/>
              </w:rPr>
            </w:pPr>
            <w:r>
              <w:rPr>
                <w:b/>
                <w:bCs/>
              </w:rPr>
              <w:t>(45</w:t>
            </w:r>
            <w:r w:rsidRPr="0096387F">
              <w:rPr>
                <w:b/>
                <w:bCs/>
              </w:rPr>
              <w:t xml:space="preserve"> HOURS)</w:t>
            </w:r>
          </w:p>
        </w:tc>
        <w:tc>
          <w:tcPr>
            <w:tcW w:w="2070" w:type="dxa"/>
            <w:gridSpan w:val="2"/>
            <w:tcBorders>
              <w:left w:val="single" w:sz="4" w:space="0" w:color="auto"/>
            </w:tcBorders>
          </w:tcPr>
          <w:p w:rsidR="00D63694" w:rsidRPr="0096387F" w:rsidRDefault="00D63694" w:rsidP="00D63694">
            <w:pPr>
              <w:spacing w:after="0" w:line="240" w:lineRule="auto"/>
              <w:jc w:val="center"/>
              <w:rPr>
                <w:b/>
                <w:bCs/>
              </w:rPr>
            </w:pPr>
            <w:r w:rsidRPr="0096387F">
              <w:rPr>
                <w:b/>
                <w:bCs/>
              </w:rPr>
              <w:t>HRS/WK-</w:t>
            </w:r>
            <w:r>
              <w:rPr>
                <w:b/>
                <w:bCs/>
              </w:rPr>
              <w:t>3</w:t>
            </w:r>
          </w:p>
          <w:p w:rsidR="00D63694" w:rsidRPr="0096387F" w:rsidRDefault="00D63694" w:rsidP="00D63694">
            <w:pPr>
              <w:spacing w:after="0" w:line="240" w:lineRule="auto"/>
              <w:jc w:val="center"/>
              <w:rPr>
                <w:b/>
                <w:bCs/>
              </w:rPr>
            </w:pPr>
            <w:r>
              <w:rPr>
                <w:b/>
                <w:bCs/>
              </w:rPr>
              <w:t>CREDIT-3</w:t>
            </w:r>
          </w:p>
        </w:tc>
      </w:tr>
      <w:tr w:rsidR="00CD2A7B" w:rsidRPr="0096387F" w:rsidTr="00223CFD">
        <w:trPr>
          <w:trHeight w:val="1742"/>
        </w:trPr>
        <w:tc>
          <w:tcPr>
            <w:tcW w:w="9900" w:type="dxa"/>
            <w:gridSpan w:val="6"/>
          </w:tcPr>
          <w:p w:rsidR="00CD2A7B" w:rsidRPr="0096387F" w:rsidRDefault="00CD2A7B" w:rsidP="00223CFD">
            <w:pPr>
              <w:rPr>
                <w:b/>
                <w:bCs/>
              </w:rPr>
            </w:pPr>
            <w:r w:rsidRPr="0096387F">
              <w:rPr>
                <w:b/>
                <w:bCs/>
              </w:rPr>
              <w:t>COURSE OBJECTIVES</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 xml:space="preserve">To learn the </w:t>
            </w:r>
            <w:r>
              <w:rPr>
                <w:rFonts w:eastAsia="Cambria"/>
                <w:sz w:val="24"/>
                <w:szCs w:val="24"/>
              </w:rPr>
              <w:t>significance and</w:t>
            </w:r>
            <w:r w:rsidRPr="00D5369F">
              <w:rPr>
                <w:rFonts w:eastAsia="Cambria"/>
                <w:sz w:val="24"/>
                <w:szCs w:val="24"/>
              </w:rPr>
              <w:t xml:space="preserve"> use</w:t>
            </w:r>
            <w:r>
              <w:rPr>
                <w:rFonts w:eastAsia="Cambria"/>
                <w:sz w:val="24"/>
                <w:szCs w:val="24"/>
              </w:rPr>
              <w:t>s</w:t>
            </w:r>
            <w:r w:rsidRPr="00D5369F">
              <w:rPr>
                <w:rFonts w:eastAsia="Cambria"/>
                <w:sz w:val="24"/>
                <w:szCs w:val="24"/>
              </w:rPr>
              <w:t xml:space="preserve"> of fermentation technology</w:t>
            </w:r>
            <w:r>
              <w:rPr>
                <w:rFonts w:eastAsia="Cambria"/>
                <w:sz w:val="24"/>
                <w:szCs w:val="24"/>
              </w:rPr>
              <w:t>.</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To update the latest scientific developments on microorganism and its industrial application</w:t>
            </w:r>
            <w:r>
              <w:rPr>
                <w:rFonts w:eastAsia="Cambria"/>
                <w:sz w:val="24"/>
                <w:szCs w:val="24"/>
              </w:rPr>
              <w:t>.</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 xml:space="preserve">To gain adequate knowledge </w:t>
            </w:r>
            <w:r>
              <w:rPr>
                <w:rFonts w:eastAsia="Cambria"/>
                <w:sz w:val="24"/>
                <w:szCs w:val="24"/>
              </w:rPr>
              <w:t xml:space="preserve">about </w:t>
            </w:r>
            <w:r w:rsidRPr="00D5369F">
              <w:rPr>
                <w:rFonts w:eastAsia="Cambria"/>
                <w:sz w:val="24"/>
                <w:szCs w:val="24"/>
              </w:rPr>
              <w:t>microorganism in the environment</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 xml:space="preserve">To study about the </w:t>
            </w:r>
            <w:r>
              <w:rPr>
                <w:rFonts w:eastAsia="Cambria"/>
                <w:sz w:val="24"/>
                <w:szCs w:val="24"/>
              </w:rPr>
              <w:t xml:space="preserve">role of microorganisms in </w:t>
            </w:r>
            <w:r w:rsidRPr="00D5369F">
              <w:rPr>
                <w:rFonts w:eastAsia="Cambria"/>
                <w:sz w:val="24"/>
                <w:szCs w:val="24"/>
              </w:rPr>
              <w:t>environmental protection</w:t>
            </w:r>
            <w:r>
              <w:rPr>
                <w:rFonts w:eastAsia="Cambria"/>
                <w:sz w:val="24"/>
                <w:szCs w:val="24"/>
              </w:rPr>
              <w:t>.</w:t>
            </w:r>
          </w:p>
          <w:p w:rsidR="00CD2A7B" w:rsidRPr="0096387F" w:rsidRDefault="00CD2A7B" w:rsidP="001459EA">
            <w:pPr>
              <w:pStyle w:val="ListParagraph"/>
              <w:numPr>
                <w:ilvl w:val="0"/>
                <w:numId w:val="25"/>
              </w:numPr>
              <w:suppressAutoHyphens/>
              <w:autoSpaceDE w:val="0"/>
              <w:contextualSpacing/>
              <w:jc w:val="both"/>
              <w:rPr>
                <w:b/>
                <w:bCs/>
                <w:sz w:val="24"/>
                <w:szCs w:val="24"/>
              </w:rPr>
            </w:pPr>
            <w:r w:rsidRPr="00D5369F">
              <w:rPr>
                <w:rFonts w:eastAsia="Cambria"/>
                <w:sz w:val="24"/>
                <w:szCs w:val="24"/>
              </w:rPr>
              <w:t xml:space="preserve">To learn about the </w:t>
            </w:r>
            <w:r>
              <w:rPr>
                <w:rFonts w:eastAsia="Cambria"/>
                <w:sz w:val="24"/>
                <w:szCs w:val="24"/>
              </w:rPr>
              <w:t>commercial applications of</w:t>
            </w:r>
            <w:r w:rsidRPr="00D5369F">
              <w:rPr>
                <w:rFonts w:eastAsia="Cambria"/>
                <w:sz w:val="24"/>
                <w:szCs w:val="24"/>
              </w:rPr>
              <w:t xml:space="preserve"> microorganisms.</w:t>
            </w:r>
          </w:p>
        </w:tc>
      </w:tr>
      <w:tr w:rsidR="00CD2A7B" w:rsidRPr="0096387F" w:rsidTr="00223CFD">
        <w:trPr>
          <w:trHeight w:val="284"/>
        </w:trPr>
        <w:tc>
          <w:tcPr>
            <w:tcW w:w="9900" w:type="dxa"/>
            <w:gridSpan w:val="6"/>
          </w:tcPr>
          <w:p w:rsidR="00CD2A7B" w:rsidRPr="00D5369F" w:rsidRDefault="00CD2A7B" w:rsidP="00223CFD">
            <w:pPr>
              <w:autoSpaceDE w:val="0"/>
              <w:jc w:val="both"/>
              <w:rPr>
                <w:b/>
              </w:rPr>
            </w:pPr>
            <w:r w:rsidRPr="00D5369F">
              <w:rPr>
                <w:b/>
              </w:rPr>
              <w:t xml:space="preserve">EXPECTED COURSE </w:t>
            </w:r>
            <w:r>
              <w:rPr>
                <w:b/>
              </w:rPr>
              <w:t>OUTCOMES</w:t>
            </w:r>
          </w:p>
        </w:tc>
      </w:tr>
      <w:tr w:rsidR="00CD2A7B" w:rsidRPr="0096387F" w:rsidTr="00223CFD">
        <w:trPr>
          <w:trHeight w:val="284"/>
        </w:trPr>
        <w:tc>
          <w:tcPr>
            <w:tcW w:w="9900" w:type="dxa"/>
            <w:gridSpan w:val="6"/>
          </w:tcPr>
          <w:p w:rsidR="00CD2A7B" w:rsidRPr="00D5369F" w:rsidRDefault="00CD2A7B" w:rsidP="00223CFD">
            <w:pPr>
              <w:autoSpaceDE w:val="0"/>
              <w:jc w:val="both"/>
            </w:pPr>
            <w:r w:rsidRPr="00D5369F">
              <w:t>On the successful completion of the course, student will be able to</w:t>
            </w:r>
          </w:p>
        </w:tc>
      </w:tr>
      <w:tr w:rsidR="00CD2A7B" w:rsidRPr="0096387F" w:rsidTr="00223CFD">
        <w:trPr>
          <w:trHeight w:val="305"/>
        </w:trPr>
        <w:tc>
          <w:tcPr>
            <w:tcW w:w="995" w:type="dxa"/>
            <w:tcBorders>
              <w:right w:val="single" w:sz="4" w:space="0" w:color="auto"/>
            </w:tcBorders>
          </w:tcPr>
          <w:p w:rsidR="00CD2A7B" w:rsidRPr="00EE3F15" w:rsidRDefault="00CD2A7B" w:rsidP="00223CFD">
            <w:pPr>
              <w:rPr>
                <w:b/>
              </w:rPr>
            </w:pPr>
            <w:r w:rsidRPr="00EE3F15">
              <w:rPr>
                <w:b/>
              </w:rPr>
              <w:t>CO1</w:t>
            </w:r>
          </w:p>
        </w:tc>
        <w:tc>
          <w:tcPr>
            <w:tcW w:w="8905" w:type="dxa"/>
            <w:gridSpan w:val="5"/>
            <w:tcBorders>
              <w:left w:val="single" w:sz="4" w:space="0" w:color="auto"/>
            </w:tcBorders>
          </w:tcPr>
          <w:p w:rsidR="00CD2A7B" w:rsidRPr="00EE3F15" w:rsidRDefault="00CD2A7B" w:rsidP="00223CFD">
            <w:pPr>
              <w:rPr>
                <w:b/>
              </w:rPr>
            </w:pPr>
            <w:r w:rsidRPr="00D5369F">
              <w:t xml:space="preserve">Understand </w:t>
            </w:r>
            <w:r>
              <w:t xml:space="preserve">the procedure of </w:t>
            </w:r>
            <w:r w:rsidRPr="00D5369F">
              <w:t>isolation and screening of industrially important microbes</w:t>
            </w:r>
            <w:r>
              <w:t>.</w:t>
            </w:r>
          </w:p>
        </w:tc>
      </w:tr>
      <w:tr w:rsidR="00CD2A7B" w:rsidRPr="0096387F" w:rsidTr="00223CFD">
        <w:trPr>
          <w:trHeight w:val="300"/>
        </w:trPr>
        <w:tc>
          <w:tcPr>
            <w:tcW w:w="995" w:type="dxa"/>
            <w:tcBorders>
              <w:right w:val="single" w:sz="4" w:space="0" w:color="auto"/>
            </w:tcBorders>
          </w:tcPr>
          <w:p w:rsidR="00CD2A7B" w:rsidRPr="00EE3F15" w:rsidRDefault="00CD2A7B" w:rsidP="00223CFD">
            <w:pPr>
              <w:rPr>
                <w:b/>
              </w:rPr>
            </w:pPr>
            <w:r w:rsidRPr="00EE3F15">
              <w:rPr>
                <w:b/>
              </w:rPr>
              <w:t>CO2</w:t>
            </w:r>
          </w:p>
        </w:tc>
        <w:tc>
          <w:tcPr>
            <w:tcW w:w="8905" w:type="dxa"/>
            <w:gridSpan w:val="5"/>
            <w:tcBorders>
              <w:left w:val="single" w:sz="4" w:space="0" w:color="auto"/>
            </w:tcBorders>
          </w:tcPr>
          <w:p w:rsidR="00CD2A7B" w:rsidRPr="00EE3F15" w:rsidRDefault="00CD2A7B" w:rsidP="00223CFD">
            <w:pPr>
              <w:rPr>
                <w:b/>
              </w:rPr>
            </w:pPr>
            <w:r>
              <w:t>Comprehend</w:t>
            </w:r>
            <w:r w:rsidRPr="00D5369F">
              <w:t xml:space="preserve"> the principle and types of fermentation</w:t>
            </w:r>
            <w:r>
              <w:t>.</w:t>
            </w:r>
          </w:p>
        </w:tc>
      </w:tr>
      <w:tr w:rsidR="00CD2A7B" w:rsidRPr="0096387F" w:rsidTr="00223CFD">
        <w:trPr>
          <w:trHeight w:val="284"/>
        </w:trPr>
        <w:tc>
          <w:tcPr>
            <w:tcW w:w="995" w:type="dxa"/>
            <w:tcBorders>
              <w:right w:val="single" w:sz="4" w:space="0" w:color="auto"/>
            </w:tcBorders>
          </w:tcPr>
          <w:p w:rsidR="00CD2A7B" w:rsidRPr="00EE3F15" w:rsidRDefault="00CD2A7B" w:rsidP="00223CFD">
            <w:pPr>
              <w:rPr>
                <w:b/>
              </w:rPr>
            </w:pPr>
            <w:r w:rsidRPr="00EE3F15">
              <w:rPr>
                <w:b/>
              </w:rPr>
              <w:t>CO3</w:t>
            </w:r>
          </w:p>
        </w:tc>
        <w:tc>
          <w:tcPr>
            <w:tcW w:w="8905" w:type="dxa"/>
            <w:gridSpan w:val="5"/>
            <w:tcBorders>
              <w:left w:val="single" w:sz="4" w:space="0" w:color="auto"/>
            </w:tcBorders>
          </w:tcPr>
          <w:p w:rsidR="00CD2A7B" w:rsidRPr="00EE3F15" w:rsidRDefault="00CD2A7B" w:rsidP="00223CFD">
            <w:pPr>
              <w:rPr>
                <w:b/>
              </w:rPr>
            </w:pPr>
            <w:r w:rsidRPr="00D5369F">
              <w:t xml:space="preserve">Grasp the </w:t>
            </w:r>
            <w:r>
              <w:t xml:space="preserve">basics </w:t>
            </w:r>
            <w:r w:rsidRPr="00D5369F">
              <w:t>design</w:t>
            </w:r>
            <w:r>
              <w:t xml:space="preserve"> of </w:t>
            </w:r>
            <w:proofErr w:type="spellStart"/>
            <w:r w:rsidRPr="00D5369F">
              <w:t>fermentor</w:t>
            </w:r>
            <w:proofErr w:type="spellEnd"/>
            <w:r>
              <w:t>.</w:t>
            </w:r>
          </w:p>
        </w:tc>
      </w:tr>
      <w:tr w:rsidR="00CD2A7B" w:rsidRPr="0096387F" w:rsidTr="00223CFD">
        <w:trPr>
          <w:trHeight w:val="284"/>
        </w:trPr>
        <w:tc>
          <w:tcPr>
            <w:tcW w:w="995" w:type="dxa"/>
            <w:tcBorders>
              <w:right w:val="single" w:sz="4" w:space="0" w:color="auto"/>
            </w:tcBorders>
          </w:tcPr>
          <w:p w:rsidR="00CD2A7B" w:rsidRPr="00EE3F15" w:rsidRDefault="00CD2A7B" w:rsidP="00223CFD">
            <w:pPr>
              <w:rPr>
                <w:b/>
              </w:rPr>
            </w:pPr>
            <w:r w:rsidRPr="00EE3F15">
              <w:rPr>
                <w:b/>
              </w:rPr>
              <w:t>CO4</w:t>
            </w:r>
          </w:p>
        </w:tc>
        <w:tc>
          <w:tcPr>
            <w:tcW w:w="8905" w:type="dxa"/>
            <w:gridSpan w:val="5"/>
            <w:tcBorders>
              <w:left w:val="single" w:sz="4" w:space="0" w:color="auto"/>
            </w:tcBorders>
          </w:tcPr>
          <w:p w:rsidR="00CD2A7B" w:rsidRPr="00EE3F15" w:rsidRDefault="00CD2A7B" w:rsidP="00223CFD">
            <w:pPr>
              <w:rPr>
                <w:b/>
              </w:rPr>
            </w:pPr>
            <w:r>
              <w:t>Understand the process of bioactive molecule production.</w:t>
            </w:r>
          </w:p>
        </w:tc>
      </w:tr>
      <w:tr w:rsidR="00CD2A7B" w:rsidRPr="0096387F" w:rsidTr="00223CFD">
        <w:trPr>
          <w:trHeight w:val="284"/>
        </w:trPr>
        <w:tc>
          <w:tcPr>
            <w:tcW w:w="995" w:type="dxa"/>
            <w:tcBorders>
              <w:right w:val="single" w:sz="4" w:space="0" w:color="auto"/>
            </w:tcBorders>
          </w:tcPr>
          <w:p w:rsidR="00CD2A7B" w:rsidRPr="00EE3F15" w:rsidRDefault="00CD2A7B" w:rsidP="00223CFD">
            <w:pPr>
              <w:rPr>
                <w:b/>
              </w:rPr>
            </w:pPr>
            <w:r w:rsidRPr="00EE3F15">
              <w:rPr>
                <w:b/>
              </w:rPr>
              <w:t>CO5</w:t>
            </w:r>
          </w:p>
        </w:tc>
        <w:tc>
          <w:tcPr>
            <w:tcW w:w="8905" w:type="dxa"/>
            <w:gridSpan w:val="5"/>
            <w:tcBorders>
              <w:left w:val="single" w:sz="4" w:space="0" w:color="auto"/>
            </w:tcBorders>
          </w:tcPr>
          <w:p w:rsidR="00CD2A7B" w:rsidRPr="00EE3F15" w:rsidRDefault="00CD2A7B" w:rsidP="00223CFD">
            <w:pPr>
              <w:rPr>
                <w:b/>
              </w:rPr>
            </w:pPr>
            <w:r w:rsidRPr="00D5369F">
              <w:t>Apprehend the role</w:t>
            </w:r>
            <w:r>
              <w:t xml:space="preserve"> of</w:t>
            </w:r>
            <w:r w:rsidRPr="00D5369F">
              <w:t xml:space="preserve"> microbes in environment</w:t>
            </w:r>
            <w:r>
              <w:t xml:space="preserve">al </w:t>
            </w:r>
            <w:proofErr w:type="gramStart"/>
            <w:r>
              <w:t>protection..</w:t>
            </w:r>
            <w:proofErr w:type="gramEnd"/>
          </w:p>
        </w:tc>
      </w:tr>
      <w:tr w:rsidR="00CD2A7B" w:rsidRPr="0096387F" w:rsidTr="00223CFD">
        <w:trPr>
          <w:trHeight w:val="284"/>
        </w:trPr>
        <w:tc>
          <w:tcPr>
            <w:tcW w:w="9900" w:type="dxa"/>
            <w:gridSpan w:val="6"/>
          </w:tcPr>
          <w:p w:rsidR="00CD2A7B" w:rsidRPr="00D5369F" w:rsidRDefault="00CD2A7B" w:rsidP="00223CFD">
            <w:pPr>
              <w:jc w:val="both"/>
              <w:rPr>
                <w:bCs/>
              </w:rPr>
            </w:pPr>
          </w:p>
        </w:tc>
      </w:tr>
      <w:tr w:rsidR="00CD2A7B" w:rsidRPr="0096387F" w:rsidTr="00223CFD">
        <w:trPr>
          <w:trHeight w:val="284"/>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t>UNIT -I</w:t>
            </w:r>
          </w:p>
        </w:tc>
        <w:tc>
          <w:tcPr>
            <w:tcW w:w="7244" w:type="dxa"/>
            <w:gridSpan w:val="3"/>
            <w:tcBorders>
              <w:left w:val="single" w:sz="4" w:space="0" w:color="auto"/>
              <w:right w:val="single" w:sz="4" w:space="0" w:color="auto"/>
            </w:tcBorders>
          </w:tcPr>
          <w:p w:rsidR="00CD2A7B" w:rsidRPr="00D5369F" w:rsidRDefault="00CD2A7B" w:rsidP="00223CFD">
            <w:pPr>
              <w:jc w:val="center"/>
              <w:rPr>
                <w:b/>
                <w:bCs/>
              </w:rPr>
            </w:pPr>
            <w:r w:rsidRPr="00211471">
              <w:rPr>
                <w:b/>
                <w:bCs/>
              </w:rPr>
              <w:t xml:space="preserve">ISOLATION </w:t>
            </w:r>
            <w:r>
              <w:rPr>
                <w:b/>
                <w:bCs/>
              </w:rPr>
              <w:t>OF INDUSTRIAL MICROORGANISMS</w:t>
            </w:r>
          </w:p>
        </w:tc>
        <w:tc>
          <w:tcPr>
            <w:tcW w:w="1396" w:type="dxa"/>
            <w:tcBorders>
              <w:left w:val="single" w:sz="4" w:space="0" w:color="auto"/>
            </w:tcBorders>
          </w:tcPr>
          <w:p w:rsidR="00CD2A7B" w:rsidRPr="00D5369F" w:rsidRDefault="00CD2A7B" w:rsidP="00223CFD">
            <w:pPr>
              <w:autoSpaceDE w:val="0"/>
              <w:jc w:val="both"/>
              <w:rPr>
                <w:b/>
                <w:bCs/>
              </w:rPr>
            </w:pPr>
            <w:r w:rsidRPr="00D5369F">
              <w:rPr>
                <w:rFonts w:eastAsia="Cambria"/>
                <w:b/>
                <w:bCs/>
              </w:rPr>
              <w:t>[</w:t>
            </w:r>
            <w:r>
              <w:rPr>
                <w:rFonts w:eastAsia="Cambria"/>
                <w:b/>
                <w:bCs/>
              </w:rPr>
              <w:t>10</w:t>
            </w:r>
            <w:r w:rsidRPr="00D5369F">
              <w:rPr>
                <w:rFonts w:eastAsia="Cambria"/>
                <w:b/>
                <w:bCs/>
              </w:rPr>
              <w:t>Hrs]</w:t>
            </w:r>
          </w:p>
        </w:tc>
      </w:tr>
      <w:tr w:rsidR="00CD2A7B" w:rsidRPr="0096387F" w:rsidTr="00223CFD">
        <w:trPr>
          <w:trHeight w:val="1148"/>
        </w:trPr>
        <w:tc>
          <w:tcPr>
            <w:tcW w:w="9900" w:type="dxa"/>
            <w:gridSpan w:val="6"/>
          </w:tcPr>
          <w:p w:rsidR="00CD2A7B" w:rsidRPr="00D5369F" w:rsidRDefault="00CD2A7B" w:rsidP="00223CFD">
            <w:pPr>
              <w:jc w:val="both"/>
            </w:pPr>
            <w:r w:rsidRPr="00D5369F">
              <w:t xml:space="preserve">         Isolation and screening of industrially important microbes: Inoculum preparation, strain improvement, primary and secondary screening, detection of microorganisms. Bioassay of fermentation products – Diffusion assay, </w:t>
            </w:r>
            <w:proofErr w:type="spellStart"/>
            <w:r>
              <w:t>t</w:t>
            </w:r>
            <w:r w:rsidRPr="00D5369F">
              <w:t>urbidometric</w:t>
            </w:r>
            <w:proofErr w:type="spellEnd"/>
            <w:r w:rsidRPr="00D5369F">
              <w:t xml:space="preserve"> ass</w:t>
            </w:r>
            <w:r>
              <w:t>ay, metabolic response assay and</w:t>
            </w:r>
            <w:r w:rsidRPr="00D5369F">
              <w:t xml:space="preserve"> enzymatic assay.</w:t>
            </w:r>
          </w:p>
        </w:tc>
      </w:tr>
      <w:tr w:rsidR="00CD2A7B" w:rsidRPr="0096387F" w:rsidTr="00223CFD">
        <w:trPr>
          <w:trHeight w:val="318"/>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t>UNIT- II</w:t>
            </w:r>
          </w:p>
        </w:tc>
        <w:tc>
          <w:tcPr>
            <w:tcW w:w="7244" w:type="dxa"/>
            <w:gridSpan w:val="3"/>
            <w:tcBorders>
              <w:left w:val="single" w:sz="4" w:space="0" w:color="auto"/>
              <w:right w:val="single" w:sz="4" w:space="0" w:color="auto"/>
            </w:tcBorders>
          </w:tcPr>
          <w:p w:rsidR="00CD2A7B" w:rsidRPr="00D5369F" w:rsidRDefault="00CD2A7B" w:rsidP="00223CFD">
            <w:pPr>
              <w:pStyle w:val="MyTitleStyle"/>
              <w:spacing w:line="240" w:lineRule="auto"/>
              <w:jc w:val="center"/>
              <w:rPr>
                <w:bCs/>
                <w:sz w:val="24"/>
              </w:rPr>
            </w:pPr>
            <w:r w:rsidRPr="00D5369F">
              <w:rPr>
                <w:sz w:val="24"/>
              </w:rPr>
              <w:t>FERMENTATION</w:t>
            </w:r>
          </w:p>
        </w:tc>
        <w:tc>
          <w:tcPr>
            <w:tcW w:w="1396" w:type="dxa"/>
            <w:tcBorders>
              <w:left w:val="single" w:sz="4" w:space="0" w:color="auto"/>
            </w:tcBorders>
          </w:tcPr>
          <w:p w:rsidR="00CD2A7B" w:rsidRPr="00D5369F" w:rsidRDefault="00CD2A7B" w:rsidP="00223CFD">
            <w:pPr>
              <w:jc w:val="both"/>
              <w:rPr>
                <w:b/>
                <w:bCs/>
              </w:rPr>
            </w:pPr>
            <w:r>
              <w:rPr>
                <w:b/>
                <w:bCs/>
              </w:rPr>
              <w:t>[10</w:t>
            </w:r>
            <w:r w:rsidRPr="00D5369F">
              <w:rPr>
                <w:b/>
                <w:bCs/>
              </w:rPr>
              <w:t>Hrs]</w:t>
            </w:r>
          </w:p>
        </w:tc>
      </w:tr>
      <w:tr w:rsidR="00CD2A7B" w:rsidRPr="0096387F" w:rsidTr="00223CFD">
        <w:trPr>
          <w:trHeight w:val="675"/>
        </w:trPr>
        <w:tc>
          <w:tcPr>
            <w:tcW w:w="9900" w:type="dxa"/>
            <w:gridSpan w:val="6"/>
          </w:tcPr>
          <w:p w:rsidR="00CD2A7B" w:rsidRPr="00D5369F" w:rsidRDefault="00CD2A7B" w:rsidP="00223CFD">
            <w:pPr>
              <w:jc w:val="both"/>
              <w:rPr>
                <w:b/>
                <w:bCs/>
              </w:rPr>
            </w:pPr>
            <w:r w:rsidRPr="00D5369F">
              <w:t xml:space="preserve">Principles of   fermentation. Submerged and </w:t>
            </w:r>
            <w:proofErr w:type="gramStart"/>
            <w:r w:rsidRPr="00D5369F">
              <w:t>solid state</w:t>
            </w:r>
            <w:proofErr w:type="gramEnd"/>
            <w:r w:rsidRPr="00D5369F">
              <w:t xml:space="preserve"> fermentation Design and operation of </w:t>
            </w:r>
            <w:proofErr w:type="spellStart"/>
            <w:r w:rsidRPr="00D5369F">
              <w:t>fermentor</w:t>
            </w:r>
            <w:proofErr w:type="spellEnd"/>
            <w:r w:rsidRPr="00D5369F">
              <w:t xml:space="preserve"> agitation and aeration. Types of </w:t>
            </w:r>
            <w:proofErr w:type="spellStart"/>
            <w:r w:rsidRPr="00D5369F">
              <w:t>Fermentor</w:t>
            </w:r>
            <w:proofErr w:type="spellEnd"/>
            <w:r>
              <w:t xml:space="preserve"> -</w:t>
            </w:r>
            <w:r w:rsidRPr="00D5369F">
              <w:t xml:space="preserve"> Air lift </w:t>
            </w:r>
            <w:proofErr w:type="spellStart"/>
            <w:r w:rsidRPr="00D5369F">
              <w:t>fermentor</w:t>
            </w:r>
            <w:proofErr w:type="spellEnd"/>
            <w:r w:rsidRPr="00D5369F">
              <w:t>, Fluidi</w:t>
            </w:r>
            <w:r>
              <w:t>zed bed bioreactor, Packed bed b</w:t>
            </w:r>
            <w:r w:rsidRPr="00D5369F">
              <w:t xml:space="preserve">ioreactor. Continuous culture fed batch </w:t>
            </w:r>
            <w:proofErr w:type="spellStart"/>
            <w:proofErr w:type="gramStart"/>
            <w:r w:rsidRPr="00D5369F">
              <w:t>culture,fixed</w:t>
            </w:r>
            <w:proofErr w:type="spellEnd"/>
            <w:proofErr w:type="gramEnd"/>
            <w:r w:rsidRPr="00D5369F">
              <w:t xml:space="preserve"> volume bed fed batch</w:t>
            </w:r>
          </w:p>
        </w:tc>
      </w:tr>
      <w:tr w:rsidR="00CD2A7B" w:rsidRPr="0096387F" w:rsidTr="00223CFD">
        <w:trPr>
          <w:trHeight w:val="413"/>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t>UNIT-III</w:t>
            </w:r>
          </w:p>
        </w:tc>
        <w:tc>
          <w:tcPr>
            <w:tcW w:w="7244" w:type="dxa"/>
            <w:gridSpan w:val="3"/>
            <w:tcBorders>
              <w:left w:val="single" w:sz="4" w:space="0" w:color="auto"/>
              <w:right w:val="single" w:sz="4" w:space="0" w:color="auto"/>
            </w:tcBorders>
          </w:tcPr>
          <w:p w:rsidR="00CD2A7B" w:rsidRPr="00D5369F" w:rsidRDefault="00CD2A7B" w:rsidP="00223CFD">
            <w:pPr>
              <w:pStyle w:val="MyTitleStyle"/>
              <w:spacing w:line="240" w:lineRule="auto"/>
              <w:jc w:val="center"/>
              <w:rPr>
                <w:rFonts w:eastAsia="Cambria"/>
                <w:bCs/>
                <w:sz w:val="24"/>
              </w:rPr>
            </w:pPr>
            <w:r>
              <w:rPr>
                <w:rFonts w:eastAsia="Cambria"/>
                <w:bCs/>
                <w:sz w:val="24"/>
              </w:rPr>
              <w:t>UP AND DOWN STREAM PROCESSING</w:t>
            </w:r>
          </w:p>
        </w:tc>
        <w:tc>
          <w:tcPr>
            <w:tcW w:w="1396" w:type="dxa"/>
            <w:tcBorders>
              <w:left w:val="single" w:sz="4" w:space="0" w:color="auto"/>
            </w:tcBorders>
          </w:tcPr>
          <w:p w:rsidR="00CD2A7B" w:rsidRPr="00D5369F" w:rsidRDefault="00CD2A7B" w:rsidP="00223CFD">
            <w:pPr>
              <w:jc w:val="both"/>
              <w:rPr>
                <w:b/>
                <w:bCs/>
              </w:rPr>
            </w:pPr>
            <w:r>
              <w:rPr>
                <w:b/>
                <w:bCs/>
              </w:rPr>
              <w:t>[10</w:t>
            </w:r>
            <w:r w:rsidRPr="00D5369F">
              <w:rPr>
                <w:b/>
                <w:bCs/>
              </w:rPr>
              <w:t>Hrs]</w:t>
            </w:r>
          </w:p>
        </w:tc>
      </w:tr>
      <w:tr w:rsidR="00CD2A7B" w:rsidRPr="0096387F" w:rsidTr="00223CFD">
        <w:trPr>
          <w:trHeight w:val="780"/>
        </w:trPr>
        <w:tc>
          <w:tcPr>
            <w:tcW w:w="9900" w:type="dxa"/>
            <w:gridSpan w:val="6"/>
          </w:tcPr>
          <w:p w:rsidR="00CD2A7B" w:rsidRDefault="00CD2A7B" w:rsidP="00223CFD">
            <w:pPr>
              <w:jc w:val="both"/>
            </w:pPr>
            <w:r>
              <w:t>Up</w:t>
            </w:r>
            <w:r w:rsidRPr="00211471">
              <w:t xml:space="preserve">stream processing: </w:t>
            </w:r>
            <w:r>
              <w:t>Selection of microbes, media formulation and sterilization of air</w:t>
            </w:r>
          </w:p>
          <w:p w:rsidR="00CD2A7B" w:rsidRDefault="00CD2A7B" w:rsidP="00223CFD">
            <w:pPr>
              <w:jc w:val="both"/>
            </w:pPr>
            <w:r w:rsidRPr="00211471">
              <w:t xml:space="preserve">Downstream processing: solid-liquid separation, release of intracellular compartments, concentration of biological products, purification, preservation and stabilization, product formulation. </w:t>
            </w:r>
          </w:p>
          <w:p w:rsidR="001057BF" w:rsidRPr="00D5369F" w:rsidRDefault="001057BF" w:rsidP="00223CFD">
            <w:pPr>
              <w:jc w:val="both"/>
              <w:rPr>
                <w:b/>
                <w:bCs/>
              </w:rPr>
            </w:pPr>
          </w:p>
        </w:tc>
      </w:tr>
      <w:tr w:rsidR="00CD2A7B" w:rsidRPr="0096387F" w:rsidTr="00223CFD">
        <w:trPr>
          <w:trHeight w:val="284"/>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lastRenderedPageBreak/>
              <w:t>UNIT-IV</w:t>
            </w:r>
          </w:p>
        </w:tc>
        <w:tc>
          <w:tcPr>
            <w:tcW w:w="7244" w:type="dxa"/>
            <w:gridSpan w:val="3"/>
            <w:tcBorders>
              <w:left w:val="single" w:sz="4" w:space="0" w:color="auto"/>
              <w:right w:val="single" w:sz="4" w:space="0" w:color="auto"/>
            </w:tcBorders>
          </w:tcPr>
          <w:p w:rsidR="00CD2A7B" w:rsidRPr="00D5369F" w:rsidRDefault="00CD2A7B" w:rsidP="00223CFD">
            <w:pPr>
              <w:pStyle w:val="MyTitleStyle"/>
              <w:spacing w:line="240" w:lineRule="auto"/>
              <w:jc w:val="center"/>
              <w:rPr>
                <w:rFonts w:eastAsia="Cambria"/>
                <w:bCs/>
                <w:sz w:val="24"/>
              </w:rPr>
            </w:pPr>
            <w:r w:rsidRPr="00D5369F">
              <w:rPr>
                <w:sz w:val="24"/>
              </w:rPr>
              <w:t>MICROBIAL PRODUCTS</w:t>
            </w:r>
          </w:p>
        </w:tc>
        <w:tc>
          <w:tcPr>
            <w:tcW w:w="1396" w:type="dxa"/>
            <w:tcBorders>
              <w:left w:val="single" w:sz="4" w:space="0" w:color="auto"/>
            </w:tcBorders>
          </w:tcPr>
          <w:p w:rsidR="00CD2A7B" w:rsidRPr="00D5369F" w:rsidRDefault="00CD2A7B" w:rsidP="00223CFD">
            <w:pPr>
              <w:jc w:val="both"/>
              <w:rPr>
                <w:b/>
                <w:bCs/>
              </w:rPr>
            </w:pPr>
            <w:r>
              <w:rPr>
                <w:b/>
                <w:bCs/>
              </w:rPr>
              <w:t>[8</w:t>
            </w:r>
            <w:r w:rsidRPr="00D5369F">
              <w:rPr>
                <w:b/>
                <w:bCs/>
              </w:rPr>
              <w:t>Hrs]</w:t>
            </w:r>
          </w:p>
        </w:tc>
      </w:tr>
      <w:tr w:rsidR="00CD2A7B" w:rsidRPr="0096387F" w:rsidTr="00223CFD">
        <w:trPr>
          <w:trHeight w:val="794"/>
        </w:trPr>
        <w:tc>
          <w:tcPr>
            <w:tcW w:w="9900" w:type="dxa"/>
            <w:gridSpan w:val="6"/>
          </w:tcPr>
          <w:p w:rsidR="00CD2A7B" w:rsidRPr="00D5369F" w:rsidRDefault="00CD2A7B" w:rsidP="00223CFD">
            <w:pPr>
              <w:jc w:val="both"/>
              <w:rPr>
                <w:b/>
                <w:bCs/>
              </w:rPr>
            </w:pPr>
            <w:r w:rsidRPr="00D5369F">
              <w:t>Microbial products: Production of citric acid, lactic acid and acetic acid. Bacterial, fungal polysaccharides, alcohol, alcoholic bev</w:t>
            </w:r>
            <w:r>
              <w:t>e</w:t>
            </w:r>
            <w:r w:rsidRPr="00D5369F">
              <w:t xml:space="preserve">rages-wine </w:t>
            </w:r>
            <w:proofErr w:type="spellStart"/>
            <w:proofErr w:type="gramStart"/>
            <w:r w:rsidRPr="00D5369F">
              <w:t>production.Single</w:t>
            </w:r>
            <w:proofErr w:type="spellEnd"/>
            <w:proofErr w:type="gramEnd"/>
            <w:r w:rsidRPr="00D5369F">
              <w:t xml:space="preserve"> cell protein and edible mushroom cultivation.</w:t>
            </w:r>
          </w:p>
        </w:tc>
      </w:tr>
      <w:tr w:rsidR="00CD2A7B" w:rsidRPr="0096387F" w:rsidTr="00223CFD">
        <w:trPr>
          <w:trHeight w:val="284"/>
        </w:trPr>
        <w:tc>
          <w:tcPr>
            <w:tcW w:w="1260" w:type="dxa"/>
            <w:gridSpan w:val="2"/>
          </w:tcPr>
          <w:p w:rsidR="00CD2A7B" w:rsidRPr="00D5369F" w:rsidRDefault="00CD2A7B" w:rsidP="00223CFD">
            <w:pPr>
              <w:jc w:val="both"/>
              <w:rPr>
                <w:b/>
                <w:bCs/>
              </w:rPr>
            </w:pPr>
            <w:r w:rsidRPr="00D5369F">
              <w:rPr>
                <w:b/>
                <w:bCs/>
              </w:rPr>
              <w:t>UNIT-V</w:t>
            </w:r>
          </w:p>
        </w:tc>
        <w:tc>
          <w:tcPr>
            <w:tcW w:w="7244" w:type="dxa"/>
            <w:gridSpan w:val="3"/>
          </w:tcPr>
          <w:p w:rsidR="00CD2A7B" w:rsidRPr="00D5369F" w:rsidRDefault="00CD2A7B" w:rsidP="00223CFD">
            <w:pPr>
              <w:jc w:val="center"/>
              <w:rPr>
                <w:b/>
              </w:rPr>
            </w:pPr>
            <w:r>
              <w:rPr>
                <w:b/>
              </w:rPr>
              <w:t>MICROBES ON ENVIRONMENTAL MANAGEMENTS</w:t>
            </w:r>
          </w:p>
        </w:tc>
        <w:tc>
          <w:tcPr>
            <w:tcW w:w="1396" w:type="dxa"/>
          </w:tcPr>
          <w:p w:rsidR="00CD2A7B" w:rsidRPr="00D5369F" w:rsidRDefault="00CD2A7B" w:rsidP="00223CFD">
            <w:pPr>
              <w:jc w:val="both"/>
            </w:pPr>
            <w:r w:rsidRPr="00D5369F">
              <w:rPr>
                <w:b/>
                <w:bCs/>
              </w:rPr>
              <w:t>[</w:t>
            </w:r>
            <w:r>
              <w:rPr>
                <w:b/>
                <w:bCs/>
              </w:rPr>
              <w:t>7</w:t>
            </w:r>
            <w:r w:rsidRPr="00D5369F">
              <w:rPr>
                <w:b/>
                <w:bCs/>
              </w:rPr>
              <w:t>Hrs]</w:t>
            </w:r>
          </w:p>
        </w:tc>
      </w:tr>
      <w:tr w:rsidR="00CD2A7B" w:rsidRPr="0096387F" w:rsidTr="00223CFD">
        <w:trPr>
          <w:trHeight w:val="863"/>
        </w:trPr>
        <w:tc>
          <w:tcPr>
            <w:tcW w:w="9900" w:type="dxa"/>
            <w:gridSpan w:val="6"/>
          </w:tcPr>
          <w:p w:rsidR="00CD2A7B" w:rsidRPr="00D5369F" w:rsidRDefault="00CD2A7B" w:rsidP="00223CFD">
            <w:pPr>
              <w:jc w:val="both"/>
            </w:pPr>
            <w:r w:rsidRPr="00D5369F">
              <w:t>Mi</w:t>
            </w:r>
            <w:r>
              <w:t>c</w:t>
            </w:r>
            <w:r w:rsidRPr="00D5369F">
              <w:t>rob</w:t>
            </w:r>
            <w:r>
              <w:t>ial mining –</w:t>
            </w:r>
            <w:r w:rsidRPr="00D5369F">
              <w:t xml:space="preserve"> Bioleaching</w:t>
            </w:r>
            <w:r>
              <w:t>–</w:t>
            </w:r>
            <w:proofErr w:type="spellStart"/>
            <w:proofErr w:type="gramStart"/>
            <w:r w:rsidRPr="00D5369F">
              <w:t>mechanism</w:t>
            </w:r>
            <w:r>
              <w:t>,</w:t>
            </w:r>
            <w:r w:rsidRPr="00D5369F">
              <w:t>advantages</w:t>
            </w:r>
            <w:proofErr w:type="spellEnd"/>
            <w:proofErr w:type="gramEnd"/>
            <w:r w:rsidRPr="00D5369F">
              <w:t xml:space="preserve"> and disadvantages.</w:t>
            </w:r>
            <w:r>
              <w:t xml:space="preserve"> Oil </w:t>
            </w:r>
            <w:r w:rsidRPr="00D5369F">
              <w:t>recovery</w:t>
            </w:r>
            <w:r>
              <w:t xml:space="preserve"> using microbes</w:t>
            </w:r>
            <w:r w:rsidRPr="00D5369F">
              <w:t>.</w:t>
            </w:r>
            <w:r w:rsidRPr="008B5D96">
              <w:t xml:space="preserve"> Soil microbiota. Bio - geochemical role of soil microorganisms. Microbial degradation of xenobiotics in the environment.</w:t>
            </w:r>
          </w:p>
        </w:tc>
      </w:tr>
    </w:tbl>
    <w:p w:rsidR="00CD2A7B" w:rsidRDefault="00CD2A7B" w:rsidP="00CD2A7B"/>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9181"/>
      </w:tblGrid>
      <w:tr w:rsidR="00CD2A7B" w:rsidRPr="0096387F" w:rsidTr="00223CFD">
        <w:tc>
          <w:tcPr>
            <w:tcW w:w="9720" w:type="dxa"/>
            <w:gridSpan w:val="2"/>
          </w:tcPr>
          <w:p w:rsidR="00CD2A7B" w:rsidRPr="008B5D96" w:rsidRDefault="00CD2A7B" w:rsidP="00223CFD">
            <w:pPr>
              <w:pStyle w:val="MyTitleStyle"/>
              <w:rPr>
                <w:sz w:val="24"/>
              </w:rPr>
            </w:pPr>
            <w:r w:rsidRPr="008B5D96">
              <w:rPr>
                <w:rFonts w:eastAsia="Cambria"/>
                <w:sz w:val="24"/>
              </w:rPr>
              <w:t>TEXT BOOKS:</w:t>
            </w:r>
          </w:p>
        </w:tc>
      </w:tr>
      <w:tr w:rsidR="00CD2A7B" w:rsidRPr="0096387F" w:rsidTr="00223CFD">
        <w:tc>
          <w:tcPr>
            <w:tcW w:w="539" w:type="dxa"/>
          </w:tcPr>
          <w:p w:rsidR="00CD2A7B" w:rsidRPr="0096387F" w:rsidRDefault="00CD2A7B" w:rsidP="00223CFD">
            <w:pPr>
              <w:pStyle w:val="MyTitleStyle"/>
              <w:spacing w:line="240" w:lineRule="auto"/>
              <w:rPr>
                <w:rFonts w:eastAsia="Cambria"/>
                <w:b w:val="0"/>
              </w:rPr>
            </w:pPr>
            <w:r>
              <w:rPr>
                <w:rFonts w:eastAsia="Cambria"/>
                <w:b w:val="0"/>
              </w:rPr>
              <w:t>1</w:t>
            </w:r>
          </w:p>
        </w:tc>
        <w:tc>
          <w:tcPr>
            <w:tcW w:w="9181" w:type="dxa"/>
          </w:tcPr>
          <w:p w:rsidR="00CD2A7B" w:rsidRPr="008B5D96" w:rsidRDefault="00CD2A7B" w:rsidP="00223CFD">
            <w:pPr>
              <w:spacing w:line="360" w:lineRule="auto"/>
              <w:jc w:val="both"/>
              <w:rPr>
                <w:rFonts w:eastAsia="Cambria"/>
              </w:rPr>
            </w:pPr>
            <w:proofErr w:type="spellStart"/>
            <w:r w:rsidRPr="008B5D96">
              <w:t>Perczar</w:t>
            </w:r>
            <w:proofErr w:type="spellEnd"/>
            <w:r w:rsidRPr="008B5D96">
              <w:t xml:space="preserve"> M.J., Chand </w:t>
            </w:r>
            <w:proofErr w:type="spellStart"/>
            <w:proofErr w:type="gramStart"/>
            <w:r w:rsidRPr="008B5D96">
              <w:t>ECS,Kleig</w:t>
            </w:r>
            <w:proofErr w:type="spellEnd"/>
            <w:proofErr w:type="gramEnd"/>
            <w:r w:rsidRPr="008B5D96">
              <w:t xml:space="preserve"> (1993). </w:t>
            </w:r>
            <w:r w:rsidRPr="008B5D96">
              <w:rPr>
                <w:i/>
              </w:rPr>
              <w:t xml:space="preserve">Microbiology, </w:t>
            </w:r>
            <w:r w:rsidRPr="008B5D96">
              <w:t>Tata McGraw Hill.</w:t>
            </w:r>
          </w:p>
        </w:tc>
      </w:tr>
      <w:tr w:rsidR="00CD2A7B" w:rsidRPr="0096387F" w:rsidTr="00223CFD">
        <w:tc>
          <w:tcPr>
            <w:tcW w:w="9720" w:type="dxa"/>
            <w:gridSpan w:val="2"/>
          </w:tcPr>
          <w:p w:rsidR="00CD2A7B" w:rsidRPr="008B5D96" w:rsidRDefault="00CD2A7B" w:rsidP="00223CFD">
            <w:pPr>
              <w:tabs>
                <w:tab w:val="left" w:pos="810"/>
              </w:tabs>
              <w:spacing w:line="360" w:lineRule="auto"/>
            </w:pPr>
            <w:r w:rsidRPr="008B5D96">
              <w:rPr>
                <w:rFonts w:eastAsia="Cambria"/>
                <w:b/>
              </w:rPr>
              <w:t>REFERENCE BOOKS:</w:t>
            </w:r>
          </w:p>
        </w:tc>
      </w:tr>
      <w:tr w:rsidR="00CD2A7B" w:rsidRPr="0096387F" w:rsidTr="00223CFD">
        <w:trPr>
          <w:trHeight w:val="287"/>
        </w:trPr>
        <w:tc>
          <w:tcPr>
            <w:tcW w:w="539" w:type="dxa"/>
          </w:tcPr>
          <w:p w:rsidR="00CD2A7B" w:rsidRPr="0096387F" w:rsidRDefault="00CD2A7B" w:rsidP="00223CFD">
            <w:pPr>
              <w:pStyle w:val="MyTitleStyle"/>
              <w:spacing w:line="240" w:lineRule="auto"/>
              <w:rPr>
                <w:rFonts w:eastAsia="Cambria"/>
                <w:b w:val="0"/>
              </w:rPr>
            </w:pPr>
            <w:r>
              <w:rPr>
                <w:rFonts w:eastAsia="Cambria"/>
                <w:b w:val="0"/>
              </w:rPr>
              <w:t>1</w:t>
            </w:r>
          </w:p>
        </w:tc>
        <w:tc>
          <w:tcPr>
            <w:tcW w:w="9181" w:type="dxa"/>
          </w:tcPr>
          <w:p w:rsidR="00CD2A7B" w:rsidRPr="008B5D96" w:rsidRDefault="00CD2A7B" w:rsidP="00223CFD">
            <w:pPr>
              <w:spacing w:line="360" w:lineRule="auto"/>
              <w:jc w:val="both"/>
              <w:rPr>
                <w:rFonts w:eastAsia="Cambria"/>
              </w:rPr>
            </w:pPr>
            <w:proofErr w:type="gramStart"/>
            <w:r w:rsidRPr="008B5D96">
              <w:t>B.</w:t>
            </w:r>
            <w:proofErr w:type="spellStart"/>
            <w:r w:rsidRPr="008B5D96">
              <w:t>TomBesty</w:t>
            </w:r>
            <w:proofErr w:type="spellEnd"/>
            <w:proofErr w:type="gramEnd"/>
            <w:r w:rsidRPr="008B5D96">
              <w:t xml:space="preserve">,&amp;Jim Keogh, (2005) </w:t>
            </w:r>
            <w:r w:rsidRPr="008B5D96">
              <w:rPr>
                <w:i/>
              </w:rPr>
              <w:t xml:space="preserve">Microbiology </w:t>
            </w:r>
            <w:proofErr w:type="spellStart"/>
            <w:r w:rsidRPr="008B5D96">
              <w:t>Demystefied</w:t>
            </w:r>
            <w:proofErr w:type="spellEnd"/>
            <w:r w:rsidRPr="008B5D96">
              <w:t>, McGraw Hill</w:t>
            </w:r>
          </w:p>
        </w:tc>
      </w:tr>
      <w:tr w:rsidR="00CD2A7B" w:rsidRPr="0096387F" w:rsidTr="00223CFD">
        <w:tc>
          <w:tcPr>
            <w:tcW w:w="539" w:type="dxa"/>
          </w:tcPr>
          <w:p w:rsidR="00CD2A7B" w:rsidRPr="0096387F" w:rsidRDefault="00CD2A7B" w:rsidP="00223CFD">
            <w:pPr>
              <w:pStyle w:val="MyTitleStyle"/>
              <w:spacing w:line="240" w:lineRule="auto"/>
              <w:rPr>
                <w:rFonts w:eastAsia="Cambria"/>
                <w:b w:val="0"/>
              </w:rPr>
            </w:pPr>
            <w:r>
              <w:rPr>
                <w:rFonts w:eastAsia="Cambria"/>
                <w:b w:val="0"/>
              </w:rPr>
              <w:t>2</w:t>
            </w:r>
          </w:p>
        </w:tc>
        <w:tc>
          <w:tcPr>
            <w:tcW w:w="9181" w:type="dxa"/>
          </w:tcPr>
          <w:p w:rsidR="00CD2A7B" w:rsidRPr="008B5D96" w:rsidRDefault="00CD2A7B" w:rsidP="00223CFD">
            <w:pPr>
              <w:spacing w:line="360" w:lineRule="auto"/>
              <w:jc w:val="both"/>
            </w:pPr>
            <w:r w:rsidRPr="008B5D96">
              <w:t>C.R.C Tilton, (2002)</w:t>
            </w:r>
            <w:r w:rsidRPr="008B5D96">
              <w:rPr>
                <w:i/>
              </w:rPr>
              <w:t xml:space="preserve"> Microbiology</w:t>
            </w:r>
            <w:r w:rsidRPr="008B5D96">
              <w:t xml:space="preserve"> (10</w:t>
            </w:r>
            <w:r w:rsidRPr="008B5D96">
              <w:rPr>
                <w:vertAlign w:val="superscript"/>
              </w:rPr>
              <w:t>th</w:t>
            </w:r>
            <w:r w:rsidRPr="008B5D96">
              <w:t>ed) McGraw Hill</w:t>
            </w:r>
          </w:p>
        </w:tc>
      </w:tr>
      <w:tr w:rsidR="00CD2A7B" w:rsidRPr="0096387F" w:rsidTr="00223CFD">
        <w:tc>
          <w:tcPr>
            <w:tcW w:w="539" w:type="dxa"/>
          </w:tcPr>
          <w:p w:rsidR="00CD2A7B" w:rsidRPr="0096387F" w:rsidRDefault="00CD2A7B" w:rsidP="00223CFD">
            <w:pPr>
              <w:pStyle w:val="MyTitleStyle"/>
              <w:spacing w:line="240" w:lineRule="auto"/>
              <w:rPr>
                <w:rFonts w:eastAsia="Cambria"/>
                <w:b w:val="0"/>
              </w:rPr>
            </w:pPr>
            <w:r>
              <w:rPr>
                <w:rFonts w:eastAsia="Cambria"/>
                <w:b w:val="0"/>
              </w:rPr>
              <w:t>3</w:t>
            </w:r>
          </w:p>
        </w:tc>
        <w:tc>
          <w:tcPr>
            <w:tcW w:w="9181" w:type="dxa"/>
          </w:tcPr>
          <w:p w:rsidR="00CD2A7B" w:rsidRPr="008B5D96" w:rsidRDefault="00CD2A7B" w:rsidP="00223CFD">
            <w:pPr>
              <w:spacing w:line="360" w:lineRule="auto"/>
              <w:jc w:val="both"/>
            </w:pPr>
            <w:r w:rsidRPr="008B5D96">
              <w:t xml:space="preserve">D. Stuart </w:t>
            </w:r>
            <w:proofErr w:type="spellStart"/>
            <w:r w:rsidRPr="008B5D96">
              <w:t>Hoggy</w:t>
            </w:r>
            <w:proofErr w:type="spellEnd"/>
            <w:r w:rsidRPr="008B5D96">
              <w:t xml:space="preserve">, (2005) </w:t>
            </w:r>
            <w:r w:rsidRPr="008B5D96">
              <w:rPr>
                <w:i/>
              </w:rPr>
              <w:t xml:space="preserve">Essential Microbiology, </w:t>
            </w:r>
            <w:r w:rsidRPr="008B5D96">
              <w:t>Willey.</w:t>
            </w:r>
          </w:p>
        </w:tc>
      </w:tr>
    </w:tbl>
    <w:p w:rsidR="00CD2A7B" w:rsidRDefault="00CD2A7B" w:rsidP="00CD2A7B">
      <w:pPr>
        <w:tabs>
          <w:tab w:val="left" w:pos="5787"/>
        </w:tabs>
        <w:rPr>
          <w:rFonts w:cs="Calibri"/>
          <w:b/>
        </w:rPr>
      </w:pPr>
    </w:p>
    <w:p w:rsidR="00CD2A7B" w:rsidRDefault="00CD2A7B" w:rsidP="00CD2A7B">
      <w:pPr>
        <w:tabs>
          <w:tab w:val="left" w:pos="5787"/>
        </w:tabs>
        <w:rPr>
          <w:rFonts w:cs="Calibri"/>
          <w:b/>
        </w:rPr>
      </w:pPr>
    </w:p>
    <w:tbl>
      <w:tblPr>
        <w:tblpPr w:leftFromText="180" w:rightFromText="180" w:vertAnchor="text" w:horzAnchor="page" w:tblpXSpec="center" w:tblpY="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1487"/>
        <w:gridCol w:w="1487"/>
        <w:gridCol w:w="1487"/>
        <w:gridCol w:w="1487"/>
        <w:gridCol w:w="1602"/>
      </w:tblGrid>
      <w:tr w:rsidR="00CD2A7B" w:rsidRPr="008B5D96" w:rsidTr="002513FC">
        <w:trPr>
          <w:trHeight w:val="440"/>
        </w:trPr>
        <w:tc>
          <w:tcPr>
            <w:tcW w:w="5000" w:type="pct"/>
            <w:gridSpan w:val="6"/>
            <w:tcBorders>
              <w:top w:val="single" w:sz="4" w:space="0" w:color="000000"/>
              <w:left w:val="single" w:sz="4" w:space="0" w:color="000000"/>
              <w:bottom w:val="single" w:sz="4" w:space="0" w:color="000000"/>
              <w:right w:val="single" w:sz="4" w:space="0" w:color="auto"/>
            </w:tcBorders>
            <w:hideMark/>
          </w:tcPr>
          <w:p w:rsidR="00CD2A7B" w:rsidRPr="008B5D96" w:rsidRDefault="00CD2A7B" w:rsidP="00E26A60">
            <w:pPr>
              <w:tabs>
                <w:tab w:val="left" w:pos="7920"/>
              </w:tabs>
              <w:spacing w:after="0" w:line="240" w:lineRule="auto"/>
              <w:rPr>
                <w:b/>
              </w:rPr>
            </w:pPr>
            <w:r w:rsidRPr="008B5D96">
              <w:rPr>
                <w:b/>
                <w:bCs/>
              </w:rPr>
              <w:t xml:space="preserve">MAPPING WITH PROGRAMME </w:t>
            </w:r>
            <w:r>
              <w:rPr>
                <w:b/>
                <w:bCs/>
              </w:rPr>
              <w:t>OUTCOMESS (P</w:t>
            </w:r>
            <w:r w:rsidRPr="008B5D96">
              <w:rPr>
                <w:b/>
                <w:bCs/>
              </w:rPr>
              <w:t>O</w:t>
            </w:r>
            <w:r>
              <w:rPr>
                <w:b/>
                <w:bCs/>
              </w:rPr>
              <w:t>S</w:t>
            </w:r>
            <w:r w:rsidRPr="008B5D96">
              <w:rPr>
                <w:b/>
                <w:bCs/>
              </w:rPr>
              <w:t>)</w:t>
            </w:r>
          </w:p>
        </w:tc>
      </w:tr>
      <w:tr w:rsidR="00CD2A7B" w:rsidRPr="008B5D96" w:rsidTr="002513FC">
        <w:trPr>
          <w:trHeight w:val="225"/>
        </w:trPr>
        <w:tc>
          <w:tcPr>
            <w:tcW w:w="7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CD2A7B" w:rsidRPr="008B5D96" w:rsidRDefault="00CD2A7B" w:rsidP="00E26A60">
            <w:pPr>
              <w:spacing w:after="0" w:line="240" w:lineRule="auto"/>
              <w:jc w:val="center"/>
              <w:rPr>
                <w:b/>
              </w:rPr>
            </w:pPr>
            <w:r w:rsidRPr="008B5D96">
              <w:rPr>
                <w:b/>
              </w:rPr>
              <w:t>COs</w:t>
            </w:r>
          </w:p>
        </w:tc>
        <w:tc>
          <w:tcPr>
            <w:tcW w:w="839" w:type="pct"/>
            <w:tcBorders>
              <w:top w:val="single" w:sz="4" w:space="0" w:color="000000"/>
              <w:left w:val="single" w:sz="4" w:space="0" w:color="auto"/>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PO1</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PO2</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PO4</w:t>
            </w:r>
          </w:p>
        </w:tc>
        <w:tc>
          <w:tcPr>
            <w:tcW w:w="904" w:type="pct"/>
            <w:tcBorders>
              <w:top w:val="single" w:sz="4" w:space="0" w:color="000000"/>
              <w:left w:val="single" w:sz="4" w:space="0" w:color="000000"/>
              <w:bottom w:val="single" w:sz="4" w:space="0" w:color="000000"/>
              <w:right w:val="single" w:sz="4" w:space="0" w:color="auto"/>
            </w:tcBorders>
            <w:vAlign w:val="center"/>
            <w:hideMark/>
          </w:tcPr>
          <w:p w:rsidR="00CD2A7B" w:rsidRPr="008B5D96" w:rsidRDefault="00CD2A7B" w:rsidP="00E26A60">
            <w:pPr>
              <w:spacing w:after="0" w:line="240" w:lineRule="auto"/>
              <w:jc w:val="center"/>
              <w:rPr>
                <w:b/>
              </w:rPr>
            </w:pPr>
            <w:r w:rsidRPr="008B5D96">
              <w:rPr>
                <w:b/>
              </w:rPr>
              <w:t>PO5</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CO1</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1</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auto"/>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1</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CO4</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CO5</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bl>
    <w:p w:rsidR="00CD2A7B" w:rsidRDefault="00CD2A7B" w:rsidP="00CD2A7B"/>
    <w:p w:rsidR="00CD2A7B" w:rsidRDefault="00CD2A7B" w:rsidP="004A3C3C">
      <w:r>
        <w:rPr>
          <w:b/>
        </w:rPr>
        <w:t>3- Strong;</w:t>
      </w:r>
      <w:r w:rsidRPr="00190158">
        <w:rPr>
          <w:b/>
        </w:rPr>
        <w:t>2- Medium;1-Low;</w:t>
      </w:r>
      <w:r w:rsidR="004A3C3C">
        <w:t xml:space="preserve"> </w:t>
      </w:r>
    </w:p>
    <w:p w:rsidR="00CD2A7B" w:rsidRDefault="00CD2A7B" w:rsidP="00CD2A7B">
      <w:pPr>
        <w:ind w:firstLine="720"/>
      </w:pPr>
    </w:p>
    <w:p w:rsidR="00CD2A7B" w:rsidRDefault="00CD2A7B" w:rsidP="00CD2A7B">
      <w:r>
        <w:br w:type="page"/>
      </w:r>
    </w:p>
    <w:p w:rsidR="00CD2A7B" w:rsidRDefault="00CD2A7B" w:rsidP="00CD2A7B">
      <w:pPr>
        <w:ind w:firstLine="720"/>
      </w:pPr>
    </w:p>
    <w:tbl>
      <w:tblPr>
        <w:tblW w:w="10283" w:type="dxa"/>
        <w:tblInd w:w="-252" w:type="dxa"/>
        <w:tblCellMar>
          <w:left w:w="10" w:type="dxa"/>
          <w:right w:w="10" w:type="dxa"/>
        </w:tblCellMar>
        <w:tblLook w:val="0000" w:firstRow="0" w:lastRow="0" w:firstColumn="0" w:lastColumn="0" w:noHBand="0" w:noVBand="0"/>
      </w:tblPr>
      <w:tblGrid>
        <w:gridCol w:w="3150"/>
        <w:gridCol w:w="5165"/>
        <w:gridCol w:w="1968"/>
      </w:tblGrid>
      <w:tr w:rsidR="004A3C3C" w:rsidRPr="0066039F" w:rsidTr="005F7628">
        <w:trPr>
          <w:trHeight w:val="905"/>
        </w:trPr>
        <w:tc>
          <w:tcPr>
            <w:tcW w:w="3150"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A3C3C" w:rsidRPr="0066039F" w:rsidRDefault="004A3C3C" w:rsidP="004A3C3C">
            <w:pPr>
              <w:keepNext/>
              <w:spacing w:after="0" w:line="240" w:lineRule="auto"/>
              <w:jc w:val="center"/>
            </w:pPr>
            <w:r w:rsidRPr="0066039F">
              <w:rPr>
                <w:rFonts w:eastAsia="Cambria"/>
                <w:b/>
                <w:color w:val="000000"/>
              </w:rPr>
              <w:t>SEMESTER-III</w:t>
            </w:r>
          </w:p>
          <w:p w:rsidR="004A3C3C" w:rsidRPr="0066039F" w:rsidRDefault="004A3C3C" w:rsidP="004A3C3C">
            <w:pPr>
              <w:keepNext/>
              <w:spacing w:after="0" w:line="240" w:lineRule="auto"/>
              <w:jc w:val="center"/>
            </w:pPr>
            <w:r w:rsidRPr="00AC783E">
              <w:rPr>
                <w:b/>
                <w:bCs/>
              </w:rPr>
              <w:t>INTERNAL ELECTIVE -I</w:t>
            </w:r>
            <w:r>
              <w:rPr>
                <w:b/>
                <w:bCs/>
              </w:rPr>
              <w:t>I</w:t>
            </w:r>
          </w:p>
        </w:tc>
        <w:tc>
          <w:tcPr>
            <w:tcW w:w="5165"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A3C3C" w:rsidRDefault="002513FC" w:rsidP="004A3C3C">
            <w:pPr>
              <w:autoSpaceDE w:val="0"/>
              <w:autoSpaceDN w:val="0"/>
              <w:adjustRightInd w:val="0"/>
              <w:spacing w:after="0" w:line="240" w:lineRule="auto"/>
              <w:jc w:val="center"/>
              <w:rPr>
                <w:b/>
                <w:bCs/>
              </w:rPr>
            </w:pPr>
            <w:r w:rsidRPr="002513FC">
              <w:rPr>
                <w:rFonts w:ascii="Times New Roman" w:hAnsi="Times New Roman" w:cs="Times New Roman"/>
                <w:b/>
                <w:bCs/>
                <w:color w:val="000000"/>
                <w:sz w:val="24"/>
                <w:szCs w:val="24"/>
              </w:rPr>
              <w:t>22UBIOE36-2</w:t>
            </w:r>
            <w:r w:rsidR="001057BF">
              <w:rPr>
                <w:b/>
                <w:bCs/>
              </w:rPr>
              <w:t>:</w:t>
            </w:r>
            <w:r w:rsidR="004A3C3C">
              <w:rPr>
                <w:b/>
                <w:bCs/>
              </w:rPr>
              <w:t xml:space="preserve"> HISTOPATHOLOGICAL </w:t>
            </w:r>
            <w:r w:rsidR="004A3C3C" w:rsidRPr="0066039F">
              <w:rPr>
                <w:b/>
                <w:bCs/>
              </w:rPr>
              <w:t>TECHNIQUES</w:t>
            </w:r>
          </w:p>
          <w:p w:rsidR="004A3C3C" w:rsidRPr="009F6F99" w:rsidRDefault="004A3C3C" w:rsidP="004A3C3C">
            <w:pPr>
              <w:autoSpaceDE w:val="0"/>
              <w:autoSpaceDN w:val="0"/>
              <w:adjustRightInd w:val="0"/>
              <w:spacing w:after="0" w:line="240" w:lineRule="auto"/>
              <w:jc w:val="center"/>
              <w:rPr>
                <w:b/>
                <w:bCs/>
              </w:rPr>
            </w:pPr>
            <w:r>
              <w:rPr>
                <w:b/>
                <w:bCs/>
              </w:rPr>
              <w:t xml:space="preserve"> (45Hrs)</w:t>
            </w:r>
          </w:p>
        </w:tc>
        <w:tc>
          <w:tcPr>
            <w:tcW w:w="1968" w:type="dxa"/>
            <w:tcBorders>
              <w:top w:val="single" w:sz="4" w:space="0" w:color="000000"/>
              <w:left w:val="single" w:sz="4" w:space="0" w:color="000000"/>
              <w:right w:val="single" w:sz="4" w:space="0" w:color="000000"/>
            </w:tcBorders>
            <w:shd w:val="clear" w:color="auto" w:fill="auto"/>
            <w:tcMar>
              <w:left w:w="108" w:type="dxa"/>
              <w:right w:w="108" w:type="dxa"/>
            </w:tcMar>
          </w:tcPr>
          <w:p w:rsidR="004A3C3C" w:rsidRPr="0066039F" w:rsidRDefault="004A3C3C" w:rsidP="004A3C3C">
            <w:pPr>
              <w:spacing w:after="0" w:line="240" w:lineRule="auto"/>
              <w:jc w:val="center"/>
            </w:pPr>
            <w:r w:rsidRPr="0066039F">
              <w:rPr>
                <w:rFonts w:eastAsia="Cambria"/>
                <w:b/>
                <w:color w:val="000000"/>
              </w:rPr>
              <w:t>HRS/WK-3</w:t>
            </w:r>
          </w:p>
          <w:p w:rsidR="004A3C3C" w:rsidRPr="0066039F" w:rsidRDefault="004A3C3C" w:rsidP="004A3C3C">
            <w:pPr>
              <w:keepNext/>
              <w:spacing w:after="0" w:line="240" w:lineRule="auto"/>
              <w:jc w:val="center"/>
              <w:rPr>
                <w:b/>
              </w:rPr>
            </w:pPr>
            <w:r w:rsidRPr="0066039F">
              <w:rPr>
                <w:rFonts w:eastAsia="Cambria"/>
                <w:b/>
                <w:color w:val="000000"/>
              </w:rPr>
              <w:t>CREDIT-3</w:t>
            </w:r>
          </w:p>
        </w:tc>
      </w:tr>
    </w:tbl>
    <w:p w:rsidR="00CD2A7B" w:rsidRPr="00A76167" w:rsidRDefault="00CD2A7B" w:rsidP="00CD2A7B">
      <w:pPr>
        <w:rPr>
          <w:vanish/>
        </w:rPr>
      </w:pP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96"/>
        <w:gridCol w:w="538"/>
        <w:gridCol w:w="63"/>
        <w:gridCol w:w="7704"/>
        <w:gridCol w:w="1296"/>
      </w:tblGrid>
      <w:tr w:rsidR="00CD2A7B" w:rsidRPr="009F6F99" w:rsidTr="00223CFD">
        <w:trPr>
          <w:trHeight w:val="1830"/>
        </w:trPr>
        <w:tc>
          <w:tcPr>
            <w:tcW w:w="10297" w:type="dxa"/>
            <w:gridSpan w:val="5"/>
            <w:shd w:val="clear" w:color="auto" w:fill="auto"/>
          </w:tcPr>
          <w:p w:rsidR="00CD2A7B" w:rsidRPr="00EF06BA" w:rsidRDefault="00CD2A7B" w:rsidP="00223CFD">
            <w:pPr>
              <w:tabs>
                <w:tab w:val="left" w:pos="2225"/>
              </w:tabs>
              <w:spacing w:before="40" w:after="40"/>
              <w:jc w:val="both"/>
              <w:rPr>
                <w:rFonts w:eastAsia="Cambria"/>
                <w:b/>
              </w:rPr>
            </w:pPr>
            <w:r w:rsidRPr="00EF06BA">
              <w:rPr>
                <w:rFonts w:eastAsia="Cambria"/>
                <w:b/>
              </w:rPr>
              <w:t>OURSE OBJECTIVES</w:t>
            </w:r>
          </w:p>
          <w:p w:rsidR="00CD2A7B" w:rsidRPr="00EF06BA" w:rsidRDefault="00CD2A7B" w:rsidP="001459EA">
            <w:pPr>
              <w:pStyle w:val="ListParagraph"/>
              <w:widowControl/>
              <w:numPr>
                <w:ilvl w:val="0"/>
                <w:numId w:val="33"/>
              </w:numPr>
              <w:spacing w:before="40"/>
              <w:contextualSpacing/>
              <w:rPr>
                <w:rFonts w:eastAsia="Cambria"/>
                <w:sz w:val="24"/>
                <w:szCs w:val="24"/>
              </w:rPr>
            </w:pPr>
            <w:r w:rsidRPr="00EF06BA">
              <w:rPr>
                <w:rFonts w:eastAsia="Cambria"/>
                <w:sz w:val="24"/>
                <w:szCs w:val="24"/>
              </w:rPr>
              <w:t xml:space="preserve">To study the basic </w:t>
            </w:r>
            <w:r w:rsidRPr="00EF06BA">
              <w:rPr>
                <w:sz w:val="24"/>
                <w:szCs w:val="24"/>
              </w:rPr>
              <w:t>requirements of histopathological laboratory.</w:t>
            </w:r>
          </w:p>
          <w:p w:rsidR="00CD2A7B" w:rsidRPr="00EF06BA" w:rsidRDefault="00CD2A7B" w:rsidP="001459EA">
            <w:pPr>
              <w:pStyle w:val="ListParagraph"/>
              <w:widowControl/>
              <w:numPr>
                <w:ilvl w:val="0"/>
                <w:numId w:val="33"/>
              </w:numPr>
              <w:spacing w:before="40"/>
              <w:contextualSpacing/>
              <w:rPr>
                <w:rFonts w:eastAsia="Cambria"/>
                <w:b/>
                <w:sz w:val="24"/>
                <w:szCs w:val="24"/>
              </w:rPr>
            </w:pPr>
            <w:r w:rsidRPr="00EF06BA">
              <w:rPr>
                <w:rFonts w:eastAsia="Cambria"/>
                <w:sz w:val="24"/>
                <w:szCs w:val="24"/>
              </w:rPr>
              <w:t>To study the various steps involved in the histopathological techniques</w:t>
            </w:r>
          </w:p>
          <w:p w:rsidR="00CD2A7B" w:rsidRPr="00EF06BA" w:rsidRDefault="00CD2A7B" w:rsidP="001459EA">
            <w:pPr>
              <w:pStyle w:val="ListParagraph"/>
              <w:widowControl/>
              <w:numPr>
                <w:ilvl w:val="0"/>
                <w:numId w:val="33"/>
              </w:numPr>
              <w:spacing w:before="40"/>
              <w:contextualSpacing/>
              <w:rPr>
                <w:rFonts w:eastAsia="Cambria"/>
                <w:b/>
                <w:sz w:val="24"/>
                <w:szCs w:val="24"/>
              </w:rPr>
            </w:pPr>
            <w:r w:rsidRPr="00EF06BA">
              <w:rPr>
                <w:rFonts w:eastAsia="Cambria"/>
                <w:sz w:val="24"/>
                <w:szCs w:val="24"/>
              </w:rPr>
              <w:t xml:space="preserve"> To learn the process involved in fixation and decalcification</w:t>
            </w:r>
          </w:p>
          <w:p w:rsidR="00CD2A7B" w:rsidRPr="00EF06BA" w:rsidRDefault="00CD2A7B" w:rsidP="001459EA">
            <w:pPr>
              <w:pStyle w:val="ListParagraph"/>
              <w:widowControl/>
              <w:numPr>
                <w:ilvl w:val="0"/>
                <w:numId w:val="33"/>
              </w:numPr>
              <w:spacing w:before="40"/>
              <w:contextualSpacing/>
              <w:rPr>
                <w:rFonts w:eastAsia="Cambria"/>
                <w:sz w:val="24"/>
                <w:szCs w:val="24"/>
              </w:rPr>
            </w:pPr>
            <w:r w:rsidRPr="00EF06BA">
              <w:rPr>
                <w:rFonts w:eastAsia="Cambria"/>
                <w:sz w:val="24"/>
                <w:szCs w:val="24"/>
              </w:rPr>
              <w:t xml:space="preserve"> To gain knowledge about the tissue processing and dehydration</w:t>
            </w:r>
          </w:p>
          <w:p w:rsidR="00CD2A7B" w:rsidRPr="00EF06BA" w:rsidRDefault="00CD2A7B" w:rsidP="001459EA">
            <w:pPr>
              <w:pStyle w:val="ListParagraph"/>
              <w:numPr>
                <w:ilvl w:val="0"/>
                <w:numId w:val="33"/>
              </w:numPr>
              <w:spacing w:before="40"/>
              <w:contextualSpacing/>
              <w:rPr>
                <w:rFonts w:eastAsia="Cambria"/>
                <w:b/>
                <w:sz w:val="24"/>
                <w:szCs w:val="24"/>
              </w:rPr>
            </w:pPr>
            <w:r w:rsidRPr="00EF06BA">
              <w:rPr>
                <w:rFonts w:eastAsia="Cambria"/>
                <w:sz w:val="24"/>
                <w:szCs w:val="24"/>
              </w:rPr>
              <w:t xml:space="preserve"> To gain knowledge about the staining and mounting techniques.</w:t>
            </w:r>
          </w:p>
        </w:tc>
      </w:tr>
      <w:tr w:rsidR="00CD2A7B" w:rsidRPr="009F6F99" w:rsidTr="00223CFD">
        <w:trPr>
          <w:trHeight w:val="245"/>
        </w:trPr>
        <w:tc>
          <w:tcPr>
            <w:tcW w:w="10297" w:type="dxa"/>
            <w:gridSpan w:val="5"/>
            <w:shd w:val="clear" w:color="auto" w:fill="auto"/>
          </w:tcPr>
          <w:p w:rsidR="00CD2A7B" w:rsidRPr="00EF06BA" w:rsidRDefault="00CD2A7B" w:rsidP="00223CFD">
            <w:pPr>
              <w:spacing w:before="40" w:after="40"/>
              <w:jc w:val="both"/>
              <w:rPr>
                <w:rFonts w:eastAsia="Cambria"/>
                <w:b/>
              </w:rPr>
            </w:pPr>
            <w:r w:rsidRPr="00EF06BA">
              <w:rPr>
                <w:b/>
              </w:rPr>
              <w:t>EXPECTED COURSE OUTCOMES</w:t>
            </w:r>
          </w:p>
        </w:tc>
      </w:tr>
      <w:tr w:rsidR="00CD2A7B" w:rsidRPr="009F6F99" w:rsidTr="00223CFD">
        <w:trPr>
          <w:trHeight w:val="245"/>
        </w:trPr>
        <w:tc>
          <w:tcPr>
            <w:tcW w:w="10297" w:type="dxa"/>
            <w:gridSpan w:val="5"/>
            <w:shd w:val="clear" w:color="auto" w:fill="auto"/>
          </w:tcPr>
          <w:p w:rsidR="00CD2A7B" w:rsidRPr="00EF06BA" w:rsidRDefault="00CD2A7B" w:rsidP="00223CFD">
            <w:pPr>
              <w:spacing w:before="40" w:after="40"/>
              <w:jc w:val="both"/>
              <w:rPr>
                <w:rFonts w:eastAsia="Cambria"/>
                <w:b/>
              </w:rPr>
            </w:pPr>
            <w:r w:rsidRPr="009F6F99">
              <w:t>On the successful completion of the course, student will be able to</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CO1</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ascii="Bookman Old Style" w:hAnsi="Bookman Old Style"/>
              </w:rPr>
              <w:t>Understand the general organization and requirements of histopathological lab.</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CO2</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eastAsia="Cambria"/>
              </w:rPr>
              <w:t xml:space="preserve">Comprehend the </w:t>
            </w:r>
            <w:r w:rsidRPr="009F6F99">
              <w:t>basic steps in tissue processing</w:t>
            </w:r>
            <w:r>
              <w:t>,</w:t>
            </w:r>
            <w:r w:rsidRPr="009F6F99">
              <w:t xml:space="preserve"> fixation, </w:t>
            </w:r>
            <w:proofErr w:type="spellStart"/>
            <w:proofErr w:type="gramStart"/>
            <w:r w:rsidRPr="009F6F99">
              <w:t>embedding,microtome</w:t>
            </w:r>
            <w:proofErr w:type="spellEnd"/>
            <w:proofErr w:type="gramEnd"/>
            <w:r w:rsidRPr="009F6F99">
              <w:t>, staining and mounting.</w:t>
            </w:r>
          </w:p>
        </w:tc>
      </w:tr>
      <w:tr w:rsidR="00CD2A7B" w:rsidRPr="009F6F99" w:rsidTr="00223CFD">
        <w:trPr>
          <w:trHeight w:val="238"/>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CO3</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ascii="Bookman Old Style" w:eastAsia="Cambria" w:hAnsi="Bookman Old Style"/>
              </w:rPr>
              <w:t>Acquire knowledge on essential steps involved in the fixation and decalcification processes.</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CO4</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eastAsia="Cambria"/>
              </w:rPr>
              <w:t xml:space="preserve"> Understand the steps involved in </w:t>
            </w:r>
            <w:r w:rsidRPr="009F6F99">
              <w:t>tissue processing</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CO5</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ascii="Bookman Old Style" w:eastAsia="Cambria" w:hAnsi="Bookman Old Style"/>
              </w:rPr>
              <w:t xml:space="preserve"> Apprehend the mounting methods and the different steps involved in the staining process.</w:t>
            </w:r>
          </w:p>
        </w:tc>
      </w:tr>
      <w:tr w:rsidR="00CD2A7B" w:rsidRPr="009F6F99" w:rsidTr="00223CFD">
        <w:trPr>
          <w:trHeight w:val="269"/>
        </w:trPr>
        <w:tc>
          <w:tcPr>
            <w:tcW w:w="10297" w:type="dxa"/>
            <w:gridSpan w:val="5"/>
            <w:shd w:val="clear" w:color="auto" w:fill="auto"/>
          </w:tcPr>
          <w:p w:rsidR="00CD2A7B" w:rsidRPr="00EF06BA" w:rsidRDefault="00CD2A7B" w:rsidP="00223CFD">
            <w:pPr>
              <w:spacing w:before="40" w:after="40"/>
              <w:jc w:val="both"/>
              <w:rPr>
                <w:b/>
                <w:bCs/>
              </w:rPr>
            </w:pPr>
          </w:p>
        </w:tc>
      </w:tr>
      <w:tr w:rsidR="00CD2A7B" w:rsidRPr="009F6F99" w:rsidTr="00223CFD">
        <w:trPr>
          <w:trHeight w:val="269"/>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 - I</w:t>
            </w:r>
          </w:p>
        </w:tc>
        <w:tc>
          <w:tcPr>
            <w:tcW w:w="7704" w:type="dxa"/>
            <w:shd w:val="clear" w:color="auto" w:fill="auto"/>
          </w:tcPr>
          <w:p w:rsidR="00CD2A7B" w:rsidRPr="00EF06BA" w:rsidRDefault="00CD2A7B" w:rsidP="00223CFD">
            <w:pPr>
              <w:spacing w:before="40" w:after="40"/>
              <w:jc w:val="center"/>
              <w:rPr>
                <w:rFonts w:eastAsia="Cambria"/>
                <w:b/>
              </w:rPr>
            </w:pPr>
            <w:r w:rsidRPr="00EF06BA">
              <w:rPr>
                <w:rFonts w:eastAsia="Cambria"/>
                <w:b/>
              </w:rPr>
              <w:t>INTRODUCTION</w:t>
            </w:r>
          </w:p>
        </w:tc>
        <w:tc>
          <w:tcPr>
            <w:tcW w:w="1296" w:type="dxa"/>
            <w:shd w:val="clear" w:color="auto" w:fill="auto"/>
          </w:tcPr>
          <w:p w:rsidR="00CD2A7B" w:rsidRPr="00EF06BA" w:rsidRDefault="00CD2A7B" w:rsidP="00223CFD">
            <w:pPr>
              <w:spacing w:before="40" w:after="120"/>
              <w:jc w:val="both"/>
              <w:rPr>
                <w:b/>
                <w:bCs/>
              </w:rPr>
            </w:pPr>
            <w:r w:rsidRPr="00EF06BA">
              <w:rPr>
                <w:b/>
              </w:rPr>
              <w:t>[10hrs]</w:t>
            </w:r>
          </w:p>
        </w:tc>
      </w:tr>
      <w:tr w:rsidR="00CD2A7B" w:rsidRPr="009F6F99" w:rsidTr="00223CFD">
        <w:trPr>
          <w:trHeight w:val="269"/>
        </w:trPr>
        <w:tc>
          <w:tcPr>
            <w:tcW w:w="10297" w:type="dxa"/>
            <w:gridSpan w:val="5"/>
            <w:shd w:val="clear" w:color="auto" w:fill="auto"/>
          </w:tcPr>
          <w:p w:rsidR="00CD2A7B" w:rsidRPr="00EF06BA" w:rsidRDefault="00CD2A7B" w:rsidP="00223CFD">
            <w:pPr>
              <w:spacing w:before="40" w:after="40"/>
              <w:jc w:val="both"/>
              <w:rPr>
                <w:rFonts w:eastAsia="Cambria"/>
                <w:b/>
              </w:rPr>
            </w:pPr>
            <w:r w:rsidRPr="008E522B">
              <w:t>Introduction</w:t>
            </w:r>
            <w:r w:rsidRPr="00EF06BA">
              <w:rPr>
                <w:b/>
                <w:bCs/>
              </w:rPr>
              <w:t xml:space="preserve"> –</w:t>
            </w:r>
            <w:r w:rsidRPr="00164B53">
              <w:t xml:space="preserve"> Histology, histopathology and </w:t>
            </w:r>
            <w:r>
              <w:t xml:space="preserve">steps involved in </w:t>
            </w:r>
            <w:proofErr w:type="spellStart"/>
            <w:proofErr w:type="gramStart"/>
            <w:r w:rsidRPr="00164B53">
              <w:t>histopatholog</w:t>
            </w:r>
            <w:r>
              <w:t>y</w:t>
            </w:r>
            <w:r w:rsidRPr="00164B53">
              <w:t>.General</w:t>
            </w:r>
            <w:proofErr w:type="spellEnd"/>
            <w:proofErr w:type="gramEnd"/>
            <w:r w:rsidRPr="00164B53">
              <w:t xml:space="preserve"> organization and basic requirements of histopathology laboratory</w:t>
            </w:r>
            <w:r>
              <w:t xml:space="preserve"> - </w:t>
            </w:r>
            <w:r w:rsidRPr="00164B53">
              <w:t xml:space="preserve">Glass wares, chemical and </w:t>
            </w:r>
            <w:r>
              <w:t>reagent, equipment and i</w:t>
            </w:r>
            <w:r w:rsidRPr="00164B53">
              <w:t>nstruments. Responsibilities of a histo</w:t>
            </w:r>
            <w:r>
              <w:t>pathologis</w:t>
            </w:r>
            <w:r w:rsidRPr="00164B53">
              <w:t>t.</w:t>
            </w:r>
          </w:p>
        </w:tc>
      </w:tr>
      <w:tr w:rsidR="00CD2A7B" w:rsidRPr="009F6F99" w:rsidTr="00223CFD">
        <w:trPr>
          <w:trHeight w:val="332"/>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w:t>
            </w:r>
            <w:r w:rsidRPr="00EF06BA">
              <w:rPr>
                <w:b/>
              </w:rPr>
              <w:t>- II</w:t>
            </w:r>
          </w:p>
        </w:tc>
        <w:tc>
          <w:tcPr>
            <w:tcW w:w="7704" w:type="dxa"/>
            <w:shd w:val="clear" w:color="auto" w:fill="auto"/>
          </w:tcPr>
          <w:p w:rsidR="00CD2A7B" w:rsidRPr="00EF06BA" w:rsidRDefault="00CD2A7B" w:rsidP="00223CFD">
            <w:pPr>
              <w:spacing w:before="40" w:after="40"/>
              <w:jc w:val="center"/>
              <w:rPr>
                <w:rFonts w:eastAsia="Cambria"/>
                <w:b/>
              </w:rPr>
            </w:pPr>
            <w:r w:rsidRPr="00EF06BA">
              <w:rPr>
                <w:rFonts w:eastAsia="Cambria"/>
                <w:b/>
              </w:rPr>
              <w:t>TISSUE PROCESSING</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[10hrs]</w:t>
            </w:r>
          </w:p>
        </w:tc>
      </w:tr>
      <w:tr w:rsidR="00CD2A7B" w:rsidRPr="009F6F99" w:rsidTr="00223CFD">
        <w:trPr>
          <w:trHeight w:val="269"/>
        </w:trPr>
        <w:tc>
          <w:tcPr>
            <w:tcW w:w="10297" w:type="dxa"/>
            <w:gridSpan w:val="5"/>
            <w:shd w:val="clear" w:color="auto" w:fill="auto"/>
          </w:tcPr>
          <w:p w:rsidR="00CD2A7B" w:rsidRPr="00806D25" w:rsidRDefault="00CD2A7B" w:rsidP="00223CFD">
            <w:pPr>
              <w:spacing w:before="40" w:after="40"/>
              <w:jc w:val="both"/>
            </w:pPr>
            <w:r w:rsidRPr="006F513B">
              <w:t xml:space="preserve">Tissue reception, </w:t>
            </w:r>
            <w:proofErr w:type="spellStart"/>
            <w:r w:rsidRPr="006F513B">
              <w:t>labeling</w:t>
            </w:r>
            <w:proofErr w:type="spellEnd"/>
            <w:r w:rsidRPr="006F513B">
              <w:t xml:space="preserve">, fixation and section cutting, </w:t>
            </w:r>
            <w:r>
              <w:t xml:space="preserve">Preparation of paraffin blocks - </w:t>
            </w:r>
            <w:r w:rsidRPr="006F513B">
              <w:t xml:space="preserve">Dehydration, clearing, embedding, blocking. Handling and care of microtome, types of microtome, sharpening of knives, and section cutting. Frozen section techniques - CO2 freezing, cryostat. </w:t>
            </w:r>
            <w:r w:rsidRPr="00164B53">
              <w:t xml:space="preserve">In vitro processing of </w:t>
            </w:r>
            <w:r>
              <w:t>M</w:t>
            </w:r>
            <w:r w:rsidRPr="00164B53">
              <w:t>embrane protein, nuclear protein and cytoplasmic protein.</w:t>
            </w:r>
          </w:p>
        </w:tc>
      </w:tr>
      <w:tr w:rsidR="00CD2A7B" w:rsidRPr="009F6F99" w:rsidTr="00223CFD">
        <w:trPr>
          <w:trHeight w:val="242"/>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w:t>
            </w:r>
            <w:r w:rsidRPr="00EF06BA">
              <w:rPr>
                <w:b/>
              </w:rPr>
              <w:t xml:space="preserve"> III</w:t>
            </w:r>
          </w:p>
        </w:tc>
        <w:tc>
          <w:tcPr>
            <w:tcW w:w="7704" w:type="dxa"/>
            <w:shd w:val="clear" w:color="auto" w:fill="auto"/>
          </w:tcPr>
          <w:p w:rsidR="00CD2A7B" w:rsidRPr="00EF06BA" w:rsidRDefault="00CD2A7B" w:rsidP="00223CFD">
            <w:pPr>
              <w:spacing w:before="40" w:after="40"/>
              <w:jc w:val="center"/>
              <w:rPr>
                <w:rFonts w:eastAsia="Cambria"/>
                <w:b/>
              </w:rPr>
            </w:pPr>
            <w:r w:rsidRPr="00EF06BA">
              <w:rPr>
                <w:b/>
              </w:rPr>
              <w:t>FIXATION AND FIXATIVES</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[ 9hrs]</w:t>
            </w:r>
          </w:p>
        </w:tc>
      </w:tr>
      <w:tr w:rsidR="00CD2A7B" w:rsidRPr="009F6F99" w:rsidTr="00223CFD">
        <w:trPr>
          <w:trHeight w:val="269"/>
        </w:trPr>
        <w:tc>
          <w:tcPr>
            <w:tcW w:w="10297" w:type="dxa"/>
            <w:gridSpan w:val="5"/>
            <w:shd w:val="clear" w:color="auto" w:fill="auto"/>
          </w:tcPr>
          <w:p w:rsidR="00CD2A7B" w:rsidRPr="00EF06BA" w:rsidRDefault="00CD2A7B" w:rsidP="00223CFD">
            <w:pPr>
              <w:spacing w:before="40" w:after="40"/>
              <w:jc w:val="both"/>
              <w:rPr>
                <w:rFonts w:eastAsia="Cambria"/>
                <w:b/>
              </w:rPr>
            </w:pPr>
            <w:r w:rsidRPr="00164B53">
              <w:t xml:space="preserve">Fixation and fixatives- Aim of fixation, classification of fixation, different types of fixatives, advantages and disadvantages. Decalcification- Aim of decalcification, selection of tissue, fixation, and decalcifying agents </w:t>
            </w:r>
            <w:proofErr w:type="gramStart"/>
            <w:r w:rsidRPr="00164B53">
              <w:t>use</w:t>
            </w:r>
            <w:r>
              <w:t>d  in</w:t>
            </w:r>
            <w:proofErr w:type="gramEnd"/>
            <w:r>
              <w:t xml:space="preserve"> d</w:t>
            </w:r>
            <w:r w:rsidRPr="00164B53">
              <w:t>ecalcification techniques.</w:t>
            </w:r>
            <w:r>
              <w:t xml:space="preserve"> D</w:t>
            </w:r>
            <w:r w:rsidRPr="00164B53">
              <w:t>ifference between fixative and preservatives.</w:t>
            </w:r>
          </w:p>
        </w:tc>
      </w:tr>
      <w:tr w:rsidR="00CD2A7B" w:rsidRPr="009F6F99" w:rsidTr="00223CFD">
        <w:trPr>
          <w:trHeight w:val="269"/>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w:t>
            </w:r>
            <w:r w:rsidRPr="00EF06BA">
              <w:rPr>
                <w:b/>
              </w:rPr>
              <w:t>- IV</w:t>
            </w:r>
          </w:p>
        </w:tc>
        <w:tc>
          <w:tcPr>
            <w:tcW w:w="7704" w:type="dxa"/>
            <w:shd w:val="clear" w:color="auto" w:fill="auto"/>
          </w:tcPr>
          <w:p w:rsidR="00CD2A7B" w:rsidRPr="00EF06BA" w:rsidRDefault="00CD2A7B" w:rsidP="00223CFD">
            <w:pPr>
              <w:spacing w:before="40" w:after="40"/>
              <w:jc w:val="center"/>
              <w:rPr>
                <w:rFonts w:eastAsia="Cambria"/>
                <w:b/>
              </w:rPr>
            </w:pPr>
            <w:r w:rsidRPr="00EF06BA">
              <w:rPr>
                <w:b/>
              </w:rPr>
              <w:t>TISSUE PROCESSING</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[10hrs]</w:t>
            </w:r>
          </w:p>
        </w:tc>
      </w:tr>
      <w:tr w:rsidR="00CD2A7B" w:rsidRPr="009F6F99" w:rsidTr="00223CFD">
        <w:trPr>
          <w:trHeight w:val="269"/>
        </w:trPr>
        <w:tc>
          <w:tcPr>
            <w:tcW w:w="10297" w:type="dxa"/>
            <w:gridSpan w:val="5"/>
            <w:shd w:val="clear" w:color="auto" w:fill="auto"/>
          </w:tcPr>
          <w:p w:rsidR="00CD2A7B" w:rsidRPr="00806D25" w:rsidRDefault="00CD2A7B" w:rsidP="00223CFD">
            <w:pPr>
              <w:autoSpaceDE w:val="0"/>
              <w:autoSpaceDN w:val="0"/>
              <w:adjustRightInd w:val="0"/>
              <w:spacing w:before="40" w:after="40"/>
              <w:jc w:val="both"/>
            </w:pPr>
            <w:r w:rsidRPr="00164B53">
              <w:t>Tissue processing- Technique of dehydration, clea</w:t>
            </w:r>
            <w:r>
              <w:t>n</w:t>
            </w:r>
            <w:r w:rsidRPr="00164B53">
              <w:t>ing (Aim of cleaning, different cleaning agents), Impregnation, Embedding, techniques of casting Blocking. Section cutting- Different types of microtomes, microtome knives. Cryopreservation- Principles, methods used, freezing sections.</w:t>
            </w:r>
          </w:p>
        </w:tc>
      </w:tr>
      <w:tr w:rsidR="00CD2A7B" w:rsidRPr="009F6F99" w:rsidTr="00223CFD">
        <w:trPr>
          <w:trHeight w:val="269"/>
        </w:trPr>
        <w:tc>
          <w:tcPr>
            <w:tcW w:w="1234" w:type="dxa"/>
            <w:gridSpan w:val="2"/>
            <w:shd w:val="clear" w:color="auto" w:fill="auto"/>
          </w:tcPr>
          <w:p w:rsidR="00CD2A7B" w:rsidRPr="00EF06BA" w:rsidRDefault="00CD2A7B" w:rsidP="00223CFD">
            <w:pPr>
              <w:spacing w:before="40" w:after="40"/>
              <w:jc w:val="both"/>
              <w:rPr>
                <w:rFonts w:eastAsia="Cambria"/>
                <w:b/>
              </w:rPr>
            </w:pPr>
            <w:r w:rsidRPr="00EF06BA">
              <w:rPr>
                <w:b/>
              </w:rPr>
              <w:lastRenderedPageBreak/>
              <w:t>UNIT- V</w:t>
            </w:r>
          </w:p>
        </w:tc>
        <w:tc>
          <w:tcPr>
            <w:tcW w:w="7767" w:type="dxa"/>
            <w:gridSpan w:val="2"/>
            <w:shd w:val="clear" w:color="auto" w:fill="auto"/>
          </w:tcPr>
          <w:p w:rsidR="00CD2A7B" w:rsidRPr="00EF06BA" w:rsidRDefault="00CD2A7B" w:rsidP="00223CFD">
            <w:pPr>
              <w:spacing w:before="40" w:after="40"/>
              <w:jc w:val="center"/>
              <w:rPr>
                <w:rFonts w:eastAsia="Cambria"/>
                <w:b/>
              </w:rPr>
            </w:pPr>
            <w:r w:rsidRPr="00EF06BA">
              <w:rPr>
                <w:rFonts w:eastAsia="Cambria"/>
                <w:b/>
              </w:rPr>
              <w:t>STAINING AND MOUNTING</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[6 hrs]</w:t>
            </w:r>
          </w:p>
        </w:tc>
      </w:tr>
      <w:tr w:rsidR="00CD2A7B" w:rsidRPr="009F6F99" w:rsidTr="00223CFD">
        <w:trPr>
          <w:trHeight w:val="269"/>
        </w:trPr>
        <w:tc>
          <w:tcPr>
            <w:tcW w:w="10297" w:type="dxa"/>
            <w:gridSpan w:val="5"/>
            <w:shd w:val="clear" w:color="auto" w:fill="auto"/>
          </w:tcPr>
          <w:p w:rsidR="00CD2A7B" w:rsidRDefault="00CD2A7B" w:rsidP="00223CFD">
            <w:pPr>
              <w:autoSpaceDE w:val="0"/>
              <w:autoSpaceDN w:val="0"/>
              <w:adjustRightInd w:val="0"/>
              <w:spacing w:before="40" w:after="40"/>
              <w:jc w:val="both"/>
            </w:pPr>
            <w:r w:rsidRPr="006F513B">
              <w:t xml:space="preserve">Preparation of common stains. H &amp; E, Congo red, methyl violet, Leishman stain, </w:t>
            </w:r>
            <w:proofErr w:type="spellStart"/>
            <w:r w:rsidRPr="006F513B">
              <w:t>Giesma</w:t>
            </w:r>
            <w:proofErr w:type="spellEnd"/>
            <w:r w:rsidRPr="006F513B">
              <w:t xml:space="preserve"> and staining techniques.</w:t>
            </w:r>
          </w:p>
          <w:p w:rsidR="00CD2A7B" w:rsidRPr="00806D25" w:rsidRDefault="00CD2A7B" w:rsidP="00223CFD">
            <w:pPr>
              <w:autoSpaceDE w:val="0"/>
              <w:autoSpaceDN w:val="0"/>
              <w:adjustRightInd w:val="0"/>
              <w:spacing w:before="40" w:after="40"/>
              <w:jc w:val="both"/>
            </w:pPr>
            <w:proofErr w:type="spellStart"/>
            <w:proofErr w:type="gramStart"/>
            <w:r w:rsidRPr="00164B53">
              <w:t>Mounting</w:t>
            </w:r>
            <w:r>
              <w:t>:types</w:t>
            </w:r>
            <w:proofErr w:type="spellEnd"/>
            <w:proofErr w:type="gramEnd"/>
            <w:r>
              <w:t xml:space="preserve"> of</w:t>
            </w:r>
            <w:r w:rsidRPr="00164B53">
              <w:t xml:space="preserve"> mounting media and mounting techniques.</w:t>
            </w:r>
          </w:p>
        </w:tc>
      </w:tr>
    </w:tbl>
    <w:p w:rsidR="00CD2A7B" w:rsidRDefault="00CD2A7B" w:rsidP="00CD2A7B"/>
    <w:tbl>
      <w:tblPr>
        <w:tblpPr w:leftFromText="180" w:rightFromText="180" w:vertAnchor="text" w:horzAnchor="margin" w:tblpY="2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58"/>
        <w:gridCol w:w="9360"/>
      </w:tblGrid>
      <w:tr w:rsidR="00CD2A7B" w:rsidRPr="009F6F99" w:rsidTr="00223CFD">
        <w:trPr>
          <w:trHeight w:val="404"/>
        </w:trPr>
        <w:tc>
          <w:tcPr>
            <w:tcW w:w="9918" w:type="dxa"/>
            <w:gridSpan w:val="2"/>
            <w:shd w:val="clear" w:color="auto" w:fill="auto"/>
          </w:tcPr>
          <w:p w:rsidR="00CD2A7B" w:rsidRPr="00EF06BA" w:rsidRDefault="00CD2A7B" w:rsidP="00223CFD">
            <w:pPr>
              <w:spacing w:before="40" w:after="40"/>
              <w:jc w:val="both"/>
              <w:rPr>
                <w:rFonts w:eastAsia="Cambria"/>
                <w:b/>
              </w:rPr>
            </w:pPr>
            <w:r w:rsidRPr="00EF06BA">
              <w:rPr>
                <w:b/>
              </w:rPr>
              <w:t>TEXT BOOKS</w:t>
            </w:r>
          </w:p>
        </w:tc>
      </w:tr>
      <w:tr w:rsidR="00CD2A7B" w:rsidRPr="009F6F99" w:rsidTr="00223CFD">
        <w:trPr>
          <w:trHeight w:val="404"/>
        </w:trPr>
        <w:tc>
          <w:tcPr>
            <w:tcW w:w="558" w:type="dxa"/>
            <w:shd w:val="clear" w:color="auto" w:fill="auto"/>
          </w:tcPr>
          <w:p w:rsidR="00CD2A7B" w:rsidRPr="006F513B" w:rsidRDefault="00CD2A7B" w:rsidP="00223CFD">
            <w:pPr>
              <w:spacing w:before="40" w:after="40"/>
              <w:jc w:val="both"/>
            </w:pPr>
            <w:r>
              <w:t>1</w:t>
            </w:r>
          </w:p>
        </w:tc>
        <w:tc>
          <w:tcPr>
            <w:tcW w:w="9360" w:type="dxa"/>
            <w:shd w:val="clear" w:color="auto" w:fill="auto"/>
          </w:tcPr>
          <w:p w:rsidR="00CD2A7B" w:rsidRPr="006F513B" w:rsidRDefault="00CD2A7B" w:rsidP="00223CFD">
            <w:pPr>
              <w:spacing w:before="40" w:after="40"/>
              <w:jc w:val="both"/>
            </w:pPr>
            <w:r w:rsidRPr="006F513B">
              <w:t xml:space="preserve">Kanai L. Mukherjee, 2007, </w:t>
            </w:r>
            <w:r w:rsidRPr="00EF06BA">
              <w:rPr>
                <w:i/>
              </w:rPr>
              <w:t xml:space="preserve">Medical laboratory </w:t>
            </w:r>
            <w:proofErr w:type="spellStart"/>
            <w:r w:rsidRPr="00EF06BA">
              <w:rPr>
                <w:i/>
              </w:rPr>
              <w:t>technology</w:t>
            </w:r>
            <w:r w:rsidRPr="006F513B">
              <w:t>Vol.I</w:t>
            </w:r>
            <w:proofErr w:type="spellEnd"/>
            <w:r w:rsidRPr="006F513B">
              <w:t xml:space="preserve">&amp; III Tata McGraw Hill, New Delhi. </w:t>
            </w:r>
          </w:p>
        </w:tc>
      </w:tr>
      <w:tr w:rsidR="00CD2A7B" w:rsidRPr="009F6F99" w:rsidTr="00223CFD">
        <w:trPr>
          <w:trHeight w:val="404"/>
        </w:trPr>
        <w:tc>
          <w:tcPr>
            <w:tcW w:w="558" w:type="dxa"/>
            <w:shd w:val="clear" w:color="auto" w:fill="auto"/>
          </w:tcPr>
          <w:p w:rsidR="00CD2A7B" w:rsidRPr="006F513B" w:rsidRDefault="00CD2A7B" w:rsidP="00223CFD">
            <w:pPr>
              <w:spacing w:before="40" w:after="40"/>
              <w:jc w:val="both"/>
            </w:pPr>
            <w:r>
              <w:t>2</w:t>
            </w:r>
          </w:p>
        </w:tc>
        <w:tc>
          <w:tcPr>
            <w:tcW w:w="9360" w:type="dxa"/>
            <w:shd w:val="clear" w:color="auto" w:fill="auto"/>
          </w:tcPr>
          <w:p w:rsidR="00CD2A7B" w:rsidRPr="006F513B" w:rsidRDefault="00CD2A7B" w:rsidP="00223CFD">
            <w:pPr>
              <w:spacing w:before="40" w:after="40"/>
              <w:jc w:val="both"/>
            </w:pPr>
            <w:r w:rsidRPr="006F513B">
              <w:t xml:space="preserve">J </w:t>
            </w:r>
            <w:proofErr w:type="spellStart"/>
            <w:r w:rsidRPr="006F513B">
              <w:t>Ochei</w:t>
            </w:r>
            <w:proofErr w:type="spellEnd"/>
            <w:r w:rsidRPr="006F513B">
              <w:t xml:space="preserve"> and Kolhatkar, 2002. </w:t>
            </w:r>
            <w:r w:rsidRPr="00EF06BA">
              <w:rPr>
                <w:i/>
              </w:rPr>
              <w:t>Medical laboratory science theory and practice</w:t>
            </w:r>
            <w:r w:rsidRPr="006F513B">
              <w:t>, Tata McGraw-Hill, New Delhi</w:t>
            </w:r>
          </w:p>
        </w:tc>
      </w:tr>
      <w:tr w:rsidR="00CD2A7B" w:rsidRPr="009F6F99" w:rsidTr="00223CFD">
        <w:trPr>
          <w:trHeight w:val="404"/>
        </w:trPr>
        <w:tc>
          <w:tcPr>
            <w:tcW w:w="9918" w:type="dxa"/>
            <w:gridSpan w:val="2"/>
            <w:shd w:val="clear" w:color="auto" w:fill="auto"/>
          </w:tcPr>
          <w:p w:rsidR="00CD2A7B" w:rsidRPr="00EF06BA" w:rsidRDefault="00CD2A7B" w:rsidP="00223CFD">
            <w:pPr>
              <w:spacing w:before="40" w:after="40"/>
              <w:jc w:val="both"/>
              <w:rPr>
                <w:rFonts w:eastAsia="Cambria"/>
                <w:b/>
              </w:rPr>
            </w:pPr>
            <w:r w:rsidRPr="00EF06BA">
              <w:rPr>
                <w:b/>
              </w:rPr>
              <w:t>REFERNCE BOOKS</w:t>
            </w:r>
          </w:p>
        </w:tc>
      </w:tr>
      <w:tr w:rsidR="00CD2A7B" w:rsidRPr="009F6F99" w:rsidTr="00223CFD">
        <w:trPr>
          <w:trHeight w:val="404"/>
        </w:trPr>
        <w:tc>
          <w:tcPr>
            <w:tcW w:w="558" w:type="dxa"/>
            <w:shd w:val="clear" w:color="auto" w:fill="auto"/>
          </w:tcPr>
          <w:p w:rsidR="00CD2A7B" w:rsidRPr="00164B53" w:rsidRDefault="00CD2A7B" w:rsidP="00223CFD">
            <w:pPr>
              <w:autoSpaceDE w:val="0"/>
              <w:autoSpaceDN w:val="0"/>
              <w:adjustRightInd w:val="0"/>
              <w:spacing w:before="40" w:after="40"/>
              <w:jc w:val="both"/>
            </w:pPr>
            <w:r>
              <w:t>1</w:t>
            </w:r>
          </w:p>
        </w:tc>
        <w:tc>
          <w:tcPr>
            <w:tcW w:w="9360" w:type="dxa"/>
            <w:shd w:val="clear" w:color="auto" w:fill="auto"/>
          </w:tcPr>
          <w:p w:rsidR="00CD2A7B" w:rsidRPr="00EF06BA" w:rsidRDefault="00CD2A7B" w:rsidP="00223CFD">
            <w:pPr>
              <w:autoSpaceDE w:val="0"/>
              <w:autoSpaceDN w:val="0"/>
              <w:adjustRightInd w:val="0"/>
              <w:spacing w:before="40" w:after="40"/>
              <w:jc w:val="both"/>
              <w:rPr>
                <w:b/>
              </w:rPr>
            </w:pPr>
            <w:proofErr w:type="spellStart"/>
            <w:r w:rsidRPr="00164B53">
              <w:t>Sood</w:t>
            </w:r>
            <w:proofErr w:type="spellEnd"/>
            <w:r w:rsidRPr="00164B53">
              <w:t xml:space="preserve"> R, </w:t>
            </w:r>
            <w:r w:rsidRPr="00EF06BA">
              <w:rPr>
                <w:i/>
              </w:rPr>
              <w:t>Medical Laboratory Methods and Interpretation</w:t>
            </w:r>
            <w:r w:rsidRPr="00164B53">
              <w:t>, 2005, Jaypee Brothers Medical Publications, New</w:t>
            </w:r>
            <w:r>
              <w:t xml:space="preserve"> D</w:t>
            </w:r>
            <w:r w:rsidRPr="00164B53">
              <w:t>elhi</w:t>
            </w:r>
          </w:p>
        </w:tc>
      </w:tr>
      <w:tr w:rsidR="00CD2A7B" w:rsidRPr="009F6F99" w:rsidTr="00223CFD">
        <w:trPr>
          <w:trHeight w:val="404"/>
        </w:trPr>
        <w:tc>
          <w:tcPr>
            <w:tcW w:w="558" w:type="dxa"/>
            <w:shd w:val="clear" w:color="auto" w:fill="auto"/>
          </w:tcPr>
          <w:p w:rsidR="00CD2A7B" w:rsidRPr="00580315" w:rsidRDefault="00CD2A7B" w:rsidP="00223CFD">
            <w:pPr>
              <w:spacing w:before="40" w:after="40"/>
              <w:jc w:val="both"/>
            </w:pPr>
            <w:r>
              <w:t>2</w:t>
            </w:r>
          </w:p>
        </w:tc>
        <w:tc>
          <w:tcPr>
            <w:tcW w:w="9360" w:type="dxa"/>
            <w:shd w:val="clear" w:color="auto" w:fill="auto"/>
          </w:tcPr>
          <w:p w:rsidR="00CD2A7B" w:rsidRPr="00806D25" w:rsidRDefault="00CD2A7B" w:rsidP="00223CFD">
            <w:pPr>
              <w:spacing w:before="40" w:after="40"/>
              <w:jc w:val="both"/>
            </w:pPr>
            <w:proofErr w:type="spellStart"/>
            <w:r w:rsidRPr="00580315">
              <w:t>RamadasNayak</w:t>
            </w:r>
            <w:proofErr w:type="spellEnd"/>
            <w:r w:rsidRPr="00580315">
              <w:t xml:space="preserve">, </w:t>
            </w:r>
            <w:r w:rsidRPr="00EF06BA">
              <w:rPr>
                <w:i/>
              </w:rPr>
              <w:t>Histopathology techniques &amp; its management</w:t>
            </w:r>
            <w:r>
              <w:t xml:space="preserve">, 1st Edition, 2018, </w:t>
            </w:r>
            <w:r w:rsidRPr="00580315">
              <w:t>Jaypee Brothers Medical publishers.</w:t>
            </w:r>
          </w:p>
        </w:tc>
      </w:tr>
      <w:tr w:rsidR="00CD2A7B" w:rsidRPr="009F6F99" w:rsidTr="00223CFD">
        <w:trPr>
          <w:trHeight w:val="404"/>
        </w:trPr>
        <w:tc>
          <w:tcPr>
            <w:tcW w:w="558" w:type="dxa"/>
            <w:shd w:val="clear" w:color="auto" w:fill="auto"/>
          </w:tcPr>
          <w:p w:rsidR="00CD2A7B" w:rsidRPr="00580315" w:rsidRDefault="00CD2A7B" w:rsidP="00223CFD">
            <w:pPr>
              <w:spacing w:before="40" w:after="40"/>
              <w:jc w:val="both"/>
            </w:pPr>
            <w:r>
              <w:t>3</w:t>
            </w:r>
          </w:p>
        </w:tc>
        <w:tc>
          <w:tcPr>
            <w:tcW w:w="9360" w:type="dxa"/>
            <w:shd w:val="clear" w:color="auto" w:fill="auto"/>
          </w:tcPr>
          <w:p w:rsidR="00CD2A7B" w:rsidRPr="00580315" w:rsidRDefault="00CD2A7B" w:rsidP="00223CFD">
            <w:pPr>
              <w:spacing w:before="40" w:after="40"/>
              <w:jc w:val="both"/>
            </w:pPr>
            <w:proofErr w:type="spellStart"/>
            <w:r w:rsidRPr="00580315">
              <w:t>Neelamvasudeva</w:t>
            </w:r>
            <w:proofErr w:type="spellEnd"/>
            <w:r w:rsidRPr="00580315">
              <w:t xml:space="preserve">, </w:t>
            </w:r>
            <w:proofErr w:type="spellStart"/>
            <w:r w:rsidRPr="00580315">
              <w:t>Sabita</w:t>
            </w:r>
            <w:proofErr w:type="spellEnd"/>
            <w:r w:rsidRPr="00580315">
              <w:t xml:space="preserve"> Mishra, </w:t>
            </w:r>
            <w:r w:rsidRPr="00EF06BA">
              <w:rPr>
                <w:i/>
              </w:rPr>
              <w:t>Text book of Human Histology</w:t>
            </w:r>
            <w:r w:rsidRPr="00580315">
              <w:t xml:space="preserve">, </w:t>
            </w:r>
            <w:proofErr w:type="spellStart"/>
            <w:r w:rsidRPr="00580315">
              <w:t>Kote</w:t>
            </w:r>
            <w:proofErr w:type="spellEnd"/>
            <w:r w:rsidRPr="00580315">
              <w:t>, 8th Edition, 2015, Jaypee Brothers Medical publishers.</w:t>
            </w:r>
          </w:p>
        </w:tc>
      </w:tr>
      <w:tr w:rsidR="00CD2A7B" w:rsidRPr="009F6F99" w:rsidTr="00223CFD">
        <w:trPr>
          <w:trHeight w:val="404"/>
        </w:trPr>
        <w:tc>
          <w:tcPr>
            <w:tcW w:w="558" w:type="dxa"/>
            <w:shd w:val="clear" w:color="auto" w:fill="auto"/>
          </w:tcPr>
          <w:p w:rsidR="00CD2A7B" w:rsidRPr="00806D25" w:rsidRDefault="00CD2A7B" w:rsidP="00223CFD">
            <w:pPr>
              <w:spacing w:before="40" w:after="40"/>
              <w:jc w:val="both"/>
            </w:pPr>
            <w:r>
              <w:t>4</w:t>
            </w:r>
          </w:p>
        </w:tc>
        <w:tc>
          <w:tcPr>
            <w:tcW w:w="9360" w:type="dxa"/>
            <w:shd w:val="clear" w:color="auto" w:fill="auto"/>
          </w:tcPr>
          <w:p w:rsidR="00CD2A7B" w:rsidRPr="00580315" w:rsidRDefault="00CD2A7B" w:rsidP="00223CFD">
            <w:pPr>
              <w:spacing w:before="40" w:after="40"/>
              <w:jc w:val="both"/>
            </w:pPr>
            <w:proofErr w:type="spellStart"/>
            <w:r w:rsidRPr="00806D25">
              <w:t>Darhanp.Godkarpraful</w:t>
            </w:r>
            <w:proofErr w:type="spellEnd"/>
            <w:r w:rsidRPr="00806D25">
              <w:t xml:space="preserve"> B. </w:t>
            </w:r>
            <w:proofErr w:type="spellStart"/>
            <w:r w:rsidRPr="00806D25">
              <w:t>Godkar</w:t>
            </w:r>
            <w:proofErr w:type="spellEnd"/>
            <w:r w:rsidRPr="00806D25">
              <w:t xml:space="preserve">, </w:t>
            </w:r>
            <w:r w:rsidRPr="00EF06BA">
              <w:rPr>
                <w:i/>
              </w:rPr>
              <w:t xml:space="preserve">Text book of Medical Laboratory </w:t>
            </w:r>
            <w:proofErr w:type="spellStart"/>
            <w:r w:rsidRPr="00EF06BA">
              <w:rPr>
                <w:i/>
              </w:rPr>
              <w:t>Technology</w:t>
            </w:r>
            <w:r w:rsidRPr="00806D25">
              <w:t>Vol</w:t>
            </w:r>
            <w:proofErr w:type="spellEnd"/>
            <w:r w:rsidRPr="00806D25">
              <w:t xml:space="preserve"> 1&amp;2 3rd Edition 2014, </w:t>
            </w:r>
            <w:proofErr w:type="spellStart"/>
            <w:r w:rsidRPr="00806D25">
              <w:t>Bhalani</w:t>
            </w:r>
            <w:proofErr w:type="spellEnd"/>
            <w:r w:rsidRPr="00806D25">
              <w:t xml:space="preserve"> Publishing House.</w:t>
            </w:r>
          </w:p>
        </w:tc>
      </w:tr>
      <w:tr w:rsidR="00CD2A7B" w:rsidRPr="009F6F99" w:rsidTr="00223CFD">
        <w:trPr>
          <w:trHeight w:val="404"/>
        </w:trPr>
        <w:tc>
          <w:tcPr>
            <w:tcW w:w="558" w:type="dxa"/>
            <w:shd w:val="clear" w:color="auto" w:fill="auto"/>
          </w:tcPr>
          <w:p w:rsidR="00CD2A7B" w:rsidRDefault="00CD2A7B" w:rsidP="00223CFD">
            <w:pPr>
              <w:spacing w:before="40" w:after="40"/>
              <w:jc w:val="both"/>
            </w:pPr>
            <w:r>
              <w:t>5</w:t>
            </w:r>
          </w:p>
        </w:tc>
        <w:tc>
          <w:tcPr>
            <w:tcW w:w="9360" w:type="dxa"/>
            <w:shd w:val="clear" w:color="auto" w:fill="auto"/>
          </w:tcPr>
          <w:p w:rsidR="00CD2A7B" w:rsidRDefault="00CD2A7B" w:rsidP="00223CFD">
            <w:pPr>
              <w:spacing w:before="40" w:after="40"/>
              <w:jc w:val="both"/>
            </w:pPr>
            <w:r>
              <w:t xml:space="preserve">R.P </w:t>
            </w:r>
            <w:proofErr w:type="spellStart"/>
            <w:r>
              <w:t>Jaya</w:t>
            </w:r>
            <w:r w:rsidRPr="00B62039">
              <w:t>swal</w:t>
            </w:r>
            <w:proofErr w:type="spellEnd"/>
            <w:r w:rsidRPr="00B62039">
              <w:t xml:space="preserve">, </w:t>
            </w:r>
            <w:r w:rsidRPr="00EF06BA">
              <w:rPr>
                <w:i/>
              </w:rPr>
              <w:t>Instant notes on Histopathology and Medical laboratory science</w:t>
            </w:r>
            <w:r w:rsidRPr="00B62039">
              <w:t>, 2019, Notion press</w:t>
            </w:r>
          </w:p>
        </w:tc>
      </w:tr>
    </w:tbl>
    <w:p w:rsidR="00CD2A7B" w:rsidRDefault="00CD2A7B" w:rsidP="00CD2A7B"/>
    <w:tbl>
      <w:tblPr>
        <w:tblpPr w:leftFromText="180" w:rightFromText="180" w:vertAnchor="page" w:horzAnchor="margin" w:tblpXSpec="center" w:tblpY="93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839"/>
        <w:gridCol w:w="839"/>
        <w:gridCol w:w="839"/>
        <w:gridCol w:w="840"/>
        <w:gridCol w:w="840"/>
      </w:tblGrid>
      <w:tr w:rsidR="00F20A60" w:rsidRPr="004413EE" w:rsidTr="00121912">
        <w:trPr>
          <w:trHeight w:val="100"/>
        </w:trPr>
        <w:tc>
          <w:tcPr>
            <w:tcW w:w="5036" w:type="dxa"/>
            <w:gridSpan w:val="6"/>
            <w:shd w:val="clear" w:color="auto" w:fill="auto"/>
          </w:tcPr>
          <w:p w:rsidR="00F20A60" w:rsidRPr="00EF06BA" w:rsidRDefault="00F20A60" w:rsidP="00121912">
            <w:pPr>
              <w:widowControl w:val="0"/>
              <w:autoSpaceDE w:val="0"/>
              <w:autoSpaceDN w:val="0"/>
              <w:spacing w:after="0" w:line="240" w:lineRule="auto"/>
              <w:rPr>
                <w:rFonts w:eastAsia="Calibri" w:cs="Latha"/>
              </w:rPr>
            </w:pPr>
            <w:r w:rsidRPr="00EF06BA">
              <w:rPr>
                <w:rFonts w:eastAsia="Calibri" w:cs="Latha"/>
                <w:b/>
                <w:bCs/>
              </w:rPr>
              <w:t>MAPPING WITH PROGRAMME OUTCOMES (PO)</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COs</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PO1</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PO4</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PO5</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CO1</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40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CO3</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CO4</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40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CO5</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4A466B">
      <w:pPr>
        <w:rPr>
          <w:b/>
        </w:rPr>
      </w:pPr>
      <w:r>
        <w:rPr>
          <w:b/>
        </w:rPr>
        <w:t>3- Strong;</w:t>
      </w:r>
      <w:r w:rsidRPr="00190158">
        <w:rPr>
          <w:b/>
        </w:rPr>
        <w:t>2- Medium;1-Low;</w:t>
      </w:r>
    </w:p>
    <w:p w:rsidR="004A466B" w:rsidRDefault="004A466B" w:rsidP="004A466B">
      <w:pPr>
        <w:rPr>
          <w:b/>
        </w:rPr>
      </w:pPr>
    </w:p>
    <w:p w:rsidR="004A466B" w:rsidRDefault="004A466B" w:rsidP="004A466B">
      <w:pPr>
        <w:rPr>
          <w:b/>
        </w:rPr>
      </w:pPr>
    </w:p>
    <w:p w:rsidR="00CD2A7B" w:rsidRDefault="00CD2A7B" w:rsidP="00CD2A7B">
      <w:pPr>
        <w:ind w:firstLine="720"/>
        <w:rPr>
          <w:b/>
        </w:rPr>
      </w:pPr>
    </w:p>
    <w:tbl>
      <w:tblPr>
        <w:tblW w:w="11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7"/>
        <w:gridCol w:w="43"/>
        <w:gridCol w:w="449"/>
        <w:gridCol w:w="2424"/>
        <w:gridCol w:w="5395"/>
        <w:gridCol w:w="1589"/>
        <w:gridCol w:w="601"/>
      </w:tblGrid>
      <w:tr w:rsidR="00601BC9" w:rsidTr="00F34DCC">
        <w:trPr>
          <w:trHeight w:val="621"/>
          <w:jc w:val="center"/>
        </w:trPr>
        <w:tc>
          <w:tcPr>
            <w:tcW w:w="3636" w:type="dxa"/>
            <w:gridSpan w:val="5"/>
            <w:tcBorders>
              <w:top w:val="single" w:sz="4" w:space="0" w:color="000000"/>
              <w:left w:val="single" w:sz="4" w:space="0" w:color="000000"/>
              <w:right w:val="single" w:sz="4" w:space="0" w:color="000000"/>
            </w:tcBorders>
          </w:tcPr>
          <w:p w:rsidR="00601BC9" w:rsidRPr="001B285E" w:rsidRDefault="00601BC9" w:rsidP="00601BC9">
            <w:pPr>
              <w:widowControl w:val="0"/>
              <w:autoSpaceDE w:val="0"/>
              <w:autoSpaceDN w:val="0"/>
              <w:spacing w:after="0" w:line="240" w:lineRule="auto"/>
              <w:ind w:right="520"/>
              <w:jc w:val="center"/>
              <w:rPr>
                <w:b/>
                <w:lang w:bidi="en-US"/>
              </w:rPr>
            </w:pPr>
            <w:r w:rsidRPr="001B285E">
              <w:rPr>
                <w:b/>
                <w:lang w:bidi="en-US"/>
              </w:rPr>
              <w:lastRenderedPageBreak/>
              <w:t>SEMESTER-I</w:t>
            </w:r>
            <w:r>
              <w:rPr>
                <w:b/>
                <w:lang w:bidi="en-US"/>
              </w:rPr>
              <w:t>II</w:t>
            </w:r>
          </w:p>
          <w:p w:rsidR="00601BC9" w:rsidRPr="00105C24" w:rsidRDefault="00601BC9" w:rsidP="00DD4B6A">
            <w:pPr>
              <w:widowControl w:val="0"/>
              <w:autoSpaceDE w:val="0"/>
              <w:autoSpaceDN w:val="0"/>
              <w:spacing w:after="0" w:line="240" w:lineRule="auto"/>
              <w:ind w:right="520"/>
              <w:jc w:val="center"/>
              <w:rPr>
                <w:b/>
                <w:lang w:bidi="en-US"/>
              </w:rPr>
            </w:pPr>
            <w:r w:rsidRPr="00AC783E">
              <w:rPr>
                <w:b/>
                <w:bCs/>
              </w:rPr>
              <w:t>INTERNAL ELECTIVE -I</w:t>
            </w:r>
            <w:r>
              <w:rPr>
                <w:b/>
                <w:bCs/>
              </w:rPr>
              <w:t>I</w:t>
            </w:r>
          </w:p>
        </w:tc>
        <w:tc>
          <w:tcPr>
            <w:tcW w:w="5395" w:type="dxa"/>
            <w:tcBorders>
              <w:top w:val="single" w:sz="4" w:space="0" w:color="000000"/>
              <w:left w:val="single" w:sz="4" w:space="0" w:color="000000"/>
              <w:right w:val="single" w:sz="4" w:space="0" w:color="000000"/>
            </w:tcBorders>
          </w:tcPr>
          <w:p w:rsidR="00601BC9" w:rsidRDefault="00601BC9" w:rsidP="00601BC9">
            <w:pPr>
              <w:autoSpaceDE w:val="0"/>
              <w:autoSpaceDN w:val="0"/>
              <w:adjustRightInd w:val="0"/>
              <w:spacing w:after="0" w:line="240" w:lineRule="auto"/>
              <w:jc w:val="center"/>
              <w:rPr>
                <w:b/>
              </w:rPr>
            </w:pPr>
            <w:r w:rsidRPr="00105C24">
              <w:rPr>
                <w:b/>
                <w:bCs/>
              </w:rPr>
              <w:t>22UBIOE36</w:t>
            </w:r>
            <w:r w:rsidR="001057BF">
              <w:rPr>
                <w:b/>
                <w:bCs/>
              </w:rPr>
              <w:t>-3:</w:t>
            </w:r>
            <w:r w:rsidRPr="000A0376">
              <w:rPr>
                <w:b/>
              </w:rPr>
              <w:t xml:space="preserve"> NANOMATERIALS AND NANOMEDICINE</w:t>
            </w:r>
          </w:p>
          <w:p w:rsidR="00601BC9" w:rsidRPr="000A0376" w:rsidRDefault="00601BC9" w:rsidP="00601BC9">
            <w:pPr>
              <w:autoSpaceDE w:val="0"/>
              <w:autoSpaceDN w:val="0"/>
              <w:adjustRightInd w:val="0"/>
              <w:spacing w:after="0" w:line="240" w:lineRule="auto"/>
              <w:jc w:val="center"/>
              <w:rPr>
                <w:b/>
              </w:rPr>
            </w:pPr>
            <w:r>
              <w:rPr>
                <w:b/>
              </w:rPr>
              <w:t>[45 hours]</w:t>
            </w:r>
          </w:p>
          <w:p w:rsidR="00601BC9" w:rsidRPr="00DA306E" w:rsidRDefault="00601BC9" w:rsidP="00601BC9">
            <w:pPr>
              <w:spacing w:after="0" w:line="240" w:lineRule="auto"/>
              <w:jc w:val="center"/>
              <w:rPr>
                <w:b/>
                <w:color w:val="404040"/>
              </w:rPr>
            </w:pPr>
          </w:p>
        </w:tc>
        <w:tc>
          <w:tcPr>
            <w:tcW w:w="2190" w:type="dxa"/>
            <w:gridSpan w:val="2"/>
            <w:tcBorders>
              <w:top w:val="single" w:sz="4" w:space="0" w:color="000000"/>
              <w:left w:val="single" w:sz="4" w:space="0" w:color="000000"/>
              <w:right w:val="single" w:sz="4" w:space="0" w:color="000000"/>
            </w:tcBorders>
            <w:hideMark/>
          </w:tcPr>
          <w:p w:rsidR="00601BC9" w:rsidRPr="00BF25FE" w:rsidRDefault="00601BC9" w:rsidP="00601BC9">
            <w:pPr>
              <w:keepNext/>
              <w:spacing w:after="0" w:line="240" w:lineRule="auto"/>
            </w:pPr>
            <w:r w:rsidRPr="00BF25FE">
              <w:rPr>
                <w:rFonts w:eastAsia="Cambria"/>
                <w:b/>
              </w:rPr>
              <w:t>HRS/WK-3</w:t>
            </w:r>
          </w:p>
          <w:p w:rsidR="00601BC9" w:rsidRPr="001B285E" w:rsidRDefault="00601BC9" w:rsidP="00601BC9">
            <w:pPr>
              <w:keepNext/>
              <w:spacing w:after="0" w:line="240" w:lineRule="auto"/>
              <w:rPr>
                <w:b/>
                <w:lang w:bidi="en-US"/>
              </w:rPr>
            </w:pPr>
            <w:r w:rsidRPr="00BF25FE">
              <w:rPr>
                <w:rFonts w:eastAsia="Cambria"/>
                <w:b/>
              </w:rPr>
              <w:t>CREDIT-</w:t>
            </w:r>
            <w:r>
              <w:rPr>
                <w:rFonts w:eastAsia="Cambria"/>
                <w:b/>
              </w:rPr>
              <w:t>3</w:t>
            </w:r>
          </w:p>
        </w:tc>
      </w:tr>
      <w:tr w:rsidR="00CD2A7B" w:rsidTr="00846568">
        <w:trPr>
          <w:trHeight w:val="1377"/>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A03DE4" w:rsidRDefault="00CD2A7B" w:rsidP="00223CFD">
            <w:pPr>
              <w:widowControl w:val="0"/>
              <w:autoSpaceDE w:val="0"/>
              <w:autoSpaceDN w:val="0"/>
              <w:jc w:val="both"/>
              <w:rPr>
                <w:b/>
                <w:lang w:bidi="en-US"/>
              </w:rPr>
            </w:pPr>
            <w:r>
              <w:rPr>
                <w:b/>
                <w:lang w:bidi="en-US"/>
              </w:rPr>
              <w:t>COURSE OBJECTIVES</w:t>
            </w:r>
          </w:p>
          <w:p w:rsidR="00CD2A7B" w:rsidRPr="008F479E" w:rsidRDefault="00CD2A7B" w:rsidP="001459EA">
            <w:pPr>
              <w:pStyle w:val="ListParagraph"/>
              <w:widowControl/>
              <w:numPr>
                <w:ilvl w:val="0"/>
                <w:numId w:val="34"/>
              </w:numPr>
              <w:contextualSpacing/>
              <w:rPr>
                <w:sz w:val="24"/>
                <w:szCs w:val="24"/>
              </w:rPr>
            </w:pPr>
            <w:r>
              <w:rPr>
                <w:sz w:val="24"/>
                <w:szCs w:val="24"/>
              </w:rPr>
              <w:t>To learn the</w:t>
            </w:r>
            <w:r w:rsidR="000A72A8">
              <w:rPr>
                <w:sz w:val="24"/>
                <w:szCs w:val="24"/>
              </w:rPr>
              <w:t xml:space="preserve"> </w:t>
            </w:r>
            <w:r>
              <w:rPr>
                <w:sz w:val="24"/>
                <w:szCs w:val="24"/>
              </w:rPr>
              <w:t>basics about n</w:t>
            </w:r>
            <w:r w:rsidRPr="008F479E">
              <w:rPr>
                <w:sz w:val="24"/>
                <w:szCs w:val="24"/>
              </w:rPr>
              <w:t xml:space="preserve">anoscience and </w:t>
            </w:r>
            <w:r>
              <w:rPr>
                <w:sz w:val="24"/>
                <w:szCs w:val="24"/>
              </w:rPr>
              <w:t>nanomaterials</w:t>
            </w:r>
            <w:r w:rsidRPr="008F479E">
              <w:rPr>
                <w:sz w:val="24"/>
                <w:szCs w:val="24"/>
              </w:rPr>
              <w:t>.</w:t>
            </w:r>
          </w:p>
          <w:p w:rsidR="00CD2A7B" w:rsidRPr="008F479E" w:rsidRDefault="00CD2A7B" w:rsidP="001459EA">
            <w:pPr>
              <w:pStyle w:val="ListParagraph"/>
              <w:widowControl/>
              <w:numPr>
                <w:ilvl w:val="0"/>
                <w:numId w:val="3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4"/>
                <w:szCs w:val="24"/>
              </w:rPr>
            </w:pPr>
            <w:r>
              <w:rPr>
                <w:sz w:val="24"/>
                <w:szCs w:val="24"/>
              </w:rPr>
              <w:t>To s</w:t>
            </w:r>
            <w:r w:rsidRPr="008F479E">
              <w:rPr>
                <w:sz w:val="24"/>
                <w:szCs w:val="24"/>
              </w:rPr>
              <w:t xml:space="preserve">tudy the </w:t>
            </w:r>
            <w:r>
              <w:rPr>
                <w:sz w:val="24"/>
                <w:szCs w:val="24"/>
              </w:rPr>
              <w:t>synthesis and c</w:t>
            </w:r>
            <w:r w:rsidRPr="008F479E">
              <w:rPr>
                <w:sz w:val="24"/>
                <w:szCs w:val="24"/>
              </w:rPr>
              <w:t>haracterization</w:t>
            </w:r>
            <w:r>
              <w:rPr>
                <w:sz w:val="24"/>
                <w:szCs w:val="24"/>
              </w:rPr>
              <w:t xml:space="preserve"> of</w:t>
            </w:r>
            <w:r w:rsidR="000A72A8">
              <w:rPr>
                <w:sz w:val="24"/>
                <w:szCs w:val="24"/>
              </w:rPr>
              <w:t xml:space="preserve"> </w:t>
            </w:r>
            <w:r w:rsidRPr="008F479E">
              <w:rPr>
                <w:sz w:val="24"/>
                <w:szCs w:val="24"/>
              </w:rPr>
              <w:t>nanomaterials.</w:t>
            </w:r>
          </w:p>
          <w:p w:rsidR="00CD2A7B" w:rsidRPr="008F479E" w:rsidRDefault="00CD2A7B" w:rsidP="001459EA">
            <w:pPr>
              <w:pStyle w:val="ListParagraph"/>
              <w:widowControl/>
              <w:numPr>
                <w:ilvl w:val="0"/>
                <w:numId w:val="34"/>
              </w:numPr>
              <w:contextualSpacing/>
              <w:rPr>
                <w:sz w:val="24"/>
                <w:szCs w:val="24"/>
              </w:rPr>
            </w:pPr>
            <w:r>
              <w:rPr>
                <w:sz w:val="24"/>
                <w:szCs w:val="24"/>
              </w:rPr>
              <w:t>To gain knowledge about the types of</w:t>
            </w:r>
            <w:r w:rsidR="00E0313D">
              <w:rPr>
                <w:sz w:val="24"/>
                <w:szCs w:val="24"/>
              </w:rPr>
              <w:t xml:space="preserve"> </w:t>
            </w:r>
            <w:r>
              <w:rPr>
                <w:sz w:val="24"/>
                <w:szCs w:val="24"/>
              </w:rPr>
              <w:t>nanomaterials</w:t>
            </w:r>
            <w:r w:rsidRPr="008F479E">
              <w:rPr>
                <w:sz w:val="24"/>
                <w:szCs w:val="24"/>
              </w:rPr>
              <w:t xml:space="preserve"> and </w:t>
            </w:r>
            <w:r>
              <w:rPr>
                <w:sz w:val="24"/>
                <w:szCs w:val="24"/>
              </w:rPr>
              <w:t>its a</w:t>
            </w:r>
            <w:r w:rsidRPr="008F479E">
              <w:rPr>
                <w:sz w:val="24"/>
                <w:szCs w:val="24"/>
              </w:rPr>
              <w:t>pplications</w:t>
            </w:r>
            <w:r>
              <w:rPr>
                <w:sz w:val="24"/>
                <w:szCs w:val="24"/>
              </w:rPr>
              <w:t>.</w:t>
            </w:r>
          </w:p>
          <w:p w:rsidR="00CD2A7B" w:rsidRPr="008F479E" w:rsidRDefault="00CD2A7B" w:rsidP="001459EA">
            <w:pPr>
              <w:pStyle w:val="ListParagraph"/>
              <w:widowControl/>
              <w:numPr>
                <w:ilvl w:val="0"/>
                <w:numId w:val="3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4"/>
                <w:szCs w:val="24"/>
              </w:rPr>
            </w:pPr>
            <w:r>
              <w:rPr>
                <w:sz w:val="24"/>
                <w:szCs w:val="24"/>
              </w:rPr>
              <w:t>To know the techniques in n</w:t>
            </w:r>
            <w:r w:rsidRPr="008F479E">
              <w:rPr>
                <w:sz w:val="24"/>
                <w:szCs w:val="24"/>
              </w:rPr>
              <w:t>anotechnology.</w:t>
            </w:r>
          </w:p>
          <w:p w:rsidR="00CD2A7B" w:rsidRPr="00DA306E" w:rsidRDefault="00CD2A7B" w:rsidP="001459EA">
            <w:pPr>
              <w:pStyle w:val="ListParagraph"/>
              <w:widowControl/>
              <w:numPr>
                <w:ilvl w:val="0"/>
                <w:numId w:val="34"/>
              </w:numPr>
              <w:ind w:right="720"/>
              <w:contextualSpacing/>
              <w:jc w:val="both"/>
              <w:rPr>
                <w:rFonts w:eastAsia="Cambria"/>
                <w:sz w:val="24"/>
                <w:szCs w:val="24"/>
              </w:rPr>
            </w:pPr>
            <w:r>
              <w:rPr>
                <w:sz w:val="24"/>
                <w:szCs w:val="24"/>
              </w:rPr>
              <w:t>To gain insight</w:t>
            </w:r>
            <w:r w:rsidRPr="008F479E">
              <w:rPr>
                <w:sz w:val="24"/>
                <w:szCs w:val="24"/>
              </w:rPr>
              <w:t xml:space="preserve"> about the </w:t>
            </w:r>
            <w:r>
              <w:rPr>
                <w:sz w:val="24"/>
                <w:szCs w:val="24"/>
              </w:rPr>
              <w:t>uses of nanomaterials</w:t>
            </w:r>
            <w:r w:rsidR="00AE20CB">
              <w:rPr>
                <w:sz w:val="24"/>
                <w:szCs w:val="24"/>
              </w:rPr>
              <w:t xml:space="preserve"> </w:t>
            </w:r>
            <w:r>
              <w:rPr>
                <w:sz w:val="24"/>
                <w:szCs w:val="24"/>
              </w:rPr>
              <w:t>in medical field.</w:t>
            </w:r>
          </w:p>
        </w:tc>
      </w:tr>
      <w:tr w:rsidR="00CD2A7B" w:rsidTr="00846568">
        <w:trPr>
          <w:trHeight w:val="310"/>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Default="00CD2A7B" w:rsidP="00223CFD">
            <w:pPr>
              <w:widowControl w:val="0"/>
              <w:autoSpaceDE w:val="0"/>
              <w:autoSpaceDN w:val="0"/>
              <w:ind w:right="520"/>
              <w:rPr>
                <w:b/>
                <w:lang w:bidi="en-US"/>
              </w:rPr>
            </w:pPr>
            <w:r>
              <w:rPr>
                <w:b/>
                <w:lang w:bidi="en-US"/>
              </w:rPr>
              <w:t>EXPECTED COURSE OUTCOMES</w:t>
            </w:r>
          </w:p>
        </w:tc>
      </w:tr>
      <w:tr w:rsidR="00CD2A7B" w:rsidTr="00846568">
        <w:trPr>
          <w:trHeight w:val="264"/>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Default="00CD2A7B" w:rsidP="00223CFD">
            <w:pPr>
              <w:jc w:val="both"/>
              <w:rPr>
                <w:color w:val="000000"/>
              </w:rPr>
            </w:pPr>
            <w:r>
              <w:rPr>
                <w:color w:val="000000"/>
              </w:rPr>
              <w:t>Upon successful completion of the course, student will be able to:</w:t>
            </w:r>
          </w:p>
        </w:tc>
      </w:tr>
      <w:tr w:rsidR="00CD2A7B" w:rsidTr="00846568">
        <w:trPr>
          <w:trHeight w:val="276"/>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CO1</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Comprehend the advantages and challenges with nanomaterials in medical and pharmaceutical applications.</w:t>
            </w:r>
          </w:p>
        </w:tc>
      </w:tr>
      <w:tr w:rsidR="00CD2A7B" w:rsidTr="00846568">
        <w:trPr>
          <w:trHeight w:val="340"/>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CO2</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Understand biomaterials and interaction of biomaterials with cells, body fluids and tissues.</w:t>
            </w:r>
          </w:p>
        </w:tc>
      </w:tr>
      <w:tr w:rsidR="00CD2A7B" w:rsidTr="00846568">
        <w:trPr>
          <w:trHeight w:val="276"/>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CO3</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 xml:space="preserve">Apprehend the different types of </w:t>
            </w:r>
            <w:proofErr w:type="spellStart"/>
            <w:r w:rsidRPr="00DA4243">
              <w:t>nano</w:t>
            </w:r>
            <w:proofErr w:type="spellEnd"/>
            <w:r w:rsidR="001267F4">
              <w:t xml:space="preserve"> </w:t>
            </w:r>
            <w:r w:rsidRPr="00DA4243">
              <w:t>vehicles and nanocarriers as well as their use in nanomedicine for diagnosis and therapy.</w:t>
            </w:r>
          </w:p>
        </w:tc>
      </w:tr>
      <w:tr w:rsidR="00CD2A7B" w:rsidTr="00846568">
        <w:trPr>
          <w:trHeight w:val="332"/>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CO4</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Understand the specific features of nanomedicine required for treating various diseases.</w:t>
            </w:r>
          </w:p>
        </w:tc>
      </w:tr>
      <w:tr w:rsidR="00CD2A7B" w:rsidTr="00846568">
        <w:trPr>
          <w:trHeight w:val="276"/>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CO5</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proofErr w:type="spellStart"/>
            <w:r w:rsidRPr="00DA4243">
              <w:t>Analyze</w:t>
            </w:r>
            <w:proofErr w:type="spellEnd"/>
            <w:r w:rsidRPr="00DA4243">
              <w:t xml:space="preserve"> the mechanisms of how nanomaterials can cause toxicity.</w:t>
            </w:r>
          </w:p>
        </w:tc>
      </w:tr>
      <w:tr w:rsidR="00CD2A7B" w:rsidTr="00846568">
        <w:trPr>
          <w:trHeight w:val="276"/>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jc w:val="center"/>
              <w:rPr>
                <w:b/>
              </w:rPr>
            </w:pPr>
          </w:p>
        </w:tc>
      </w:tr>
      <w:tr w:rsidR="00CD2A7B" w:rsidRPr="00DA306E" w:rsidTr="00846568">
        <w:trPr>
          <w:trHeight w:val="269"/>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0"/>
              </w:tabs>
              <w:autoSpaceDE w:val="0"/>
              <w:autoSpaceDN w:val="0"/>
              <w:outlineLvl w:val="2"/>
              <w:rPr>
                <w:b/>
              </w:rPr>
            </w:pPr>
            <w:r w:rsidRPr="00DA306E">
              <w:rPr>
                <w:b/>
              </w:rPr>
              <w:t xml:space="preserve">UNIT </w:t>
            </w:r>
            <w:r>
              <w:rPr>
                <w:b/>
              </w:rPr>
              <w:t xml:space="preserve">- </w:t>
            </w:r>
            <w:r w:rsidRPr="00DA306E">
              <w:rPr>
                <w:b/>
              </w:rPr>
              <w:t>I</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pStyle w:val="NoSpacing"/>
              <w:spacing w:line="360" w:lineRule="auto"/>
              <w:jc w:val="center"/>
              <w:rPr>
                <w:rFonts w:ascii="Times New Roman" w:hAnsi="Times New Roman"/>
                <w:b/>
                <w:sz w:val="24"/>
                <w:szCs w:val="24"/>
              </w:rPr>
            </w:pPr>
            <w:r w:rsidRPr="008F479E">
              <w:rPr>
                <w:rStyle w:val="markedcontent"/>
                <w:rFonts w:ascii="Times New Roman" w:hAnsi="Times New Roman"/>
                <w:b/>
                <w:sz w:val="24"/>
                <w:szCs w:val="24"/>
              </w:rPr>
              <w:t>INTRODUCTION TO NANOSCIENCE</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0"/>
              </w:tabs>
              <w:autoSpaceDE w:val="0"/>
              <w:autoSpaceDN w:val="0"/>
              <w:jc w:val="right"/>
              <w:outlineLvl w:val="2"/>
              <w:rPr>
                <w:b/>
              </w:rPr>
            </w:pPr>
            <w:r>
              <w:rPr>
                <w:b/>
              </w:rPr>
              <w:t xml:space="preserve"> [10</w:t>
            </w:r>
            <w:r w:rsidRPr="00DA306E">
              <w:rPr>
                <w:b/>
              </w:rPr>
              <w:t>hrs]</w:t>
            </w:r>
          </w:p>
        </w:tc>
      </w:tr>
      <w:tr w:rsidR="00CD2A7B" w:rsidRPr="00DA306E" w:rsidTr="00846568">
        <w:trPr>
          <w:trHeight w:val="769"/>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795B28" w:rsidRDefault="00CD2A7B" w:rsidP="00223CFD">
            <w:pPr>
              <w:pStyle w:val="NoSpacing"/>
              <w:jc w:val="both"/>
              <w:rPr>
                <w:rFonts w:ascii="Times New Roman" w:hAnsi="Times New Roman"/>
                <w:sz w:val="24"/>
                <w:szCs w:val="24"/>
              </w:rPr>
            </w:pPr>
            <w:r w:rsidRPr="008F479E">
              <w:rPr>
                <w:rStyle w:val="markedcontent"/>
                <w:rFonts w:ascii="Times New Roman" w:hAnsi="Times New Roman"/>
                <w:sz w:val="24"/>
                <w:szCs w:val="24"/>
              </w:rPr>
              <w:t xml:space="preserve">Atomic </w:t>
            </w:r>
            <w:r>
              <w:rPr>
                <w:rStyle w:val="markedcontent"/>
                <w:rFonts w:ascii="Times New Roman" w:hAnsi="Times New Roman"/>
                <w:sz w:val="24"/>
                <w:szCs w:val="24"/>
              </w:rPr>
              <w:t>s</w:t>
            </w:r>
            <w:r w:rsidRPr="008F479E">
              <w:rPr>
                <w:rStyle w:val="markedcontent"/>
                <w:rFonts w:ascii="Times New Roman" w:hAnsi="Times New Roman"/>
                <w:sz w:val="24"/>
                <w:szCs w:val="24"/>
              </w:rPr>
              <w:t>tructure and atomic size</w:t>
            </w:r>
            <w:r>
              <w:rPr>
                <w:rStyle w:val="markedcontent"/>
                <w:rFonts w:ascii="Times New Roman" w:hAnsi="Times New Roman"/>
                <w:sz w:val="24"/>
                <w:szCs w:val="24"/>
              </w:rPr>
              <w:t xml:space="preserve">. </w:t>
            </w:r>
            <w:r w:rsidRPr="00853F63">
              <w:rPr>
                <w:rStyle w:val="markedcontent"/>
                <w:rFonts w:ascii="Times New Roman" w:hAnsi="Times New Roman"/>
                <w:sz w:val="24"/>
                <w:szCs w:val="24"/>
              </w:rPr>
              <w:t xml:space="preserve">Nanobiology - concepts, definitions. </w:t>
            </w:r>
            <w:proofErr w:type="spellStart"/>
            <w:r w:rsidRPr="00853F63">
              <w:rPr>
                <w:rStyle w:val="markedcontent"/>
                <w:rFonts w:ascii="Times New Roman" w:hAnsi="Times New Roman"/>
                <w:sz w:val="24"/>
                <w:szCs w:val="24"/>
              </w:rPr>
              <w:t>Bionano</w:t>
            </w:r>
            <w:proofErr w:type="spellEnd"/>
            <w:r w:rsidR="000A72A8">
              <w:rPr>
                <w:rStyle w:val="markedcontent"/>
                <w:rFonts w:ascii="Times New Roman" w:hAnsi="Times New Roman"/>
                <w:sz w:val="24"/>
                <w:szCs w:val="24"/>
              </w:rPr>
              <w:t xml:space="preserve"> </w:t>
            </w:r>
            <w:r w:rsidRPr="00853F63">
              <w:rPr>
                <w:rStyle w:val="markedcontent"/>
                <w:rFonts w:ascii="Times New Roman" w:hAnsi="Times New Roman"/>
                <w:sz w:val="24"/>
                <w:szCs w:val="24"/>
              </w:rPr>
              <w:t>particles - basics of nanobiotechnology.</w:t>
            </w:r>
            <w:r w:rsidR="000A72A8">
              <w:rPr>
                <w:rStyle w:val="markedcontent"/>
                <w:rFonts w:ascii="Times New Roman" w:hAnsi="Times New Roman"/>
                <w:sz w:val="24"/>
                <w:szCs w:val="24"/>
              </w:rPr>
              <w:t xml:space="preserve"> </w:t>
            </w:r>
            <w:r>
              <w:rPr>
                <w:rStyle w:val="markedcontent"/>
                <w:rFonts w:ascii="Times New Roman" w:hAnsi="Times New Roman"/>
                <w:sz w:val="24"/>
                <w:szCs w:val="24"/>
              </w:rPr>
              <w:t>E</w:t>
            </w:r>
            <w:r w:rsidRPr="008F479E">
              <w:rPr>
                <w:rStyle w:val="markedcontent"/>
                <w:rFonts w:ascii="Times New Roman" w:hAnsi="Times New Roman"/>
                <w:sz w:val="24"/>
                <w:szCs w:val="24"/>
              </w:rPr>
              <w:t>mergence and challenges of nanoscience and nanotechnology</w:t>
            </w:r>
            <w:r>
              <w:rPr>
                <w:rStyle w:val="markedcontent"/>
                <w:rFonts w:ascii="Times New Roman" w:hAnsi="Times New Roman"/>
                <w:sz w:val="24"/>
                <w:szCs w:val="24"/>
              </w:rPr>
              <w:t>.</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 xml:space="preserve">Carbon </w:t>
            </w:r>
            <w:r>
              <w:rPr>
                <w:rStyle w:val="markedcontent"/>
                <w:rFonts w:ascii="Times New Roman" w:hAnsi="Times New Roman"/>
                <w:sz w:val="24"/>
                <w:szCs w:val="24"/>
              </w:rPr>
              <w:t xml:space="preserve">to </w:t>
            </w:r>
            <w:r w:rsidRPr="008F479E">
              <w:rPr>
                <w:rStyle w:val="markedcontent"/>
                <w:rFonts w:ascii="Times New Roman" w:hAnsi="Times New Roman"/>
                <w:sz w:val="24"/>
                <w:szCs w:val="24"/>
              </w:rPr>
              <w:t>age-new form</w:t>
            </w:r>
            <w:r>
              <w:rPr>
                <w:rStyle w:val="markedcontent"/>
                <w:rFonts w:ascii="Times New Roman" w:hAnsi="Times New Roman"/>
                <w:sz w:val="24"/>
                <w:szCs w:val="24"/>
              </w:rPr>
              <w:t xml:space="preserve"> of carbon (CNT to Graphene).</w:t>
            </w:r>
            <w:r w:rsidRPr="008F479E">
              <w:rPr>
                <w:rStyle w:val="markedcontent"/>
                <w:rFonts w:ascii="Times New Roman" w:hAnsi="Times New Roman"/>
                <w:sz w:val="24"/>
                <w:szCs w:val="24"/>
              </w:rPr>
              <w:t xml:space="preserve"> Influence of </w:t>
            </w:r>
            <w:proofErr w:type="spellStart"/>
            <w:r w:rsidRPr="008F479E">
              <w:rPr>
                <w:rStyle w:val="markedcontent"/>
                <w:rFonts w:ascii="Times New Roman" w:hAnsi="Times New Roman"/>
                <w:sz w:val="24"/>
                <w:szCs w:val="24"/>
              </w:rPr>
              <w:t>nano</w:t>
            </w:r>
            <w:proofErr w:type="spellEnd"/>
            <w:r w:rsidRPr="008F479E">
              <w:rPr>
                <w:rStyle w:val="markedcontent"/>
                <w:rFonts w:ascii="Times New Roman" w:hAnsi="Times New Roman"/>
                <w:sz w:val="24"/>
                <w:szCs w:val="24"/>
              </w:rPr>
              <w:t xml:space="preserve"> over micro/macro,</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size effects and crystals, large surface to volume ration, surface effects on the properties</w:t>
            </w:r>
            <w:r>
              <w:rPr>
                <w:rStyle w:val="markedcontent"/>
                <w:rFonts w:ascii="Times New Roman" w:hAnsi="Times New Roman"/>
                <w:sz w:val="24"/>
                <w:szCs w:val="24"/>
              </w:rPr>
              <w:t>.</w:t>
            </w:r>
          </w:p>
        </w:tc>
      </w:tr>
      <w:tr w:rsidR="00CD2A7B" w:rsidRPr="00DA306E" w:rsidTr="00846568">
        <w:trPr>
          <w:trHeight w:val="282"/>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autoSpaceDE w:val="0"/>
              <w:autoSpaceDN w:val="0"/>
              <w:rPr>
                <w:b/>
                <w:lang w:bidi="en-US"/>
              </w:rPr>
            </w:pPr>
            <w:r w:rsidRPr="00DA306E">
              <w:rPr>
                <w:b/>
                <w:lang w:bidi="en-US"/>
              </w:rPr>
              <w:t xml:space="preserve">UNIT </w:t>
            </w:r>
            <w:r>
              <w:rPr>
                <w:b/>
                <w:lang w:bidi="en-US"/>
              </w:rPr>
              <w:t>-</w:t>
            </w:r>
            <w:r w:rsidRPr="00DA306E">
              <w:rPr>
                <w:b/>
                <w:lang w:bidi="en-US"/>
              </w:rPr>
              <w:t>II</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widowControl w:val="0"/>
              <w:autoSpaceDE w:val="0"/>
              <w:autoSpaceDN w:val="0"/>
              <w:ind w:right="520"/>
              <w:jc w:val="center"/>
              <w:rPr>
                <w:b/>
                <w:lang w:bidi="en-US"/>
              </w:rPr>
            </w:pPr>
            <w:r w:rsidRPr="00F433CE">
              <w:rPr>
                <w:rStyle w:val="markedcontent"/>
                <w:b/>
              </w:rPr>
              <w:t>PRODUCTION AND CHARACTERIZATION</w:t>
            </w:r>
            <w:r w:rsidRPr="008F479E">
              <w:rPr>
                <w:rStyle w:val="markedcontent"/>
                <w:b/>
              </w:rPr>
              <w:t xml:space="preserve"> OF </w:t>
            </w:r>
            <w:r>
              <w:rPr>
                <w:rStyle w:val="markedcontent"/>
                <w:b/>
              </w:rPr>
              <w:t>N</w:t>
            </w:r>
            <w:r w:rsidRPr="008F479E">
              <w:rPr>
                <w:rStyle w:val="markedcontent"/>
                <w:b/>
              </w:rPr>
              <w:t xml:space="preserve">ANOMATERIAL </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autoSpaceDE w:val="0"/>
              <w:autoSpaceDN w:val="0"/>
              <w:ind w:right="-63"/>
              <w:jc w:val="center"/>
              <w:rPr>
                <w:b/>
                <w:lang w:bidi="en-US"/>
              </w:rPr>
            </w:pPr>
            <w:r>
              <w:rPr>
                <w:b/>
                <w:lang w:bidi="en-US"/>
              </w:rPr>
              <w:t xml:space="preserve">             [8</w:t>
            </w:r>
            <w:r w:rsidRPr="00DA306E">
              <w:rPr>
                <w:b/>
                <w:lang w:bidi="en-US"/>
              </w:rPr>
              <w:t>hrs]</w:t>
            </w:r>
          </w:p>
        </w:tc>
      </w:tr>
      <w:tr w:rsidR="00CD2A7B" w:rsidRPr="00DA306E" w:rsidTr="00846568">
        <w:trPr>
          <w:trHeight w:val="825"/>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F433CE" w:rsidRDefault="00CD2A7B" w:rsidP="00223CFD">
            <w:pPr>
              <w:pStyle w:val="NoSpacing"/>
              <w:jc w:val="both"/>
              <w:rPr>
                <w:rStyle w:val="markedcontent"/>
                <w:rFonts w:ascii="Times New Roman" w:hAnsi="Times New Roman"/>
                <w:sz w:val="24"/>
                <w:szCs w:val="24"/>
              </w:rPr>
            </w:pPr>
            <w:r w:rsidRPr="00F433CE">
              <w:rPr>
                <w:rStyle w:val="markedcontent"/>
                <w:rFonts w:ascii="Times New Roman" w:hAnsi="Times New Roman"/>
                <w:sz w:val="24"/>
                <w:szCs w:val="24"/>
              </w:rPr>
              <w:t>Production of nanoparticles: collision/coalescence mechanism. Nanoparticle agglomerates and aerogels. Biological synthesis of nanoparticles by fungi, bacteria, yeast.</w:t>
            </w:r>
          </w:p>
          <w:p w:rsidR="00CD2A7B" w:rsidRPr="00DA306E" w:rsidRDefault="00CD2A7B" w:rsidP="00223CFD">
            <w:pPr>
              <w:pStyle w:val="NoSpacing"/>
              <w:jc w:val="both"/>
              <w:rPr>
                <w:rFonts w:ascii="Times New Roman" w:hAnsi="Times New Roman"/>
                <w:sz w:val="24"/>
                <w:szCs w:val="24"/>
              </w:rPr>
            </w:pPr>
            <w:r>
              <w:rPr>
                <w:rStyle w:val="markedcontent"/>
                <w:rFonts w:ascii="Times New Roman" w:hAnsi="Times New Roman"/>
                <w:sz w:val="24"/>
                <w:szCs w:val="24"/>
              </w:rPr>
              <w:t>Characterization of n</w:t>
            </w:r>
            <w:r w:rsidRPr="008F479E">
              <w:rPr>
                <w:rStyle w:val="markedcontent"/>
                <w:rFonts w:ascii="Times New Roman" w:hAnsi="Times New Roman"/>
                <w:sz w:val="24"/>
                <w:szCs w:val="24"/>
              </w:rPr>
              <w:t>anomaterials: XRD, SEM, TEM, UV-Visi</w:t>
            </w:r>
            <w:r>
              <w:rPr>
                <w:rStyle w:val="markedcontent"/>
                <w:rFonts w:ascii="Times New Roman" w:hAnsi="Times New Roman"/>
                <w:sz w:val="24"/>
                <w:szCs w:val="24"/>
              </w:rPr>
              <w:t>ble Spectrophotometer</w:t>
            </w:r>
          </w:p>
        </w:tc>
      </w:tr>
      <w:tr w:rsidR="00CD2A7B" w:rsidRPr="00DA306E" w:rsidTr="00846568">
        <w:trPr>
          <w:trHeight w:val="269"/>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1107"/>
              </w:tabs>
              <w:autoSpaceDE w:val="0"/>
              <w:autoSpaceDN w:val="0"/>
              <w:ind w:right="-108"/>
              <w:rPr>
                <w:b/>
                <w:lang w:bidi="en-US"/>
              </w:rPr>
            </w:pPr>
            <w:r w:rsidRPr="00DA306E">
              <w:rPr>
                <w:b/>
                <w:lang w:bidi="en-US"/>
              </w:rPr>
              <w:t>UNIT</w:t>
            </w:r>
            <w:r>
              <w:rPr>
                <w:b/>
                <w:lang w:bidi="en-US"/>
              </w:rPr>
              <w:t xml:space="preserve"> - I</w:t>
            </w:r>
            <w:r w:rsidRPr="00DA306E">
              <w:rPr>
                <w:b/>
                <w:lang w:bidi="en-US"/>
              </w:rPr>
              <w:t>II</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widowControl w:val="0"/>
              <w:autoSpaceDE w:val="0"/>
              <w:autoSpaceDN w:val="0"/>
              <w:ind w:right="520"/>
              <w:jc w:val="center"/>
              <w:rPr>
                <w:b/>
                <w:lang w:bidi="en-US"/>
              </w:rPr>
            </w:pPr>
            <w:r w:rsidRPr="008F479E">
              <w:rPr>
                <w:rStyle w:val="markedcontent"/>
                <w:b/>
              </w:rPr>
              <w:t>NANOMATERIALS</w:t>
            </w:r>
            <w:r>
              <w:rPr>
                <w:rStyle w:val="markedcontent"/>
                <w:b/>
              </w:rPr>
              <w:t xml:space="preserve"> AND BIOMATERIALS</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909"/>
              </w:tabs>
              <w:autoSpaceDE w:val="0"/>
              <w:autoSpaceDN w:val="0"/>
              <w:ind w:right="-63"/>
              <w:jc w:val="center"/>
              <w:rPr>
                <w:b/>
                <w:lang w:bidi="en-US"/>
              </w:rPr>
            </w:pPr>
            <w:r>
              <w:rPr>
                <w:b/>
                <w:lang w:bidi="en-US"/>
              </w:rPr>
              <w:t xml:space="preserve">           [10</w:t>
            </w:r>
            <w:r w:rsidRPr="00DA306E">
              <w:rPr>
                <w:b/>
                <w:lang w:bidi="en-US"/>
              </w:rPr>
              <w:t>hrs]</w:t>
            </w:r>
          </w:p>
        </w:tc>
      </w:tr>
      <w:tr w:rsidR="00CD2A7B" w:rsidRPr="00DA306E" w:rsidTr="00846568">
        <w:trPr>
          <w:trHeight w:val="826"/>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1D5B70" w:rsidRDefault="00CD2A7B" w:rsidP="00223CFD">
            <w:pPr>
              <w:pStyle w:val="NoSpacing"/>
              <w:jc w:val="both"/>
              <w:rPr>
                <w:rFonts w:ascii="Times New Roman" w:hAnsi="Times New Roman"/>
                <w:sz w:val="24"/>
                <w:szCs w:val="24"/>
              </w:rPr>
            </w:pPr>
            <w:r w:rsidRPr="008F479E">
              <w:rPr>
                <w:rStyle w:val="markedcontent"/>
                <w:rFonts w:ascii="Times New Roman" w:hAnsi="Times New Roman"/>
                <w:sz w:val="24"/>
                <w:szCs w:val="24"/>
              </w:rPr>
              <w:t xml:space="preserve">Types of nanostructure and </w:t>
            </w:r>
            <w:r>
              <w:rPr>
                <w:rStyle w:val="markedcontent"/>
                <w:rFonts w:ascii="Times New Roman" w:hAnsi="Times New Roman"/>
                <w:sz w:val="24"/>
                <w:szCs w:val="24"/>
              </w:rPr>
              <w:t>properties of nanomaterials - One dimensional, t</w:t>
            </w:r>
            <w:r w:rsidRPr="008F479E">
              <w:rPr>
                <w:rStyle w:val="markedcontent"/>
                <w:rFonts w:ascii="Times New Roman" w:hAnsi="Times New Roman"/>
                <w:sz w:val="24"/>
                <w:szCs w:val="24"/>
              </w:rPr>
              <w:t>wo</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 xml:space="preserve">dimensional and </w:t>
            </w:r>
            <w:proofErr w:type="gramStart"/>
            <w:r>
              <w:rPr>
                <w:rStyle w:val="markedcontent"/>
                <w:rFonts w:ascii="Times New Roman" w:hAnsi="Times New Roman"/>
                <w:sz w:val="24"/>
                <w:szCs w:val="24"/>
              </w:rPr>
              <w:t>t</w:t>
            </w:r>
            <w:r w:rsidRPr="008F479E">
              <w:rPr>
                <w:rStyle w:val="markedcontent"/>
                <w:rFonts w:ascii="Times New Roman" w:hAnsi="Times New Roman"/>
                <w:sz w:val="24"/>
                <w:szCs w:val="24"/>
              </w:rPr>
              <w:t>hree dimensional</w:t>
            </w:r>
            <w:proofErr w:type="gramEnd"/>
            <w:r w:rsidRPr="008F479E">
              <w:rPr>
                <w:rStyle w:val="markedcontent"/>
                <w:rFonts w:ascii="Times New Roman" w:hAnsi="Times New Roman"/>
                <w:sz w:val="24"/>
                <w:szCs w:val="24"/>
              </w:rPr>
              <w:t xml:space="preserve"> nanostructured materials, Quantum </w:t>
            </w:r>
            <w:r>
              <w:rPr>
                <w:rStyle w:val="markedcontent"/>
                <w:rFonts w:ascii="Times New Roman" w:hAnsi="Times New Roman"/>
                <w:sz w:val="24"/>
                <w:szCs w:val="24"/>
              </w:rPr>
              <w:t>d</w:t>
            </w:r>
            <w:r w:rsidRPr="008F479E">
              <w:rPr>
                <w:rStyle w:val="markedcontent"/>
                <w:rFonts w:ascii="Times New Roman" w:hAnsi="Times New Roman"/>
                <w:sz w:val="24"/>
                <w:szCs w:val="24"/>
              </w:rPr>
              <w:t>ots shell structures,</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metal oxid</w:t>
            </w:r>
            <w:r>
              <w:rPr>
                <w:rStyle w:val="markedcontent"/>
                <w:rFonts w:ascii="Times New Roman" w:hAnsi="Times New Roman"/>
                <w:sz w:val="24"/>
                <w:szCs w:val="24"/>
              </w:rPr>
              <w:t xml:space="preserve">es, semiconductors, composites </w:t>
            </w:r>
            <w:r w:rsidRPr="008F479E">
              <w:rPr>
                <w:rStyle w:val="markedcontent"/>
                <w:rFonts w:ascii="Times New Roman" w:hAnsi="Times New Roman"/>
                <w:sz w:val="24"/>
                <w:szCs w:val="24"/>
              </w:rPr>
              <w:t>mechanical-physical-chemical properties.</w:t>
            </w:r>
            <w:r w:rsidR="000A72A8">
              <w:rPr>
                <w:rStyle w:val="markedcontent"/>
                <w:rFonts w:ascii="Times New Roman" w:hAnsi="Times New Roman"/>
                <w:sz w:val="24"/>
                <w:szCs w:val="24"/>
              </w:rPr>
              <w:t xml:space="preserve"> </w:t>
            </w:r>
            <w:r>
              <w:rPr>
                <w:rStyle w:val="markedcontent"/>
                <w:rFonts w:ascii="Times New Roman" w:hAnsi="Times New Roman"/>
                <w:sz w:val="24"/>
                <w:szCs w:val="24"/>
              </w:rPr>
              <w:t xml:space="preserve">Structure, property and relationship of biological materials - tissues, bones and teeth. Preparation of </w:t>
            </w:r>
            <w:proofErr w:type="spellStart"/>
            <w:r>
              <w:rPr>
                <w:rStyle w:val="markedcontent"/>
                <w:rFonts w:ascii="Times New Roman" w:hAnsi="Times New Roman"/>
                <w:sz w:val="24"/>
                <w:szCs w:val="24"/>
              </w:rPr>
              <w:t>nanobio</w:t>
            </w:r>
            <w:proofErr w:type="spellEnd"/>
            <w:r w:rsidR="000A72A8">
              <w:rPr>
                <w:rStyle w:val="markedcontent"/>
                <w:rFonts w:ascii="Times New Roman" w:hAnsi="Times New Roman"/>
                <w:sz w:val="24"/>
                <w:szCs w:val="24"/>
              </w:rPr>
              <w:t xml:space="preserve"> </w:t>
            </w:r>
            <w:r>
              <w:rPr>
                <w:rStyle w:val="markedcontent"/>
                <w:rFonts w:ascii="Times New Roman" w:hAnsi="Times New Roman"/>
                <w:sz w:val="24"/>
                <w:szCs w:val="24"/>
              </w:rPr>
              <w:t xml:space="preserve">materials – polymeric scaffolds collagen, </w:t>
            </w:r>
            <w:proofErr w:type="spellStart"/>
            <w:r>
              <w:rPr>
                <w:rStyle w:val="markedcontent"/>
                <w:rFonts w:ascii="Times New Roman" w:hAnsi="Times New Roman"/>
                <w:sz w:val="24"/>
                <w:szCs w:val="24"/>
              </w:rPr>
              <w:t>elastins</w:t>
            </w:r>
            <w:proofErr w:type="spellEnd"/>
            <w:r>
              <w:rPr>
                <w:rStyle w:val="markedcontent"/>
                <w:rFonts w:ascii="Times New Roman" w:hAnsi="Times New Roman"/>
                <w:sz w:val="24"/>
                <w:szCs w:val="24"/>
              </w:rPr>
              <w:t>.</w:t>
            </w:r>
          </w:p>
        </w:tc>
      </w:tr>
      <w:tr w:rsidR="00CD2A7B" w:rsidRPr="00DA306E" w:rsidTr="00846568">
        <w:trPr>
          <w:trHeight w:val="276"/>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1269"/>
              </w:tabs>
              <w:autoSpaceDE w:val="0"/>
              <w:autoSpaceDN w:val="0"/>
              <w:ind w:right="-108"/>
              <w:rPr>
                <w:b/>
                <w:lang w:bidi="en-US"/>
              </w:rPr>
            </w:pPr>
            <w:r w:rsidRPr="00DA306E">
              <w:rPr>
                <w:b/>
                <w:lang w:bidi="en-US"/>
              </w:rPr>
              <w:t>UNIT</w:t>
            </w:r>
            <w:r>
              <w:rPr>
                <w:b/>
                <w:lang w:bidi="en-US"/>
              </w:rPr>
              <w:t xml:space="preserve"> - </w:t>
            </w:r>
            <w:r w:rsidRPr="00DA306E">
              <w:rPr>
                <w:b/>
                <w:lang w:bidi="en-US"/>
              </w:rPr>
              <w:t>IV</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widowControl w:val="0"/>
              <w:autoSpaceDE w:val="0"/>
              <w:autoSpaceDN w:val="0"/>
              <w:ind w:right="520"/>
              <w:jc w:val="center"/>
              <w:rPr>
                <w:b/>
                <w:sz w:val="32"/>
                <w:lang w:bidi="en-US"/>
              </w:rPr>
            </w:pPr>
            <w:r w:rsidRPr="008F479E">
              <w:rPr>
                <w:rStyle w:val="markedcontent"/>
                <w:b/>
              </w:rPr>
              <w:t>NANOMEDICINE</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522"/>
              </w:tabs>
              <w:autoSpaceDE w:val="0"/>
              <w:autoSpaceDN w:val="0"/>
              <w:ind w:right="-63"/>
              <w:jc w:val="center"/>
              <w:rPr>
                <w:b/>
                <w:lang w:bidi="en-US"/>
              </w:rPr>
            </w:pPr>
            <w:r>
              <w:rPr>
                <w:b/>
                <w:lang w:bidi="en-US"/>
              </w:rPr>
              <w:t xml:space="preserve">        [10</w:t>
            </w:r>
            <w:r w:rsidRPr="00DA306E">
              <w:rPr>
                <w:b/>
                <w:lang w:bidi="en-US"/>
              </w:rPr>
              <w:t>hrs]</w:t>
            </w:r>
          </w:p>
        </w:tc>
      </w:tr>
      <w:tr w:rsidR="00CD2A7B" w:rsidRPr="00DA306E" w:rsidTr="00846568">
        <w:trPr>
          <w:trHeight w:val="519"/>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pStyle w:val="NoSpacing"/>
              <w:jc w:val="both"/>
              <w:rPr>
                <w:rFonts w:ascii="Times New Roman" w:hAnsi="Times New Roman"/>
                <w:sz w:val="24"/>
                <w:szCs w:val="24"/>
                <w:lang w:bidi="en-US"/>
              </w:rPr>
            </w:pPr>
            <w:r w:rsidRPr="008F479E">
              <w:rPr>
                <w:rStyle w:val="markedcontent"/>
                <w:rFonts w:ascii="Times New Roman" w:hAnsi="Times New Roman"/>
                <w:sz w:val="24"/>
                <w:szCs w:val="24"/>
              </w:rPr>
              <w:t>Basic concepts in the design of nanomedicine, specification and desired features of</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nanomedicine, nanomaterials and general process steps involved in the preparation of nanomedicines.</w:t>
            </w:r>
            <w:r w:rsidRPr="00F433CE">
              <w:rPr>
                <w:rStyle w:val="markedcontent"/>
                <w:rFonts w:ascii="Times New Roman" w:hAnsi="Times New Roman"/>
                <w:sz w:val="24"/>
                <w:szCs w:val="24"/>
              </w:rPr>
              <w:t xml:space="preserve"> Applications of nanotechnology in life sciences and medicine. Nanomolecular diagnostics– use of nanoparticles as molecular imaging probes. </w:t>
            </w:r>
            <w:r w:rsidRPr="00F433CE">
              <w:rPr>
                <w:rStyle w:val="markedcontent"/>
                <w:rFonts w:ascii="Times New Roman" w:hAnsi="Times New Roman"/>
                <w:sz w:val="24"/>
                <w:szCs w:val="24"/>
              </w:rPr>
              <w:lastRenderedPageBreak/>
              <w:t>Nanoparticles for drug delivery, gene delivery.</w:t>
            </w:r>
          </w:p>
        </w:tc>
      </w:tr>
      <w:tr w:rsidR="00CD2A7B" w:rsidRPr="00DA306E" w:rsidTr="00846568">
        <w:trPr>
          <w:trHeight w:val="285"/>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1269"/>
              </w:tabs>
              <w:autoSpaceDE w:val="0"/>
              <w:autoSpaceDN w:val="0"/>
              <w:rPr>
                <w:b/>
                <w:lang w:bidi="en-US"/>
              </w:rPr>
            </w:pPr>
            <w:r w:rsidRPr="00DA306E">
              <w:rPr>
                <w:b/>
                <w:lang w:bidi="en-US"/>
              </w:rPr>
              <w:lastRenderedPageBreak/>
              <w:t>UNIT</w:t>
            </w:r>
            <w:r>
              <w:rPr>
                <w:b/>
                <w:lang w:bidi="en-US"/>
              </w:rPr>
              <w:t xml:space="preserve"> - </w:t>
            </w:r>
            <w:r w:rsidRPr="00DA306E">
              <w:rPr>
                <w:b/>
                <w:lang w:bidi="en-US"/>
              </w:rPr>
              <w:t>V</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Default="00CD2A7B" w:rsidP="00223CFD">
            <w:pPr>
              <w:jc w:val="center"/>
            </w:pPr>
            <w:r w:rsidRPr="00811AA4">
              <w:rPr>
                <w:rStyle w:val="markedcontent"/>
                <w:b/>
              </w:rPr>
              <w:t>NANOMEDICINES FOR VARIOUS DISEASE</w:t>
            </w:r>
            <w:r>
              <w:rPr>
                <w:rStyle w:val="markedcontent"/>
                <w:b/>
              </w:rPr>
              <w:t>S</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autoSpaceDE w:val="0"/>
              <w:autoSpaceDN w:val="0"/>
              <w:ind w:right="-63"/>
              <w:jc w:val="center"/>
              <w:rPr>
                <w:b/>
                <w:lang w:bidi="en-US"/>
              </w:rPr>
            </w:pPr>
            <w:r>
              <w:rPr>
                <w:b/>
                <w:lang w:bidi="en-US"/>
              </w:rPr>
              <w:t xml:space="preserve">           [7</w:t>
            </w:r>
            <w:r w:rsidRPr="00DA306E">
              <w:rPr>
                <w:b/>
                <w:lang w:bidi="en-US"/>
              </w:rPr>
              <w:t>hrs]</w:t>
            </w:r>
          </w:p>
        </w:tc>
      </w:tr>
      <w:tr w:rsidR="00CD2A7B" w:rsidRPr="00DA306E" w:rsidTr="00846568">
        <w:trPr>
          <w:trHeight w:val="1015"/>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ind w:right="-63"/>
              <w:jc w:val="both"/>
              <w:rPr>
                <w:sz w:val="32"/>
                <w:lang w:bidi="en-US"/>
              </w:rPr>
            </w:pPr>
            <w:r w:rsidRPr="008F479E">
              <w:rPr>
                <w:rStyle w:val="markedcontent"/>
              </w:rPr>
              <w:t xml:space="preserve">Infectious </w:t>
            </w:r>
            <w:r>
              <w:rPr>
                <w:rStyle w:val="markedcontent"/>
              </w:rPr>
              <w:t>diseases, neurological diseases</w:t>
            </w:r>
            <w:r w:rsidRPr="008F479E">
              <w:rPr>
                <w:rStyle w:val="markedcontent"/>
              </w:rPr>
              <w:t xml:space="preserve"> (challenges of blood brain barrier), pulmonary disorders, cardiovascular diseases, cancer: </w:t>
            </w:r>
            <w:proofErr w:type="spellStart"/>
            <w:r w:rsidRPr="008F479E">
              <w:rPr>
                <w:rStyle w:val="markedcontent"/>
              </w:rPr>
              <w:t>nano</w:t>
            </w:r>
            <w:proofErr w:type="spellEnd"/>
            <w:r w:rsidRPr="008F479E">
              <w:rPr>
                <w:rStyle w:val="markedcontent"/>
              </w:rPr>
              <w:t>-chemotherapy, radiation therapy, immunotherapy, nuclear medicine therapy, photodynamic therapy, photothermal a</w:t>
            </w:r>
            <w:r>
              <w:rPr>
                <w:rStyle w:val="markedcontent"/>
              </w:rPr>
              <w:t>nd RF hyperthermia therapy. Gene therapy-</w:t>
            </w:r>
            <w:r w:rsidRPr="008F479E">
              <w:rPr>
                <w:rStyle w:val="markedcontent"/>
              </w:rPr>
              <w:t xml:space="preserve"> DNA, RNA delivery.</w:t>
            </w:r>
          </w:p>
        </w:tc>
      </w:tr>
      <w:tr w:rsidR="00CD2A7B" w:rsidTr="00846568">
        <w:trPr>
          <w:gridAfter w:val="1"/>
          <w:wAfter w:w="601" w:type="dxa"/>
          <w:jc w:val="center"/>
        </w:trPr>
        <w:tc>
          <w:tcPr>
            <w:tcW w:w="10620" w:type="dxa"/>
            <w:gridSpan w:val="7"/>
            <w:tcBorders>
              <w:top w:val="single" w:sz="4" w:space="0" w:color="000000"/>
              <w:left w:val="single" w:sz="4" w:space="0" w:color="000000"/>
              <w:bottom w:val="single" w:sz="4" w:space="0" w:color="000000"/>
              <w:right w:val="single" w:sz="4" w:space="0" w:color="000000"/>
            </w:tcBorders>
            <w:hideMark/>
          </w:tcPr>
          <w:p w:rsidR="00CD2A7B" w:rsidRPr="00420EEB" w:rsidRDefault="00CD2A7B" w:rsidP="00223CFD">
            <w:pPr>
              <w:jc w:val="both"/>
              <w:rPr>
                <w:b/>
              </w:rPr>
            </w:pPr>
            <w:r w:rsidRPr="008F479E">
              <w:rPr>
                <w:rStyle w:val="markedcontent"/>
                <w:b/>
              </w:rPr>
              <w:t>TEXT BOOK</w:t>
            </w:r>
          </w:p>
        </w:tc>
      </w:tr>
      <w:tr w:rsidR="00CD2A7B" w:rsidTr="00846568">
        <w:trPr>
          <w:gridAfter w:val="1"/>
          <w:wAfter w:w="601" w:type="dxa"/>
          <w:trHeight w:val="278"/>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1</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Default="00CD2A7B" w:rsidP="00F34DCC">
            <w:pPr>
              <w:spacing w:after="0" w:line="240" w:lineRule="auto"/>
              <w:jc w:val="both"/>
            </w:pPr>
            <w:r w:rsidRPr="008F479E">
              <w:rPr>
                <w:rStyle w:val="markedcontent"/>
              </w:rPr>
              <w:t>Rob Burgess, (2012</w:t>
            </w:r>
            <w:proofErr w:type="gramStart"/>
            <w:r w:rsidRPr="008F479E">
              <w:rPr>
                <w:rStyle w:val="markedcontent"/>
              </w:rPr>
              <w:t>)</w:t>
            </w:r>
            <w:r>
              <w:rPr>
                <w:rStyle w:val="markedcontent"/>
              </w:rPr>
              <w:t>.</w:t>
            </w:r>
            <w:r w:rsidRPr="002E610D">
              <w:rPr>
                <w:rStyle w:val="markedcontent"/>
                <w:i/>
              </w:rPr>
              <w:t>Understanding</w:t>
            </w:r>
            <w:proofErr w:type="gramEnd"/>
            <w:r w:rsidRPr="002E610D">
              <w:rPr>
                <w:rStyle w:val="markedcontent"/>
                <w:i/>
              </w:rPr>
              <w:t xml:space="preserve"> Nanomedicine: </w:t>
            </w:r>
            <w:r w:rsidRPr="00DF22B5">
              <w:rPr>
                <w:rStyle w:val="markedcontent"/>
              </w:rPr>
              <w:t>An Introductory Textbook,</w:t>
            </w:r>
            <w:r w:rsidRPr="008F479E">
              <w:rPr>
                <w:rStyle w:val="markedcontent"/>
              </w:rPr>
              <w:t xml:space="preserve"> CRC Press.</w:t>
            </w:r>
          </w:p>
        </w:tc>
      </w:tr>
      <w:tr w:rsidR="00CD2A7B" w:rsidTr="00846568">
        <w:trPr>
          <w:gridAfter w:val="1"/>
          <w:wAfter w:w="601" w:type="dxa"/>
          <w:trHeight w:val="647"/>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before="218" w:after="0" w:line="240" w:lineRule="auto"/>
              <w:ind w:right="520"/>
              <w:rPr>
                <w:lang w:bidi="en-US"/>
              </w:rPr>
            </w:pPr>
            <w:r>
              <w:rPr>
                <w:lang w:bidi="en-US"/>
              </w:rPr>
              <w:t>2</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Pr="004264BF" w:rsidRDefault="00CD2A7B" w:rsidP="00F34DCC">
            <w:pPr>
              <w:spacing w:after="0" w:line="240" w:lineRule="auto"/>
              <w:jc w:val="both"/>
            </w:pPr>
            <w:r w:rsidRPr="008F479E">
              <w:t xml:space="preserve">Geoffrey A. </w:t>
            </w:r>
            <w:proofErr w:type="spellStart"/>
            <w:r w:rsidRPr="008F479E">
              <w:t>Ozin</w:t>
            </w:r>
            <w:proofErr w:type="spellEnd"/>
            <w:r w:rsidRPr="008F479E">
              <w:t>, Andre C. Arsenault (2005</w:t>
            </w:r>
            <w:proofErr w:type="gramStart"/>
            <w:r w:rsidRPr="008F479E">
              <w:t>)</w:t>
            </w:r>
            <w:r>
              <w:t>.</w:t>
            </w:r>
            <w:proofErr w:type="spellStart"/>
            <w:r w:rsidRPr="002E610D">
              <w:rPr>
                <w:i/>
              </w:rPr>
              <w:t>Nanochemistry</w:t>
            </w:r>
            <w:proofErr w:type="spellEnd"/>
            <w:proofErr w:type="gramEnd"/>
            <w:r w:rsidRPr="002E610D">
              <w:rPr>
                <w:i/>
              </w:rPr>
              <w:t xml:space="preserve">: A Chemical Approach to Nanomaterials, </w:t>
            </w:r>
            <w:r w:rsidRPr="008F479E">
              <w:t>Royal Society of Chemistry, Cambridge, UK.</w:t>
            </w:r>
          </w:p>
        </w:tc>
      </w:tr>
      <w:tr w:rsidR="00CD2A7B" w:rsidTr="00846568">
        <w:trPr>
          <w:gridAfter w:val="1"/>
          <w:wAfter w:w="601" w:type="dxa"/>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3</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Default="00CD2A7B" w:rsidP="00F34DCC">
            <w:pPr>
              <w:spacing w:after="0" w:line="240" w:lineRule="auto"/>
              <w:jc w:val="both"/>
            </w:pPr>
            <w:r w:rsidRPr="008F479E">
              <w:t>C. N. R. Rao, Achim Muller, A. K, (2004</w:t>
            </w:r>
            <w:proofErr w:type="gramStart"/>
            <w:r w:rsidRPr="008F479E">
              <w:t>)</w:t>
            </w:r>
            <w:r>
              <w:t>.</w:t>
            </w:r>
            <w:r>
              <w:rPr>
                <w:i/>
              </w:rPr>
              <w:t>Chemistry</w:t>
            </w:r>
            <w:proofErr w:type="gramEnd"/>
            <w:r>
              <w:rPr>
                <w:i/>
              </w:rPr>
              <w:t xml:space="preserve"> of nanomaterials</w:t>
            </w:r>
            <w:r w:rsidRPr="002E610D">
              <w:rPr>
                <w:i/>
              </w:rPr>
              <w:t xml:space="preserve">: Synthesis, properties and </w:t>
            </w:r>
            <w:proofErr w:type="spellStart"/>
            <w:r w:rsidRPr="002E610D">
              <w:rPr>
                <w:i/>
              </w:rPr>
              <w:t>applications,</w:t>
            </w:r>
            <w:r w:rsidRPr="008F479E">
              <w:t>Cheetham</w:t>
            </w:r>
            <w:proofErr w:type="spellEnd"/>
            <w:r w:rsidRPr="008F479E">
              <w:t xml:space="preserve">, </w:t>
            </w:r>
            <w:proofErr w:type="spellStart"/>
            <w:r w:rsidRPr="008F479E">
              <w:t>Wiely</w:t>
            </w:r>
            <w:proofErr w:type="spellEnd"/>
            <w:r w:rsidRPr="008F479E">
              <w:t>-VCH</w:t>
            </w:r>
            <w:r>
              <w:t>.</w:t>
            </w:r>
          </w:p>
        </w:tc>
      </w:tr>
      <w:tr w:rsidR="00CD2A7B" w:rsidTr="00846568">
        <w:trPr>
          <w:gridAfter w:val="1"/>
          <w:wAfter w:w="601" w:type="dxa"/>
          <w:trHeight w:val="476"/>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4</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Pr="008F479E" w:rsidRDefault="00CD2A7B" w:rsidP="00F34DCC">
            <w:pPr>
              <w:spacing w:after="0" w:line="240" w:lineRule="auto"/>
              <w:jc w:val="both"/>
              <w:rPr>
                <w:rStyle w:val="markedcontent"/>
              </w:rPr>
            </w:pPr>
            <w:r w:rsidRPr="008F479E">
              <w:t xml:space="preserve">Daniel L. </w:t>
            </w:r>
            <w:proofErr w:type="spellStart"/>
            <w:r w:rsidRPr="008F479E">
              <w:t>Fedlheim</w:t>
            </w:r>
            <w:proofErr w:type="spellEnd"/>
            <w:r w:rsidRPr="008F479E">
              <w:t>, Colby A</w:t>
            </w:r>
            <w:r>
              <w:t>. Foss, Marcel, (2002</w:t>
            </w:r>
            <w:proofErr w:type="gramStart"/>
            <w:r>
              <w:t>).</w:t>
            </w:r>
            <w:r w:rsidRPr="002E610D">
              <w:rPr>
                <w:i/>
              </w:rPr>
              <w:t>Metal</w:t>
            </w:r>
            <w:proofErr w:type="gramEnd"/>
            <w:r w:rsidRPr="002E610D">
              <w:rPr>
                <w:i/>
              </w:rPr>
              <w:t xml:space="preserve"> Nanoparticles: Synthesis Characterization &amp; Applications, </w:t>
            </w:r>
            <w:r>
              <w:t>Dekker.</w:t>
            </w:r>
          </w:p>
        </w:tc>
      </w:tr>
      <w:tr w:rsidR="00CD2A7B" w:rsidTr="00846568">
        <w:trPr>
          <w:gridAfter w:val="1"/>
          <w:wAfter w:w="601" w:type="dxa"/>
          <w:trHeight w:val="539"/>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5</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Pr="008F479E" w:rsidRDefault="00CD2A7B" w:rsidP="00F34DCC">
            <w:pPr>
              <w:spacing w:after="0" w:line="240" w:lineRule="auto"/>
              <w:jc w:val="both"/>
              <w:rPr>
                <w:rStyle w:val="markedcontent"/>
              </w:rPr>
            </w:pPr>
            <w:r w:rsidRPr="008F479E">
              <w:t xml:space="preserve">Cao, </w:t>
            </w:r>
            <w:proofErr w:type="spellStart"/>
            <w:r w:rsidRPr="008F479E">
              <w:t>Guozhong</w:t>
            </w:r>
            <w:proofErr w:type="spellEnd"/>
            <w:r w:rsidRPr="008F479E">
              <w:t xml:space="preserve">, </w:t>
            </w:r>
            <w:proofErr w:type="spellStart"/>
            <w:r w:rsidRPr="008F479E">
              <w:t>ying</w:t>
            </w:r>
            <w:proofErr w:type="spellEnd"/>
            <w:r w:rsidRPr="008F479E">
              <w:t xml:space="preserve"> Wang, (2011</w:t>
            </w:r>
            <w:proofErr w:type="gramStart"/>
            <w:r w:rsidRPr="008F479E">
              <w:t>)</w:t>
            </w:r>
            <w:r>
              <w:t>.</w:t>
            </w:r>
            <w:r w:rsidRPr="002E610D">
              <w:rPr>
                <w:i/>
              </w:rPr>
              <w:t>Nanostructures</w:t>
            </w:r>
            <w:proofErr w:type="gramEnd"/>
            <w:r w:rsidRPr="002E610D">
              <w:rPr>
                <w:i/>
              </w:rPr>
              <w:t xml:space="preserve"> and Nanomaterials - Synthesis, Properties and Applications </w:t>
            </w:r>
            <w:r w:rsidRPr="008F479E">
              <w:t xml:space="preserve">- World Scientific. </w:t>
            </w:r>
          </w:p>
        </w:tc>
      </w:tr>
      <w:tr w:rsidR="00CD2A7B" w:rsidTr="00846568">
        <w:trPr>
          <w:gridAfter w:val="1"/>
          <w:wAfter w:w="601" w:type="dxa"/>
          <w:jc w:val="center"/>
        </w:trPr>
        <w:tc>
          <w:tcPr>
            <w:tcW w:w="10620" w:type="dxa"/>
            <w:gridSpan w:val="7"/>
            <w:tcBorders>
              <w:top w:val="single" w:sz="4" w:space="0" w:color="000000"/>
              <w:left w:val="single" w:sz="4" w:space="0" w:color="000000"/>
              <w:bottom w:val="single" w:sz="4" w:space="0" w:color="000000"/>
              <w:right w:val="single" w:sz="4" w:space="0" w:color="000000"/>
            </w:tcBorders>
            <w:hideMark/>
          </w:tcPr>
          <w:p w:rsidR="00CD2A7B" w:rsidRPr="00420EEB" w:rsidRDefault="00CD2A7B" w:rsidP="00223CFD">
            <w:pPr>
              <w:rPr>
                <w:b/>
                <w:bCs/>
                <w:lang w:bidi="en-US"/>
              </w:rPr>
            </w:pPr>
            <w:r w:rsidRPr="00420EEB">
              <w:rPr>
                <w:b/>
                <w:bCs/>
                <w:lang w:bidi="en-US"/>
              </w:rPr>
              <w:t>REFERENCE BOOKS</w:t>
            </w:r>
          </w:p>
        </w:tc>
      </w:tr>
      <w:tr w:rsidR="00CD2A7B" w:rsidTr="00846568">
        <w:trPr>
          <w:gridAfter w:val="1"/>
          <w:wAfter w:w="601" w:type="dxa"/>
          <w:trHeight w:val="575"/>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1.</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43124C" w:rsidRDefault="00CD2A7B" w:rsidP="00F34DCC">
            <w:pPr>
              <w:spacing w:after="0" w:line="240" w:lineRule="auto"/>
              <w:jc w:val="both"/>
            </w:pPr>
            <w:r w:rsidRPr="008F479E">
              <w:rPr>
                <w:rStyle w:val="markedcontent"/>
              </w:rPr>
              <w:t xml:space="preserve">Piyush Kumar, </w:t>
            </w:r>
            <w:proofErr w:type="spellStart"/>
            <w:r w:rsidRPr="008F479E">
              <w:rPr>
                <w:rStyle w:val="markedcontent"/>
              </w:rPr>
              <w:t>RohitSrivastava</w:t>
            </w:r>
            <w:proofErr w:type="spellEnd"/>
            <w:r w:rsidRPr="008F479E">
              <w:rPr>
                <w:rStyle w:val="markedcontent"/>
              </w:rPr>
              <w:t>, (2017</w:t>
            </w:r>
            <w:proofErr w:type="gramStart"/>
            <w:r w:rsidRPr="008F479E">
              <w:rPr>
                <w:rStyle w:val="markedcontent"/>
              </w:rPr>
              <w:t>)</w:t>
            </w:r>
            <w:r>
              <w:rPr>
                <w:rStyle w:val="markedcontent"/>
              </w:rPr>
              <w:t>.</w:t>
            </w:r>
            <w:r w:rsidRPr="002E610D">
              <w:rPr>
                <w:rStyle w:val="markedcontent"/>
                <w:i/>
              </w:rPr>
              <w:t>Nanomedicine</w:t>
            </w:r>
            <w:proofErr w:type="gramEnd"/>
            <w:r w:rsidRPr="002E610D">
              <w:rPr>
                <w:rStyle w:val="markedcontent"/>
                <w:i/>
              </w:rPr>
              <w:t xml:space="preserve"> for Cancer </w:t>
            </w:r>
            <w:proofErr w:type="spellStart"/>
            <w:r w:rsidRPr="002E610D">
              <w:rPr>
                <w:rStyle w:val="markedcontent"/>
                <w:i/>
              </w:rPr>
              <w:t>Therapy:From</w:t>
            </w:r>
            <w:proofErr w:type="spellEnd"/>
            <w:r w:rsidRPr="002E610D">
              <w:rPr>
                <w:rStyle w:val="markedcontent"/>
                <w:i/>
              </w:rPr>
              <w:t xml:space="preserve"> Chemotherapeutic to Hyperthermia-Based Therapy</w:t>
            </w:r>
            <w:r w:rsidRPr="008F479E">
              <w:rPr>
                <w:rStyle w:val="markedcontent"/>
              </w:rPr>
              <w:t xml:space="preserve">, Springer. </w:t>
            </w:r>
          </w:p>
        </w:tc>
      </w:tr>
      <w:tr w:rsidR="00CD2A7B" w:rsidTr="00846568">
        <w:trPr>
          <w:gridAfter w:val="1"/>
          <w:wAfter w:w="601" w:type="dxa"/>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2.</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43124C" w:rsidRDefault="00CD2A7B" w:rsidP="00F34DCC">
            <w:pPr>
              <w:spacing w:after="0" w:line="240" w:lineRule="auto"/>
              <w:jc w:val="both"/>
            </w:pPr>
            <w:r w:rsidRPr="008F479E">
              <w:rPr>
                <w:rStyle w:val="markedcontent"/>
              </w:rPr>
              <w:t xml:space="preserve">Nanotoxicology, </w:t>
            </w:r>
            <w:r w:rsidRPr="00DF22B5">
              <w:rPr>
                <w:rStyle w:val="markedcontent"/>
                <w:i/>
              </w:rPr>
              <w:t>Materials, Methodologies, and Assessments</w:t>
            </w:r>
            <w:r w:rsidRPr="008F479E">
              <w:rPr>
                <w:rStyle w:val="markedcontent"/>
              </w:rPr>
              <w:t xml:space="preserve">, Editors: Durán, Nelson, Guterres, Silvia S., Alves, </w:t>
            </w:r>
            <w:proofErr w:type="spellStart"/>
            <w:r w:rsidRPr="008F479E">
              <w:rPr>
                <w:rStyle w:val="markedcontent"/>
              </w:rPr>
              <w:t>OswaldoLuiz</w:t>
            </w:r>
            <w:proofErr w:type="spellEnd"/>
            <w:r w:rsidRPr="008F479E">
              <w:rPr>
                <w:rStyle w:val="markedcontent"/>
              </w:rPr>
              <w:t xml:space="preserve"> (Eds.)</w:t>
            </w:r>
            <w:r>
              <w:rPr>
                <w:rStyle w:val="markedcontent"/>
              </w:rPr>
              <w:t>.</w:t>
            </w:r>
          </w:p>
        </w:tc>
      </w:tr>
      <w:tr w:rsidR="00CD2A7B" w:rsidTr="00846568">
        <w:trPr>
          <w:gridAfter w:val="1"/>
          <w:wAfter w:w="601" w:type="dxa"/>
          <w:trHeight w:val="359"/>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3.</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CD5D0D" w:rsidRDefault="00CD2A7B" w:rsidP="00F34DCC">
            <w:pPr>
              <w:spacing w:after="0" w:line="240" w:lineRule="auto"/>
            </w:pPr>
            <w:r w:rsidRPr="008F479E">
              <w:rPr>
                <w:rStyle w:val="markedcontent"/>
              </w:rPr>
              <w:t>CN</w:t>
            </w:r>
            <w:r>
              <w:rPr>
                <w:rStyle w:val="markedcontent"/>
              </w:rPr>
              <w:t>R</w:t>
            </w:r>
            <w:r w:rsidRPr="008F479E">
              <w:rPr>
                <w:rStyle w:val="markedcontent"/>
              </w:rPr>
              <w:t>Raoet.a</w:t>
            </w:r>
            <w:r>
              <w:rPr>
                <w:rStyle w:val="markedcontent"/>
              </w:rPr>
              <w:t>l.</w:t>
            </w:r>
            <w:r w:rsidRPr="008F479E">
              <w:rPr>
                <w:rStyle w:val="markedcontent"/>
              </w:rPr>
              <w:t>, Chemistry of nanomaterials: Synthesis, properties and applications</w:t>
            </w:r>
            <w:r>
              <w:rPr>
                <w:rStyle w:val="markedcontent"/>
              </w:rPr>
              <w:t>.</w:t>
            </w:r>
          </w:p>
        </w:tc>
      </w:tr>
      <w:tr w:rsidR="00CD2A7B" w:rsidTr="00846568">
        <w:trPr>
          <w:gridAfter w:val="1"/>
          <w:wAfter w:w="601" w:type="dxa"/>
          <w:trHeight w:val="368"/>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4.</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420EEB" w:rsidRDefault="00CD2A7B" w:rsidP="00F34DCC">
            <w:pPr>
              <w:spacing w:after="0" w:line="240" w:lineRule="auto"/>
              <w:rPr>
                <w:b/>
                <w:bCs/>
                <w:lang w:bidi="en-US"/>
              </w:rPr>
            </w:pPr>
            <w:proofErr w:type="spellStart"/>
            <w:r w:rsidRPr="008F479E">
              <w:rPr>
                <w:rStyle w:val="markedcontent"/>
              </w:rPr>
              <w:t>SchmidtG</w:t>
            </w:r>
            <w:proofErr w:type="spellEnd"/>
            <w:r>
              <w:rPr>
                <w:rStyle w:val="markedcontent"/>
              </w:rPr>
              <w:t>.</w:t>
            </w:r>
            <w:r w:rsidRPr="008F479E">
              <w:rPr>
                <w:rStyle w:val="markedcontent"/>
              </w:rPr>
              <w:t>, Wiley Weinheim</w:t>
            </w:r>
            <w:r>
              <w:rPr>
                <w:rStyle w:val="markedcontent"/>
              </w:rPr>
              <w:t xml:space="preserve"> (2004</w:t>
            </w:r>
            <w:proofErr w:type="gramStart"/>
            <w:r>
              <w:rPr>
                <w:rStyle w:val="markedcontent"/>
              </w:rPr>
              <w:t>).</w:t>
            </w:r>
            <w:r w:rsidRPr="003C4A71">
              <w:rPr>
                <w:rStyle w:val="markedcontent"/>
                <w:i/>
              </w:rPr>
              <w:t>Nanoparticles</w:t>
            </w:r>
            <w:proofErr w:type="gramEnd"/>
            <w:r w:rsidRPr="003C4A71">
              <w:rPr>
                <w:rStyle w:val="markedcontent"/>
                <w:i/>
              </w:rPr>
              <w:t>: From theory to applications</w:t>
            </w:r>
            <w:r w:rsidRPr="008F479E">
              <w:rPr>
                <w:rStyle w:val="markedcontent"/>
              </w:rPr>
              <w:t>.</w:t>
            </w:r>
          </w:p>
        </w:tc>
      </w:tr>
      <w:tr w:rsidR="00CD2A7B" w:rsidTr="00846568">
        <w:trPr>
          <w:gridAfter w:val="1"/>
          <w:wAfter w:w="601" w:type="dxa"/>
          <w:trHeight w:val="593"/>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Pr>
                <w:bCs/>
                <w:lang w:bidi="en-US"/>
              </w:rPr>
              <w:t>5.</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8F479E" w:rsidRDefault="00CD2A7B" w:rsidP="00F34DCC">
            <w:pPr>
              <w:spacing w:after="0" w:line="240" w:lineRule="auto"/>
              <w:rPr>
                <w:rStyle w:val="markedcontent"/>
              </w:rPr>
            </w:pPr>
            <w:proofErr w:type="spellStart"/>
            <w:r w:rsidRPr="00DF22B5">
              <w:rPr>
                <w:rStyle w:val="markedcontent"/>
                <w:i/>
              </w:rPr>
              <w:t>Nanochemistry</w:t>
            </w:r>
            <w:proofErr w:type="spellEnd"/>
            <w:r w:rsidRPr="008F479E">
              <w:rPr>
                <w:rStyle w:val="markedcontent"/>
              </w:rPr>
              <w:t xml:space="preserve">: </w:t>
            </w:r>
            <w:r w:rsidRPr="00DF22B5">
              <w:rPr>
                <w:rStyle w:val="markedcontent"/>
                <w:i/>
              </w:rPr>
              <w:t>A Chemical Approach to Nanomaterials</w:t>
            </w:r>
            <w:r w:rsidRPr="008F479E">
              <w:rPr>
                <w:rStyle w:val="markedcontent"/>
              </w:rPr>
              <w:t>, Royal Society of Chemistry, Cambridge UK 2005.</w:t>
            </w:r>
          </w:p>
        </w:tc>
      </w:tr>
    </w:tbl>
    <w:tbl>
      <w:tblPr>
        <w:tblpPr w:leftFromText="180" w:rightFromText="180" w:vertAnchor="text" w:horzAnchor="page" w:tblpX="2338" w:tblpY="521"/>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879"/>
        <w:gridCol w:w="879"/>
        <w:gridCol w:w="879"/>
        <w:gridCol w:w="879"/>
        <w:gridCol w:w="1629"/>
      </w:tblGrid>
      <w:tr w:rsidR="00846568" w:rsidRPr="008B5D96" w:rsidTr="00846568">
        <w:trPr>
          <w:trHeight w:val="225"/>
        </w:trPr>
        <w:tc>
          <w:tcPr>
            <w:tcW w:w="5920" w:type="dxa"/>
            <w:gridSpan w:val="6"/>
            <w:tcBorders>
              <w:top w:val="single" w:sz="4" w:space="0" w:color="000000"/>
              <w:left w:val="single" w:sz="4" w:space="0" w:color="000000"/>
              <w:bottom w:val="single" w:sz="4" w:space="0" w:color="000000"/>
              <w:right w:val="single" w:sz="4" w:space="0" w:color="auto"/>
            </w:tcBorders>
            <w:hideMark/>
          </w:tcPr>
          <w:p w:rsidR="00846568" w:rsidRPr="008B5D96" w:rsidRDefault="00846568" w:rsidP="00846568">
            <w:pPr>
              <w:tabs>
                <w:tab w:val="left" w:pos="7920"/>
              </w:tabs>
              <w:spacing w:after="0" w:line="240" w:lineRule="auto"/>
              <w:ind w:left="490"/>
              <w:jc w:val="both"/>
              <w:rPr>
                <w:b/>
              </w:rPr>
            </w:pPr>
            <w:r w:rsidRPr="008B5D96">
              <w:rPr>
                <w:b/>
                <w:bCs/>
              </w:rPr>
              <w:t xml:space="preserve">MAPPING WITH PROGRAMME </w:t>
            </w:r>
            <w:r>
              <w:rPr>
                <w:b/>
                <w:bCs/>
              </w:rPr>
              <w:t>OUTCOMES</w:t>
            </w:r>
            <w:r w:rsidRPr="008B5D96">
              <w:rPr>
                <w:b/>
                <w:bCs/>
              </w:rPr>
              <w:t>S (PO)</w:t>
            </w:r>
            <w:r w:rsidRPr="008B5D96">
              <w:rPr>
                <w:b/>
              </w:rPr>
              <w:tab/>
            </w:r>
          </w:p>
        </w:tc>
      </w:tr>
      <w:tr w:rsidR="00846568" w:rsidRPr="008B5D96" w:rsidTr="00846568">
        <w:trPr>
          <w:trHeight w:val="225"/>
        </w:trPr>
        <w:tc>
          <w:tcPr>
            <w:tcW w:w="77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846568" w:rsidRPr="008B5D96" w:rsidRDefault="00846568" w:rsidP="00846568">
            <w:pPr>
              <w:spacing w:after="0" w:line="240" w:lineRule="auto"/>
              <w:jc w:val="center"/>
              <w:rPr>
                <w:b/>
              </w:rPr>
            </w:pPr>
            <w:r w:rsidRPr="008B5D96">
              <w:rPr>
                <w:b/>
              </w:rPr>
              <w:t>COs</w:t>
            </w:r>
          </w:p>
        </w:tc>
        <w:tc>
          <w:tcPr>
            <w:tcW w:w="879" w:type="dxa"/>
            <w:tcBorders>
              <w:top w:val="single" w:sz="4" w:space="0" w:color="000000"/>
              <w:left w:val="single" w:sz="4" w:space="0" w:color="auto"/>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PO4</w:t>
            </w:r>
          </w:p>
        </w:tc>
        <w:tc>
          <w:tcPr>
            <w:tcW w:w="1629" w:type="dxa"/>
            <w:tcBorders>
              <w:top w:val="single" w:sz="4" w:space="0" w:color="000000"/>
              <w:left w:val="single" w:sz="4" w:space="0" w:color="000000"/>
              <w:bottom w:val="single" w:sz="4" w:space="0" w:color="000000"/>
              <w:right w:val="single" w:sz="4" w:space="0" w:color="auto"/>
            </w:tcBorders>
            <w:vAlign w:val="center"/>
            <w:hideMark/>
          </w:tcPr>
          <w:p w:rsidR="00846568" w:rsidRPr="008B5D96" w:rsidRDefault="00846568" w:rsidP="00846568">
            <w:pPr>
              <w:spacing w:after="0" w:line="240" w:lineRule="auto"/>
              <w:jc w:val="center"/>
              <w:rPr>
                <w:b/>
              </w:rPr>
            </w:pPr>
            <w:r w:rsidRPr="008B5D96">
              <w:rPr>
                <w:b/>
              </w:rPr>
              <w:t>PO5</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CO1</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1</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1</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CO4</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CO5</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bl>
    <w:p w:rsidR="00CD2A7B" w:rsidRPr="00A76167" w:rsidRDefault="00CD2A7B" w:rsidP="00CD2A7B">
      <w:pPr>
        <w:rPr>
          <w:vanish/>
        </w:rPr>
      </w:pPr>
    </w:p>
    <w:p w:rsidR="00CD2A7B" w:rsidRDefault="00CD2A7B" w:rsidP="00CD2A7B"/>
    <w:p w:rsidR="00CD2A7B" w:rsidRPr="00D51CAB" w:rsidRDefault="00CD2A7B" w:rsidP="00CD2A7B"/>
    <w:p w:rsidR="00CD2A7B" w:rsidRDefault="00CD2A7B" w:rsidP="00CD2A7B">
      <w:pPr>
        <w:rPr>
          <w:b/>
        </w:rPr>
      </w:pPr>
    </w:p>
    <w:p w:rsidR="00CD2A7B" w:rsidRDefault="00CD2A7B" w:rsidP="00CD2A7B">
      <w:pPr>
        <w:rPr>
          <w:b/>
        </w:rPr>
      </w:pPr>
    </w:p>
    <w:p w:rsidR="00CD2A7B" w:rsidRDefault="00CD2A7B" w:rsidP="00CD2A7B">
      <w:pPr>
        <w:rPr>
          <w:b/>
        </w:rPr>
      </w:pPr>
    </w:p>
    <w:p w:rsidR="00F34DCC" w:rsidRDefault="00CD2A7B" w:rsidP="00CD2A7B">
      <w:pPr>
        <w:rPr>
          <w:b/>
        </w:rPr>
      </w:pPr>
      <w:r>
        <w:rPr>
          <w:b/>
        </w:rPr>
        <w:t>3- Strong;</w:t>
      </w:r>
      <w:r w:rsidRPr="00190158">
        <w:rPr>
          <w:b/>
        </w:rPr>
        <w:t>2- Medium;1-Low;</w:t>
      </w:r>
    </w:p>
    <w:p w:rsidR="00F34DCC" w:rsidRDefault="00F34DCC">
      <w:pPr>
        <w:rPr>
          <w:b/>
        </w:rPr>
      </w:pPr>
      <w:r>
        <w:rPr>
          <w:b/>
        </w:rPr>
        <w:br w:type="page"/>
      </w:r>
    </w:p>
    <w:p w:rsidR="00CD2A7B" w:rsidRDefault="00CD2A7B" w:rsidP="00CD2A7B">
      <w:pPr>
        <w:rPr>
          <w:b/>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2"/>
        <w:gridCol w:w="5395"/>
        <w:gridCol w:w="2190"/>
      </w:tblGrid>
      <w:tr w:rsidR="0003129B" w:rsidRPr="00FD0F3D" w:rsidTr="00FD0F3D">
        <w:trPr>
          <w:trHeight w:val="621"/>
          <w:jc w:val="center"/>
        </w:trPr>
        <w:tc>
          <w:tcPr>
            <w:tcW w:w="2272" w:type="dxa"/>
            <w:tcBorders>
              <w:top w:val="single" w:sz="4" w:space="0" w:color="000000"/>
              <w:left w:val="single" w:sz="4" w:space="0" w:color="000000"/>
              <w:right w:val="single" w:sz="4" w:space="0" w:color="000000"/>
            </w:tcBorders>
            <w:vAlign w:val="center"/>
          </w:tcPr>
          <w:p w:rsidR="0003129B" w:rsidRPr="00FD0F3D" w:rsidRDefault="00FD0F3D" w:rsidP="005673A0">
            <w:pPr>
              <w:widowControl w:val="0"/>
              <w:autoSpaceDE w:val="0"/>
              <w:autoSpaceDN w:val="0"/>
              <w:spacing w:after="0" w:line="240" w:lineRule="auto"/>
              <w:ind w:right="-139"/>
              <w:jc w:val="center"/>
              <w:rPr>
                <w:rFonts w:ascii="Bookman Old Style" w:hAnsi="Bookman Old Style"/>
                <w:b/>
                <w:sz w:val="21"/>
                <w:szCs w:val="21"/>
                <w:lang w:bidi="en-US"/>
              </w:rPr>
            </w:pPr>
            <w:r w:rsidRPr="00FD0F3D">
              <w:rPr>
                <w:rFonts w:ascii="Bookman Old Style" w:hAnsi="Bookman Old Style"/>
                <w:b/>
                <w:sz w:val="21"/>
                <w:szCs w:val="21"/>
                <w:lang w:bidi="en-US"/>
              </w:rPr>
              <w:t>SEMESTER-</w:t>
            </w:r>
            <w:r w:rsidR="005673A0">
              <w:rPr>
                <w:rFonts w:ascii="Bookman Old Style" w:hAnsi="Bookman Old Style"/>
                <w:b/>
                <w:sz w:val="21"/>
                <w:szCs w:val="21"/>
                <w:lang w:bidi="en-US"/>
              </w:rPr>
              <w:t xml:space="preserve"> I</w:t>
            </w:r>
            <w:r w:rsidRPr="00FD0F3D">
              <w:rPr>
                <w:rFonts w:ascii="Bookman Old Style" w:hAnsi="Bookman Old Style"/>
                <w:b/>
                <w:sz w:val="21"/>
                <w:szCs w:val="21"/>
                <w:lang w:bidi="en-US"/>
              </w:rPr>
              <w:t>II</w:t>
            </w:r>
          </w:p>
          <w:p w:rsidR="0003129B" w:rsidRPr="00FD0F3D" w:rsidRDefault="00FD0F3D" w:rsidP="00FD0F3D">
            <w:pPr>
              <w:widowControl w:val="0"/>
              <w:autoSpaceDE w:val="0"/>
              <w:autoSpaceDN w:val="0"/>
              <w:spacing w:after="0" w:line="240" w:lineRule="auto"/>
              <w:ind w:right="520"/>
              <w:jc w:val="center"/>
              <w:rPr>
                <w:rFonts w:ascii="Bookman Old Style" w:hAnsi="Bookman Old Style"/>
                <w:b/>
                <w:sz w:val="21"/>
                <w:szCs w:val="21"/>
                <w:lang w:bidi="en-US"/>
              </w:rPr>
            </w:pPr>
            <w:r w:rsidRPr="00FD0F3D">
              <w:rPr>
                <w:rFonts w:ascii="Bookman Old Style" w:hAnsi="Bookman Old Style"/>
                <w:b/>
                <w:bCs/>
                <w:sz w:val="21"/>
                <w:szCs w:val="21"/>
              </w:rPr>
              <w:t>NME - I</w:t>
            </w:r>
          </w:p>
        </w:tc>
        <w:tc>
          <w:tcPr>
            <w:tcW w:w="5395" w:type="dxa"/>
            <w:tcBorders>
              <w:top w:val="single" w:sz="4" w:space="0" w:color="000000"/>
              <w:left w:val="single" w:sz="4" w:space="0" w:color="000000"/>
              <w:right w:val="single" w:sz="4" w:space="0" w:color="000000"/>
            </w:tcBorders>
            <w:vAlign w:val="center"/>
          </w:tcPr>
          <w:p w:rsidR="0003129B" w:rsidRPr="00252FFF" w:rsidRDefault="00FD0F3D" w:rsidP="00252FFF">
            <w:pPr>
              <w:autoSpaceDE w:val="0"/>
              <w:autoSpaceDN w:val="0"/>
              <w:adjustRightInd w:val="0"/>
              <w:spacing w:after="0" w:line="240" w:lineRule="auto"/>
              <w:jc w:val="center"/>
              <w:rPr>
                <w:rFonts w:ascii="Bookman Old Style" w:hAnsi="Bookman Old Style"/>
                <w:b/>
                <w:sz w:val="21"/>
                <w:szCs w:val="21"/>
              </w:rPr>
            </w:pPr>
            <w:r w:rsidRPr="00FD0F3D">
              <w:rPr>
                <w:rFonts w:ascii="Bookman Old Style" w:hAnsi="Bookman Old Style" w:cs="Times New Roman"/>
                <w:b/>
                <w:bCs/>
                <w:sz w:val="21"/>
                <w:szCs w:val="21"/>
              </w:rPr>
              <w:t>22UBION37: FOOD AND NUTRITION</w:t>
            </w:r>
          </w:p>
        </w:tc>
        <w:tc>
          <w:tcPr>
            <w:tcW w:w="2190" w:type="dxa"/>
            <w:tcBorders>
              <w:top w:val="single" w:sz="4" w:space="0" w:color="000000"/>
              <w:left w:val="single" w:sz="4" w:space="0" w:color="000000"/>
              <w:right w:val="single" w:sz="4" w:space="0" w:color="000000"/>
            </w:tcBorders>
            <w:vAlign w:val="center"/>
            <w:hideMark/>
          </w:tcPr>
          <w:p w:rsidR="0003129B" w:rsidRPr="00FD0F3D" w:rsidRDefault="00FD0F3D" w:rsidP="00FD0F3D">
            <w:pPr>
              <w:keepNext/>
              <w:spacing w:after="0" w:line="240" w:lineRule="auto"/>
              <w:jc w:val="center"/>
              <w:rPr>
                <w:rFonts w:ascii="Bookman Old Style" w:hAnsi="Bookman Old Style"/>
                <w:sz w:val="21"/>
                <w:szCs w:val="21"/>
              </w:rPr>
            </w:pPr>
            <w:r w:rsidRPr="00FD0F3D">
              <w:rPr>
                <w:rFonts w:ascii="Bookman Old Style" w:eastAsia="Cambria" w:hAnsi="Bookman Old Style"/>
                <w:b/>
                <w:sz w:val="21"/>
                <w:szCs w:val="21"/>
              </w:rPr>
              <w:t>HRS/WK-</w:t>
            </w:r>
            <w:r>
              <w:rPr>
                <w:rFonts w:ascii="Bookman Old Style" w:eastAsia="Cambria" w:hAnsi="Bookman Old Style"/>
                <w:b/>
                <w:sz w:val="21"/>
                <w:szCs w:val="21"/>
              </w:rPr>
              <w:t>2</w:t>
            </w:r>
          </w:p>
          <w:p w:rsidR="0003129B" w:rsidRPr="00FD0F3D" w:rsidRDefault="00FD0F3D" w:rsidP="00FD0F3D">
            <w:pPr>
              <w:keepNext/>
              <w:spacing w:after="0" w:line="240" w:lineRule="auto"/>
              <w:jc w:val="center"/>
              <w:rPr>
                <w:rFonts w:ascii="Bookman Old Style" w:hAnsi="Bookman Old Style"/>
                <w:b/>
                <w:sz w:val="21"/>
                <w:szCs w:val="21"/>
                <w:lang w:bidi="en-US"/>
              </w:rPr>
            </w:pPr>
            <w:r w:rsidRPr="00FD0F3D">
              <w:rPr>
                <w:rFonts w:ascii="Bookman Old Style" w:eastAsia="Cambria" w:hAnsi="Bookman Old Style"/>
                <w:b/>
                <w:sz w:val="21"/>
                <w:szCs w:val="21"/>
              </w:rPr>
              <w:t>CREDIT-</w:t>
            </w:r>
            <w:r>
              <w:rPr>
                <w:rFonts w:ascii="Bookman Old Style" w:eastAsia="Cambria" w:hAnsi="Bookman Old Style"/>
                <w:b/>
                <w:sz w:val="21"/>
                <w:szCs w:val="21"/>
              </w:rPr>
              <w:t>2</w:t>
            </w:r>
          </w:p>
        </w:tc>
      </w:tr>
    </w:tbl>
    <w:p w:rsidR="0003129B" w:rsidRDefault="0003129B" w:rsidP="00CD2A7B">
      <w:pPr>
        <w:rPr>
          <w:b/>
        </w:rPr>
      </w:pPr>
    </w:p>
    <w:tbl>
      <w:tblPr>
        <w:tblStyle w:val="TableGrid"/>
        <w:tblW w:w="10176" w:type="dxa"/>
        <w:jc w:val="center"/>
        <w:tblLook w:val="04A0" w:firstRow="1" w:lastRow="0" w:firstColumn="1" w:lastColumn="0" w:noHBand="0" w:noVBand="1"/>
      </w:tblPr>
      <w:tblGrid>
        <w:gridCol w:w="468"/>
        <w:gridCol w:w="180"/>
        <w:gridCol w:w="595"/>
        <w:gridCol w:w="3015"/>
        <w:gridCol w:w="4831"/>
        <w:gridCol w:w="423"/>
        <w:gridCol w:w="664"/>
      </w:tblGrid>
      <w:tr w:rsidR="009C5491" w:rsidRPr="00224628" w:rsidTr="008B2221">
        <w:trPr>
          <w:jc w:val="center"/>
        </w:trPr>
        <w:tc>
          <w:tcPr>
            <w:tcW w:w="4258" w:type="dxa"/>
            <w:gridSpan w:val="4"/>
          </w:tcPr>
          <w:p w:rsidR="009C5491" w:rsidRPr="00224628" w:rsidRDefault="009C5491" w:rsidP="00894F02">
            <w:pPr>
              <w:jc w:val="center"/>
              <w:rPr>
                <w:rFonts w:ascii="Times New Roman" w:hAnsi="Times New Roman" w:cs="Times New Roman"/>
                <w:b/>
                <w:bCs/>
                <w:sz w:val="24"/>
                <w:szCs w:val="24"/>
              </w:rPr>
            </w:pPr>
            <w:r w:rsidRPr="00224628">
              <w:rPr>
                <w:rFonts w:ascii="Times New Roman" w:hAnsi="Times New Roman" w:cs="Times New Roman"/>
                <w:b/>
                <w:bCs/>
                <w:sz w:val="24"/>
                <w:szCs w:val="24"/>
              </w:rPr>
              <w:t>COURSE OBJECTIVES:</w:t>
            </w:r>
          </w:p>
        </w:tc>
        <w:tc>
          <w:tcPr>
            <w:tcW w:w="5918" w:type="dxa"/>
            <w:gridSpan w:val="3"/>
          </w:tcPr>
          <w:p w:rsidR="009C5491" w:rsidRPr="00224628" w:rsidRDefault="009C5491" w:rsidP="00894F02">
            <w:pPr>
              <w:jc w:val="center"/>
              <w:rPr>
                <w:rFonts w:ascii="Times New Roman" w:hAnsi="Times New Roman" w:cs="Times New Roman"/>
                <w:b/>
                <w:bCs/>
                <w:sz w:val="24"/>
                <w:szCs w:val="24"/>
              </w:rPr>
            </w:pPr>
          </w:p>
        </w:tc>
      </w:tr>
      <w:tr w:rsidR="009C5491" w:rsidRPr="00224628" w:rsidTr="008B2221">
        <w:trPr>
          <w:jc w:val="center"/>
        </w:trPr>
        <w:tc>
          <w:tcPr>
            <w:tcW w:w="10176" w:type="dxa"/>
            <w:gridSpan w:val="7"/>
          </w:tcPr>
          <w:p w:rsidR="009C5491" w:rsidRDefault="009C5491" w:rsidP="009C5491">
            <w:pPr>
              <w:pStyle w:val="ListParagraph"/>
              <w:widowControl/>
              <w:numPr>
                <w:ilvl w:val="0"/>
                <w:numId w:val="26"/>
              </w:numPr>
              <w:suppressAutoHyphens/>
              <w:autoSpaceDE w:val="0"/>
              <w:contextualSpacing/>
              <w:jc w:val="both"/>
              <w:rPr>
                <w:sz w:val="24"/>
                <w:szCs w:val="24"/>
              </w:rPr>
            </w:pPr>
            <w:r>
              <w:rPr>
                <w:sz w:val="24"/>
                <w:szCs w:val="24"/>
              </w:rPr>
              <w:t>Understand the fact that food as medicine</w:t>
            </w:r>
            <w:r w:rsidRPr="00695F90">
              <w:rPr>
                <w:sz w:val="24"/>
                <w:szCs w:val="24"/>
              </w:rPr>
              <w:t xml:space="preserve"> </w:t>
            </w:r>
          </w:p>
          <w:p w:rsidR="009C5491" w:rsidRPr="00695F90" w:rsidRDefault="009C5491" w:rsidP="009C5491">
            <w:pPr>
              <w:pStyle w:val="ListParagraph"/>
              <w:widowControl/>
              <w:numPr>
                <w:ilvl w:val="0"/>
                <w:numId w:val="26"/>
              </w:numPr>
              <w:suppressAutoHyphens/>
              <w:autoSpaceDE w:val="0"/>
              <w:contextualSpacing/>
              <w:jc w:val="both"/>
              <w:rPr>
                <w:sz w:val="24"/>
                <w:szCs w:val="24"/>
              </w:rPr>
            </w:pPr>
            <w:r w:rsidRPr="00E05173">
              <w:rPr>
                <w:sz w:val="24"/>
                <w:szCs w:val="24"/>
              </w:rPr>
              <w:t xml:space="preserve">To analyse the importance of   </w:t>
            </w:r>
            <w:proofErr w:type="gramStart"/>
            <w:r>
              <w:rPr>
                <w:sz w:val="24"/>
                <w:szCs w:val="24"/>
              </w:rPr>
              <w:t xml:space="preserve">nutrients </w:t>
            </w:r>
            <w:r w:rsidRPr="00E05173">
              <w:rPr>
                <w:sz w:val="24"/>
                <w:szCs w:val="24"/>
              </w:rPr>
              <w:t xml:space="preserve"> with</w:t>
            </w:r>
            <w:proofErr w:type="gramEnd"/>
            <w:r w:rsidRPr="00E05173">
              <w:rPr>
                <w:sz w:val="24"/>
                <w:szCs w:val="24"/>
              </w:rPr>
              <w:t xml:space="preserve"> their sources  </w:t>
            </w:r>
          </w:p>
          <w:p w:rsidR="009C5491" w:rsidRPr="00224628" w:rsidRDefault="009C5491" w:rsidP="00894F02">
            <w:pPr>
              <w:pStyle w:val="ListParagraph"/>
              <w:autoSpaceDE w:val="0"/>
              <w:jc w:val="both"/>
              <w:rPr>
                <w:b/>
                <w:bCs/>
                <w:sz w:val="24"/>
                <w:szCs w:val="24"/>
              </w:rPr>
            </w:pP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b/>
                <w:sz w:val="24"/>
                <w:szCs w:val="24"/>
              </w:rPr>
            </w:pPr>
            <w:r w:rsidRPr="00224628">
              <w:rPr>
                <w:rFonts w:ascii="Times New Roman" w:hAnsi="Times New Roman" w:cs="Times New Roman"/>
                <w:b/>
                <w:sz w:val="24"/>
                <w:szCs w:val="24"/>
              </w:rPr>
              <w:t>EXPECTED course outcomes</w:t>
            </w: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On the successful completion of the course, student will be able to</w:t>
            </w:r>
          </w:p>
        </w:tc>
      </w:tr>
      <w:tr w:rsidR="009C5491" w:rsidRPr="00224628" w:rsidTr="008B2221">
        <w:trPr>
          <w:trHeight w:val="305"/>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1</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 xml:space="preserve"> Understand </w:t>
            </w:r>
            <w:r w:rsidRPr="00E05173">
              <w:rPr>
                <w:rFonts w:ascii="Times New Roman" w:hAnsi="Times New Roman" w:cs="Times New Roman"/>
                <w:sz w:val="24"/>
                <w:szCs w:val="24"/>
              </w:rPr>
              <w:t>carbohydrates sources and functions in the body</w:t>
            </w:r>
            <w:r w:rsidRPr="00224628">
              <w:rPr>
                <w:rFonts w:ascii="Times New Roman" w:hAnsi="Times New Roman" w:cs="Times New Roman"/>
                <w:bCs/>
                <w:sz w:val="24"/>
                <w:szCs w:val="24"/>
              </w:rPr>
              <w:t>.</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K2</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2</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proofErr w:type="gramStart"/>
            <w:r>
              <w:rPr>
                <w:rFonts w:ascii="Times New Roman" w:hAnsi="Times New Roman" w:cs="Times New Roman"/>
                <w:sz w:val="24"/>
                <w:szCs w:val="24"/>
              </w:rPr>
              <w:t>Grasp</w:t>
            </w:r>
            <w:r w:rsidRPr="00E05173">
              <w:rPr>
                <w:rFonts w:ascii="Times New Roman" w:hAnsi="Times New Roman" w:cs="Times New Roman"/>
                <w:sz w:val="24"/>
                <w:szCs w:val="24"/>
              </w:rPr>
              <w:t xml:space="preserve">  fats</w:t>
            </w:r>
            <w:proofErr w:type="gramEnd"/>
            <w:r w:rsidRPr="00E05173">
              <w:rPr>
                <w:rFonts w:ascii="Times New Roman" w:hAnsi="Times New Roman" w:cs="Times New Roman"/>
                <w:sz w:val="24"/>
                <w:szCs w:val="24"/>
              </w:rPr>
              <w:t xml:space="preserve"> </w:t>
            </w:r>
            <w:r>
              <w:rPr>
                <w:rFonts w:ascii="Times New Roman" w:hAnsi="Times New Roman" w:cs="Times New Roman"/>
                <w:sz w:val="24"/>
                <w:szCs w:val="24"/>
              </w:rPr>
              <w:t xml:space="preserve">classification and function </w:t>
            </w:r>
            <w:r w:rsidRPr="00E05173">
              <w:rPr>
                <w:rFonts w:ascii="Times New Roman" w:hAnsi="Times New Roman" w:cs="Times New Roman"/>
                <w:sz w:val="24"/>
                <w:szCs w:val="24"/>
              </w:rPr>
              <w:t>in the body</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K2</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3</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Analyse the importance of protein in the maintenance of health</w:t>
            </w:r>
            <w:r w:rsidRPr="00E05173">
              <w:rPr>
                <w:rFonts w:ascii="Times New Roman" w:hAnsi="Times New Roman" w:cs="Times New Roman"/>
                <w:sz w:val="24"/>
                <w:szCs w:val="24"/>
              </w:rPr>
              <w:t xml:space="preserve"> </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K4</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4</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 xml:space="preserve"> Recognize </w:t>
            </w:r>
            <w:proofErr w:type="gramStart"/>
            <w:r w:rsidRPr="00E05173">
              <w:rPr>
                <w:rFonts w:ascii="Times New Roman" w:hAnsi="Times New Roman" w:cs="Times New Roman"/>
                <w:sz w:val="24"/>
                <w:szCs w:val="24"/>
              </w:rPr>
              <w:t xml:space="preserve">vitamins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food  and their significance in health</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K2</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5</w:t>
            </w:r>
          </w:p>
        </w:tc>
        <w:tc>
          <w:tcPr>
            <w:tcW w:w="8864" w:type="dxa"/>
            <w:gridSpan w:val="4"/>
            <w:tcBorders>
              <w:left w:val="single" w:sz="4" w:space="0" w:color="auto"/>
              <w:right w:val="single" w:sz="4" w:space="0" w:color="auto"/>
            </w:tcBorders>
          </w:tcPr>
          <w:p w:rsidR="009C5491" w:rsidRPr="00224628" w:rsidRDefault="009C5491" w:rsidP="00894F02">
            <w:pPr>
              <w:jc w:val="both"/>
              <w:rPr>
                <w:rFonts w:ascii="Times New Roman" w:hAnsi="Times New Roman" w:cs="Times New Roman"/>
                <w:sz w:val="24"/>
                <w:szCs w:val="24"/>
              </w:rPr>
            </w:pPr>
            <w:r w:rsidRPr="00F24658">
              <w:rPr>
                <w:rFonts w:ascii="Times New Roman" w:hAnsi="Times New Roman" w:cs="Times New Roman"/>
                <w:sz w:val="24"/>
                <w:szCs w:val="24"/>
              </w:rPr>
              <w:t xml:space="preserve">Analyse importance </w:t>
            </w:r>
            <w:r>
              <w:rPr>
                <w:rFonts w:ascii="Times New Roman" w:hAnsi="Times New Roman" w:cs="Times New Roman"/>
                <w:sz w:val="24"/>
                <w:szCs w:val="24"/>
              </w:rPr>
              <w:t>of major,</w:t>
            </w:r>
            <w:r w:rsidRPr="00F24658">
              <w:rPr>
                <w:rFonts w:ascii="Times New Roman" w:hAnsi="Times New Roman" w:cs="Times New Roman"/>
                <w:sz w:val="24"/>
                <w:szCs w:val="24"/>
              </w:rPr>
              <w:t xml:space="preserve"> minor</w:t>
            </w:r>
            <w:r>
              <w:rPr>
                <w:rFonts w:ascii="Times New Roman" w:hAnsi="Times New Roman" w:cs="Times New Roman"/>
                <w:sz w:val="24"/>
                <w:szCs w:val="24"/>
              </w:rPr>
              <w:t xml:space="preserve"> and</w:t>
            </w:r>
            <w:r w:rsidRPr="00F24658">
              <w:rPr>
                <w:rFonts w:ascii="Times New Roman" w:hAnsi="Times New Roman" w:cs="Times New Roman"/>
                <w:sz w:val="24"/>
                <w:szCs w:val="24"/>
              </w:rPr>
              <w:t xml:space="preserve"> trace elements (Minerals) in the food</w:t>
            </w:r>
          </w:p>
        </w:tc>
        <w:tc>
          <w:tcPr>
            <w:tcW w:w="664" w:type="dxa"/>
            <w:tcBorders>
              <w:left w:val="single" w:sz="4" w:space="0" w:color="auto"/>
            </w:tcBorders>
          </w:tcPr>
          <w:p w:rsidR="009C5491" w:rsidRPr="00224628" w:rsidRDefault="009C5491" w:rsidP="00894F02">
            <w:pPr>
              <w:jc w:val="both"/>
              <w:rPr>
                <w:rFonts w:ascii="Times New Roman" w:hAnsi="Times New Roman" w:cs="Times New Roman"/>
                <w:sz w:val="24"/>
                <w:szCs w:val="24"/>
              </w:rPr>
            </w:pPr>
            <w:r>
              <w:rPr>
                <w:rFonts w:ascii="Times New Roman" w:hAnsi="Times New Roman" w:cs="Times New Roman"/>
                <w:sz w:val="24"/>
                <w:szCs w:val="24"/>
              </w:rPr>
              <w:t>K4</w:t>
            </w: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sz w:val="24"/>
                <w:szCs w:val="24"/>
              </w:rPr>
            </w:pPr>
            <w:r>
              <w:rPr>
                <w:rFonts w:ascii="Times New Roman" w:eastAsia="Cambria" w:hAnsi="Times New Roman"/>
                <w:b/>
                <w:sz w:val="24"/>
                <w:szCs w:val="24"/>
              </w:rPr>
              <w:t>K1- Remember; K2- Understand; K3-Apply; K4-Analyse; K5-Evaluate; K6-Create</w:t>
            </w:r>
          </w:p>
        </w:tc>
      </w:tr>
      <w:tr w:rsidR="009C5491" w:rsidRPr="00224628" w:rsidTr="008B2221">
        <w:trPr>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 xml:space="preserve"> Carbohydrates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Food -Definition. Balanced diet and its composition. Carbohydrates - Sources, classification, RDA and nutritional significance in the body. Glucose as a chief source of energy. Dietary fibre and its importance</w:t>
            </w:r>
          </w:p>
        </w:tc>
      </w:tr>
      <w:tr w:rsidR="009C5491" w:rsidRPr="00224628" w:rsidTr="008B2221">
        <w:trPr>
          <w:trHeight w:val="305"/>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II</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Lipids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trHeight w:val="584"/>
          <w:jc w:val="center"/>
        </w:trPr>
        <w:tc>
          <w:tcPr>
            <w:tcW w:w="10176" w:type="dxa"/>
            <w:gridSpan w:val="7"/>
          </w:tcPr>
          <w:p w:rsidR="009C5491" w:rsidRPr="00F24658" w:rsidRDefault="009C5491" w:rsidP="00894F02">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Lipids, Classification. Sources of dietary lipids. Essential fatty acids and their importance. Saturated and unsaturated fatty acids. Mono unsaturated and Poly unsaturated fatty acids and their importance.</w:t>
            </w:r>
          </w:p>
        </w:tc>
      </w:tr>
      <w:tr w:rsidR="009C5491" w:rsidRPr="00224628" w:rsidTr="008B2221">
        <w:trPr>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UNIT-III</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Proteins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F24658" w:rsidRDefault="009C5491" w:rsidP="00894F02">
            <w:pPr>
              <w:jc w:val="both"/>
              <w:rPr>
                <w:rFonts w:ascii="Times New Roman" w:hAnsi="Times New Roman" w:cs="Times New Roman"/>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Proteins as a body building food. Classification of proteins. Major functions of protein</w:t>
            </w:r>
            <w:r>
              <w:rPr>
                <w:rFonts w:ascii="Times New Roman" w:hAnsi="Times New Roman" w:cs="Times New Roman"/>
                <w:bCs/>
                <w:sz w:val="24"/>
                <w:szCs w:val="24"/>
              </w:rPr>
              <w:t>s in the body. Rich sources of p</w:t>
            </w:r>
            <w:r w:rsidRPr="00E05173">
              <w:rPr>
                <w:rFonts w:ascii="Times New Roman" w:hAnsi="Times New Roman" w:cs="Times New Roman"/>
                <w:bCs/>
                <w:sz w:val="24"/>
                <w:szCs w:val="24"/>
              </w:rPr>
              <w:t>rotein</w:t>
            </w:r>
            <w:r>
              <w:rPr>
                <w:rFonts w:ascii="Times New Roman" w:hAnsi="Times New Roman" w:cs="Times New Roman"/>
                <w:bCs/>
                <w:sz w:val="24"/>
                <w:szCs w:val="24"/>
              </w:rPr>
              <w:t>.</w:t>
            </w:r>
            <w:r w:rsidRPr="00E05173">
              <w:rPr>
                <w:rFonts w:ascii="Times New Roman" w:hAnsi="Times New Roman" w:cs="Times New Roman"/>
                <w:bCs/>
                <w:sz w:val="24"/>
                <w:szCs w:val="24"/>
              </w:rPr>
              <w:t xml:space="preserve"> RDA for protein. Protein deficiency disorders-Kwashiorkor and marasmus</w:t>
            </w:r>
            <w:r w:rsidRPr="00224628">
              <w:rPr>
                <w:rFonts w:ascii="Times New Roman" w:hAnsi="Times New Roman" w:cs="Times New Roman"/>
                <w:sz w:val="24"/>
                <w:szCs w:val="24"/>
              </w:rPr>
              <w:t xml:space="preserve">. </w:t>
            </w:r>
          </w:p>
        </w:tc>
      </w:tr>
      <w:tr w:rsidR="009C5491" w:rsidRPr="00224628" w:rsidTr="008B2221">
        <w:trPr>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UNIT-IV</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Vitamins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224628" w:rsidRDefault="009C5491"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 xml:space="preserve">Vitamins- Fat soluble - Vitamin A, D, E and K. - Sources, RDA and functions. Water soluble vitamins- Thiamine, riboflavin, folic acid, </w:t>
            </w:r>
            <w:proofErr w:type="spellStart"/>
            <w:r w:rsidRPr="00E05173">
              <w:rPr>
                <w:rFonts w:ascii="Times New Roman" w:hAnsi="Times New Roman" w:cs="Times New Roman"/>
                <w:bCs/>
                <w:sz w:val="24"/>
                <w:szCs w:val="24"/>
              </w:rPr>
              <w:t>cobalamine</w:t>
            </w:r>
            <w:proofErr w:type="spellEnd"/>
            <w:r w:rsidRPr="00E05173">
              <w:rPr>
                <w:rFonts w:ascii="Times New Roman" w:hAnsi="Times New Roman" w:cs="Times New Roman"/>
                <w:bCs/>
                <w:sz w:val="24"/>
                <w:szCs w:val="24"/>
              </w:rPr>
              <w:t xml:space="preserve"> and pantothenic acid- Sources, RDA and function. Ascorbic acid as a free radical scavenger- Sources and RDA</w:t>
            </w:r>
          </w:p>
        </w:tc>
      </w:tr>
      <w:tr w:rsidR="009C5491" w:rsidRPr="00224628" w:rsidTr="008B2221">
        <w:trPr>
          <w:jc w:val="center"/>
        </w:trPr>
        <w:tc>
          <w:tcPr>
            <w:tcW w:w="1243" w:type="dxa"/>
            <w:gridSpan w:val="3"/>
          </w:tcPr>
          <w:p w:rsidR="009C5491" w:rsidRPr="00F24658" w:rsidRDefault="009C5491" w:rsidP="00894F02">
            <w:pPr>
              <w:jc w:val="both"/>
              <w:rPr>
                <w:rFonts w:ascii="Times New Roman" w:hAnsi="Times New Roman" w:cs="Times New Roman"/>
                <w:b/>
                <w:bCs/>
                <w:sz w:val="24"/>
                <w:szCs w:val="24"/>
              </w:rPr>
            </w:pPr>
            <w:r w:rsidRPr="00F24658">
              <w:rPr>
                <w:rFonts w:ascii="Times New Roman" w:hAnsi="Times New Roman" w:cs="Times New Roman"/>
                <w:b/>
                <w:bCs/>
                <w:sz w:val="24"/>
                <w:szCs w:val="24"/>
              </w:rPr>
              <w:t>UNIT-V</w:t>
            </w:r>
          </w:p>
        </w:tc>
        <w:tc>
          <w:tcPr>
            <w:tcW w:w="7846" w:type="dxa"/>
            <w:gridSpan w:val="2"/>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Minerals</w:t>
            </w:r>
          </w:p>
        </w:tc>
        <w:tc>
          <w:tcPr>
            <w:tcW w:w="1087" w:type="dxa"/>
            <w:gridSpan w:val="2"/>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F24658" w:rsidRDefault="009C5491"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Minerals - Macro and micro minerals. Sources, RDA and biological funct</w:t>
            </w:r>
            <w:r>
              <w:rPr>
                <w:rFonts w:ascii="Times New Roman" w:hAnsi="Times New Roman" w:cs="Times New Roman"/>
                <w:bCs/>
                <w:sz w:val="24"/>
                <w:szCs w:val="24"/>
              </w:rPr>
              <w:t>ions of Iron, Calcium, Iodine, Magnesium, Sodium, Potassium and C</w:t>
            </w:r>
            <w:r w:rsidRPr="00E05173">
              <w:rPr>
                <w:rFonts w:ascii="Times New Roman" w:hAnsi="Times New Roman" w:cs="Times New Roman"/>
                <w:bCs/>
                <w:sz w:val="24"/>
                <w:szCs w:val="24"/>
              </w:rPr>
              <w:t>hlorine.</w:t>
            </w:r>
            <w:r w:rsidRPr="00224628">
              <w:rPr>
                <w:rFonts w:ascii="Times New Roman" w:eastAsia="Cambria" w:hAnsi="Times New Roman" w:cs="Times New Roman"/>
                <w:sz w:val="24"/>
                <w:szCs w:val="24"/>
              </w:rPr>
              <w:tab/>
            </w:r>
          </w:p>
        </w:tc>
      </w:tr>
      <w:tr w:rsidR="009C5491" w:rsidRPr="00224628" w:rsidTr="008B2221">
        <w:trPr>
          <w:jc w:val="center"/>
        </w:trPr>
        <w:tc>
          <w:tcPr>
            <w:tcW w:w="10176" w:type="dxa"/>
            <w:gridSpan w:val="7"/>
          </w:tcPr>
          <w:p w:rsidR="009C5491" w:rsidRPr="00224628" w:rsidRDefault="009C5491" w:rsidP="00894F02">
            <w:pPr>
              <w:pStyle w:val="MyTitleStyle"/>
              <w:rPr>
                <w:sz w:val="24"/>
              </w:rPr>
            </w:pPr>
            <w:r w:rsidRPr="00E05173">
              <w:rPr>
                <w:rFonts w:eastAsia="Cambria"/>
              </w:rPr>
              <w:t>TEXT BOOKS / REFERENCE BOOKS</w:t>
            </w:r>
          </w:p>
        </w:tc>
      </w:tr>
      <w:tr w:rsidR="009C5491" w:rsidRPr="00224628" w:rsidTr="008B2221">
        <w:trPr>
          <w:jc w:val="center"/>
        </w:trPr>
        <w:tc>
          <w:tcPr>
            <w:tcW w:w="468" w:type="dxa"/>
          </w:tcPr>
          <w:p w:rsidR="009C5491" w:rsidRPr="006C5038" w:rsidRDefault="009C5491" w:rsidP="00894F02">
            <w:pPr>
              <w:pStyle w:val="MyTitleStyle"/>
              <w:rPr>
                <w:rFonts w:eastAsia="Cambria"/>
                <w:b w:val="0"/>
              </w:rPr>
            </w:pPr>
            <w:r w:rsidRPr="006C5038">
              <w:rPr>
                <w:rFonts w:eastAsia="Cambria"/>
                <w:b w:val="0"/>
              </w:rPr>
              <w:t>1</w:t>
            </w:r>
          </w:p>
        </w:tc>
        <w:tc>
          <w:tcPr>
            <w:tcW w:w="9708" w:type="dxa"/>
            <w:gridSpan w:val="6"/>
          </w:tcPr>
          <w:p w:rsidR="009C5491" w:rsidRDefault="009C5491" w:rsidP="00894F02">
            <w:pPr>
              <w:suppressAutoHyphens/>
              <w:spacing w:line="360" w:lineRule="auto"/>
              <w:rPr>
                <w:rFonts w:ascii="Times New Roman" w:hAnsi="Times New Roman" w:cs="Times New Roman"/>
                <w:bCs/>
                <w:sz w:val="24"/>
                <w:szCs w:val="24"/>
              </w:rPr>
            </w:pPr>
            <w:r w:rsidRPr="00E05173">
              <w:rPr>
                <w:rFonts w:ascii="Times New Roman" w:hAnsi="Times New Roman" w:cs="Times New Roman"/>
                <w:bCs/>
                <w:sz w:val="24"/>
                <w:szCs w:val="24"/>
              </w:rPr>
              <w:t xml:space="preserve">Murray R.K., </w:t>
            </w:r>
            <w:proofErr w:type="spellStart"/>
            <w:r w:rsidRPr="00E05173">
              <w:rPr>
                <w:rFonts w:ascii="Times New Roman" w:hAnsi="Times New Roman" w:cs="Times New Roman"/>
                <w:bCs/>
                <w:sz w:val="24"/>
                <w:szCs w:val="24"/>
              </w:rPr>
              <w:t>Granner</w:t>
            </w:r>
            <w:proofErr w:type="spellEnd"/>
            <w:r>
              <w:rPr>
                <w:rFonts w:ascii="Times New Roman" w:hAnsi="Times New Roman" w:cs="Times New Roman"/>
                <w:bCs/>
                <w:sz w:val="24"/>
                <w:szCs w:val="24"/>
              </w:rPr>
              <w:t xml:space="preserve"> </w:t>
            </w:r>
            <w:r w:rsidRPr="00E05173">
              <w:rPr>
                <w:rFonts w:ascii="Times New Roman" w:hAnsi="Times New Roman" w:cs="Times New Roman"/>
                <w:bCs/>
                <w:sz w:val="24"/>
                <w:szCs w:val="24"/>
              </w:rPr>
              <w:t xml:space="preserve">D.K.  Mayes P.A., Rodwell D.W. (2006), </w:t>
            </w:r>
            <w:r w:rsidRPr="00DF288C">
              <w:rPr>
                <w:rFonts w:ascii="Times New Roman" w:hAnsi="Times New Roman" w:cs="Times New Roman"/>
                <w:bCs/>
                <w:i/>
                <w:sz w:val="24"/>
                <w:szCs w:val="24"/>
              </w:rPr>
              <w:t>Harper’s Biochemistry</w:t>
            </w:r>
            <w:r w:rsidRPr="00E05173">
              <w:rPr>
                <w:rFonts w:ascii="Times New Roman" w:hAnsi="Times New Roman" w:cs="Times New Roman"/>
                <w:bCs/>
                <w:sz w:val="24"/>
                <w:szCs w:val="24"/>
              </w:rPr>
              <w:t xml:space="preserve">, </w:t>
            </w:r>
          </w:p>
          <w:p w:rsidR="009C5491" w:rsidRPr="00E05173" w:rsidRDefault="009C5491" w:rsidP="00894F02">
            <w:pPr>
              <w:suppressAutoHyphens/>
              <w:spacing w:line="360" w:lineRule="auto"/>
              <w:rPr>
                <w:rFonts w:eastAsia="Cambria"/>
              </w:rPr>
            </w:pPr>
            <w:r>
              <w:rPr>
                <w:rFonts w:ascii="Times New Roman" w:hAnsi="Times New Roman" w:cs="Times New Roman"/>
                <w:bCs/>
                <w:sz w:val="24"/>
                <w:szCs w:val="24"/>
              </w:rPr>
              <w:t>(25</w:t>
            </w:r>
            <w:r w:rsidRPr="00DF288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w:t>
            </w:r>
            <w:r w:rsidRPr="00E05173">
              <w:rPr>
                <w:rFonts w:ascii="Times New Roman" w:hAnsi="Times New Roman" w:cs="Times New Roman"/>
                <w:bCs/>
                <w:sz w:val="24"/>
                <w:szCs w:val="24"/>
              </w:rPr>
              <w:t>, Prentice Hall, New Jersey</w:t>
            </w:r>
          </w:p>
        </w:tc>
      </w:tr>
      <w:tr w:rsidR="009C5491" w:rsidRPr="00224628" w:rsidTr="008B2221">
        <w:trPr>
          <w:jc w:val="center"/>
        </w:trPr>
        <w:tc>
          <w:tcPr>
            <w:tcW w:w="468" w:type="dxa"/>
          </w:tcPr>
          <w:p w:rsidR="009C5491" w:rsidRPr="006C5038" w:rsidRDefault="009C5491" w:rsidP="00894F02">
            <w:pPr>
              <w:pStyle w:val="MyTitleStyle"/>
              <w:rPr>
                <w:rFonts w:eastAsia="Cambria"/>
                <w:b w:val="0"/>
              </w:rPr>
            </w:pPr>
            <w:r>
              <w:rPr>
                <w:rFonts w:eastAsia="Cambria"/>
                <w:b w:val="0"/>
              </w:rPr>
              <w:t>2</w:t>
            </w:r>
          </w:p>
        </w:tc>
        <w:tc>
          <w:tcPr>
            <w:tcW w:w="9708" w:type="dxa"/>
            <w:gridSpan w:val="6"/>
          </w:tcPr>
          <w:p w:rsidR="009C5491" w:rsidRPr="00E05173" w:rsidRDefault="009C5491" w:rsidP="00894F02">
            <w:pPr>
              <w:suppressAutoHyphens/>
              <w:spacing w:line="360" w:lineRule="auto"/>
              <w:rPr>
                <w:rFonts w:ascii="Times New Roman" w:hAnsi="Times New Roman" w:cs="Times New Roman"/>
                <w:sz w:val="24"/>
                <w:szCs w:val="24"/>
              </w:rPr>
            </w:pPr>
            <w:r w:rsidRPr="00E05173">
              <w:rPr>
                <w:rFonts w:ascii="Times New Roman" w:hAnsi="Times New Roman" w:cs="Times New Roman"/>
                <w:bCs/>
                <w:sz w:val="24"/>
                <w:szCs w:val="24"/>
              </w:rPr>
              <w:t xml:space="preserve">Nelson D.L. and Cox M.M. </w:t>
            </w:r>
            <w:proofErr w:type="spellStart"/>
            <w:r w:rsidRPr="00E05173">
              <w:rPr>
                <w:rFonts w:ascii="Times New Roman" w:hAnsi="Times New Roman" w:cs="Times New Roman"/>
                <w:bCs/>
                <w:sz w:val="24"/>
                <w:szCs w:val="24"/>
              </w:rPr>
              <w:t>Lehninger</w:t>
            </w:r>
            <w:proofErr w:type="spellEnd"/>
            <w:r w:rsidRPr="00E05173">
              <w:rPr>
                <w:rFonts w:ascii="Times New Roman" w:hAnsi="Times New Roman" w:cs="Times New Roman"/>
                <w:bCs/>
                <w:sz w:val="24"/>
                <w:szCs w:val="24"/>
              </w:rPr>
              <w:t xml:space="preserve"> (2008) </w:t>
            </w:r>
            <w:r w:rsidRPr="00DF288C">
              <w:rPr>
                <w:rFonts w:ascii="Times New Roman" w:hAnsi="Times New Roman" w:cs="Times New Roman"/>
                <w:bCs/>
                <w:i/>
                <w:sz w:val="24"/>
                <w:szCs w:val="24"/>
              </w:rPr>
              <w:t>Principles of Biochemistry</w:t>
            </w:r>
            <w:r w:rsidRPr="00E05173">
              <w:rPr>
                <w:rFonts w:ascii="Times New Roman" w:hAnsi="Times New Roman" w:cs="Times New Roman"/>
                <w:bCs/>
                <w:sz w:val="24"/>
                <w:szCs w:val="24"/>
              </w:rPr>
              <w:t xml:space="preserve">, </w:t>
            </w:r>
            <w:r>
              <w:rPr>
                <w:rFonts w:ascii="Times New Roman" w:hAnsi="Times New Roman" w:cs="Times New Roman"/>
                <w:bCs/>
                <w:sz w:val="24"/>
                <w:szCs w:val="24"/>
              </w:rPr>
              <w:t>(</w:t>
            </w:r>
            <w:r w:rsidRPr="00E05173">
              <w:rPr>
                <w:rFonts w:ascii="Times New Roman" w:hAnsi="Times New Roman" w:cs="Times New Roman"/>
                <w:bCs/>
                <w:sz w:val="24"/>
                <w:szCs w:val="24"/>
              </w:rPr>
              <w:t>5</w:t>
            </w:r>
            <w:r w:rsidRPr="00E0517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w:t>
            </w:r>
            <w:r w:rsidRPr="00E05173">
              <w:rPr>
                <w:rFonts w:ascii="Times New Roman" w:hAnsi="Times New Roman" w:cs="Times New Roman"/>
                <w:bCs/>
                <w:sz w:val="24"/>
                <w:szCs w:val="24"/>
              </w:rPr>
              <w:t>d</w:t>
            </w:r>
            <w:r>
              <w:rPr>
                <w:rFonts w:ascii="Times New Roman" w:hAnsi="Times New Roman" w:cs="Times New Roman"/>
                <w:bCs/>
                <w:sz w:val="24"/>
                <w:szCs w:val="24"/>
              </w:rPr>
              <w:t>)</w:t>
            </w:r>
            <w:r w:rsidRPr="00E05173">
              <w:rPr>
                <w:rFonts w:ascii="Times New Roman" w:hAnsi="Times New Roman" w:cs="Times New Roman"/>
                <w:bCs/>
                <w:sz w:val="24"/>
                <w:szCs w:val="24"/>
              </w:rPr>
              <w:t>, W.H. Freeman and Company, New York</w:t>
            </w:r>
            <w:r w:rsidRPr="00E05173">
              <w:rPr>
                <w:rFonts w:ascii="Times New Roman" w:hAnsi="Times New Roman" w:cs="Times New Roman"/>
                <w:sz w:val="24"/>
                <w:szCs w:val="24"/>
              </w:rPr>
              <w:t>.</w:t>
            </w:r>
          </w:p>
        </w:tc>
      </w:tr>
      <w:tr w:rsidR="009C5491" w:rsidRPr="00224628" w:rsidTr="008B2221">
        <w:trPr>
          <w:jc w:val="center"/>
        </w:trPr>
        <w:tc>
          <w:tcPr>
            <w:tcW w:w="468" w:type="dxa"/>
          </w:tcPr>
          <w:p w:rsidR="009C5491" w:rsidRDefault="009C5491" w:rsidP="00894F02">
            <w:pPr>
              <w:pStyle w:val="MyTitleStyle"/>
              <w:rPr>
                <w:rFonts w:eastAsia="Cambria"/>
                <w:b w:val="0"/>
              </w:rPr>
            </w:pPr>
            <w:r>
              <w:rPr>
                <w:rFonts w:eastAsia="Cambria"/>
                <w:b w:val="0"/>
              </w:rPr>
              <w:lastRenderedPageBreak/>
              <w:t>3</w:t>
            </w:r>
          </w:p>
        </w:tc>
        <w:tc>
          <w:tcPr>
            <w:tcW w:w="9708" w:type="dxa"/>
            <w:gridSpan w:val="6"/>
          </w:tcPr>
          <w:p w:rsidR="009C5491" w:rsidRPr="00E05173" w:rsidRDefault="009C5491" w:rsidP="00894F02">
            <w:pPr>
              <w:suppressAutoHyphens/>
              <w:spacing w:line="360" w:lineRule="auto"/>
              <w:rPr>
                <w:rFonts w:ascii="Times New Roman" w:hAnsi="Times New Roman" w:cs="Times New Roman"/>
                <w:sz w:val="24"/>
                <w:szCs w:val="24"/>
              </w:rPr>
            </w:pPr>
            <w:proofErr w:type="spellStart"/>
            <w:r w:rsidRPr="00E05173">
              <w:rPr>
                <w:rFonts w:ascii="Times New Roman" w:hAnsi="Times New Roman" w:cs="Times New Roman"/>
                <w:bCs/>
                <w:sz w:val="24"/>
                <w:szCs w:val="24"/>
              </w:rPr>
              <w:t>Sathyanarayanan</w:t>
            </w:r>
            <w:proofErr w:type="spellEnd"/>
            <w:r w:rsidRPr="00E05173">
              <w:rPr>
                <w:rFonts w:ascii="Times New Roman" w:hAnsi="Times New Roman" w:cs="Times New Roman"/>
                <w:bCs/>
                <w:sz w:val="24"/>
                <w:szCs w:val="24"/>
              </w:rPr>
              <w:t xml:space="preserve">. U (2002), </w:t>
            </w:r>
            <w:r w:rsidRPr="00DF288C">
              <w:rPr>
                <w:rFonts w:ascii="Times New Roman" w:hAnsi="Times New Roman" w:cs="Times New Roman"/>
                <w:bCs/>
                <w:i/>
                <w:sz w:val="24"/>
                <w:szCs w:val="24"/>
              </w:rPr>
              <w:t>Essentials of Biochemistry</w:t>
            </w:r>
            <w:r w:rsidRPr="00E05173">
              <w:rPr>
                <w:rFonts w:ascii="Times New Roman" w:hAnsi="Times New Roman" w:cs="Times New Roman"/>
                <w:bCs/>
                <w:sz w:val="24"/>
                <w:szCs w:val="24"/>
              </w:rPr>
              <w:t xml:space="preserve"> Books and allied (p) Ltd.</w:t>
            </w:r>
            <w:r w:rsidRPr="00E05173">
              <w:rPr>
                <w:rFonts w:ascii="Times New Roman" w:hAnsi="Times New Roman" w:cs="Times New Roman"/>
                <w:sz w:val="24"/>
                <w:szCs w:val="24"/>
              </w:rPr>
              <w:t>.</w:t>
            </w:r>
          </w:p>
        </w:tc>
      </w:tr>
      <w:tr w:rsidR="009C5491" w:rsidRPr="00224628" w:rsidTr="008B2221">
        <w:trPr>
          <w:jc w:val="center"/>
        </w:trPr>
        <w:tc>
          <w:tcPr>
            <w:tcW w:w="468" w:type="dxa"/>
          </w:tcPr>
          <w:p w:rsidR="009C5491" w:rsidRDefault="009C5491" w:rsidP="00894F02">
            <w:pPr>
              <w:pStyle w:val="MyTitleStyle"/>
              <w:rPr>
                <w:rFonts w:eastAsia="Cambria"/>
                <w:b w:val="0"/>
              </w:rPr>
            </w:pPr>
            <w:r>
              <w:rPr>
                <w:rFonts w:eastAsia="Cambria"/>
                <w:b w:val="0"/>
              </w:rPr>
              <w:t>4</w:t>
            </w:r>
          </w:p>
        </w:tc>
        <w:tc>
          <w:tcPr>
            <w:tcW w:w="9708" w:type="dxa"/>
            <w:gridSpan w:val="6"/>
          </w:tcPr>
          <w:p w:rsidR="009C5491" w:rsidRPr="00E05173" w:rsidRDefault="009C5491" w:rsidP="00894F02">
            <w:pPr>
              <w:suppressAutoHyphens/>
              <w:spacing w:line="360" w:lineRule="auto"/>
              <w:rPr>
                <w:rFonts w:ascii="Times New Roman" w:hAnsi="Times New Roman" w:cs="Times New Roman"/>
                <w:sz w:val="24"/>
                <w:szCs w:val="24"/>
              </w:rPr>
            </w:pPr>
            <w:proofErr w:type="spellStart"/>
            <w:r w:rsidRPr="00E05173">
              <w:rPr>
                <w:rFonts w:ascii="Times New Roman" w:hAnsi="Times New Roman" w:cs="Times New Roman"/>
                <w:bCs/>
                <w:sz w:val="24"/>
                <w:szCs w:val="24"/>
              </w:rPr>
              <w:t>Voet</w:t>
            </w:r>
            <w:proofErr w:type="spellEnd"/>
            <w:r w:rsidRPr="00E05173">
              <w:rPr>
                <w:rFonts w:ascii="Times New Roman" w:hAnsi="Times New Roman" w:cs="Times New Roman"/>
                <w:bCs/>
                <w:sz w:val="24"/>
                <w:szCs w:val="24"/>
              </w:rPr>
              <w:t xml:space="preserve"> D., and </w:t>
            </w:r>
            <w:proofErr w:type="spellStart"/>
            <w:r w:rsidRPr="00E05173">
              <w:rPr>
                <w:rFonts w:ascii="Times New Roman" w:hAnsi="Times New Roman" w:cs="Times New Roman"/>
                <w:bCs/>
                <w:sz w:val="24"/>
                <w:szCs w:val="24"/>
              </w:rPr>
              <w:t>Voet</w:t>
            </w:r>
            <w:proofErr w:type="spellEnd"/>
            <w:r w:rsidRPr="00E05173">
              <w:rPr>
                <w:rFonts w:ascii="Times New Roman" w:hAnsi="Times New Roman" w:cs="Times New Roman"/>
                <w:bCs/>
                <w:sz w:val="24"/>
                <w:szCs w:val="24"/>
              </w:rPr>
              <w:t xml:space="preserve"> G.</w:t>
            </w:r>
            <w:r>
              <w:rPr>
                <w:rFonts w:ascii="Times New Roman" w:hAnsi="Times New Roman" w:cs="Times New Roman"/>
                <w:bCs/>
                <w:sz w:val="24"/>
                <w:szCs w:val="24"/>
              </w:rPr>
              <w:t>,</w:t>
            </w:r>
            <w:r w:rsidRPr="00E05173">
              <w:rPr>
                <w:rFonts w:ascii="Times New Roman" w:hAnsi="Times New Roman" w:cs="Times New Roman"/>
                <w:bCs/>
                <w:sz w:val="24"/>
                <w:szCs w:val="24"/>
              </w:rPr>
              <w:t xml:space="preserve"> (2006), </w:t>
            </w:r>
            <w:r w:rsidRPr="00DF288C">
              <w:rPr>
                <w:rFonts w:ascii="Times New Roman" w:hAnsi="Times New Roman" w:cs="Times New Roman"/>
                <w:bCs/>
                <w:i/>
                <w:sz w:val="24"/>
                <w:szCs w:val="24"/>
              </w:rPr>
              <w:t>Biochemistry,</w:t>
            </w:r>
            <w:r w:rsidRPr="00E05173">
              <w:rPr>
                <w:rFonts w:ascii="Times New Roman" w:hAnsi="Times New Roman" w:cs="Times New Roman"/>
                <w:bCs/>
                <w:sz w:val="24"/>
                <w:szCs w:val="24"/>
              </w:rPr>
              <w:t xml:space="preserve"> John Wiley and Sons, New York</w:t>
            </w:r>
            <w:r w:rsidRPr="00E05173">
              <w:rPr>
                <w:rFonts w:ascii="Times New Roman" w:hAnsi="Times New Roman" w:cs="Times New Roman"/>
                <w:sz w:val="24"/>
                <w:szCs w:val="24"/>
              </w:rPr>
              <w:t>.</w:t>
            </w:r>
          </w:p>
        </w:tc>
      </w:tr>
      <w:tr w:rsidR="009C5491" w:rsidRPr="00224628" w:rsidTr="008B2221">
        <w:trPr>
          <w:jc w:val="center"/>
        </w:trPr>
        <w:tc>
          <w:tcPr>
            <w:tcW w:w="468" w:type="dxa"/>
          </w:tcPr>
          <w:p w:rsidR="009C5491" w:rsidRDefault="009C5491" w:rsidP="00894F02">
            <w:pPr>
              <w:pStyle w:val="MyTitleStyle"/>
              <w:rPr>
                <w:rFonts w:eastAsia="Cambria"/>
                <w:b w:val="0"/>
              </w:rPr>
            </w:pPr>
            <w:r>
              <w:rPr>
                <w:rFonts w:eastAsia="Cambria"/>
                <w:b w:val="0"/>
              </w:rPr>
              <w:t>5</w:t>
            </w:r>
          </w:p>
        </w:tc>
        <w:tc>
          <w:tcPr>
            <w:tcW w:w="9708" w:type="dxa"/>
            <w:gridSpan w:val="6"/>
          </w:tcPr>
          <w:p w:rsidR="009C5491" w:rsidRPr="00B63DFB" w:rsidRDefault="009C5491" w:rsidP="00894F02">
            <w:pPr>
              <w:spacing w:line="360" w:lineRule="auto"/>
              <w:jc w:val="both"/>
              <w:rPr>
                <w:rFonts w:ascii="Times New Roman" w:hAnsi="Times New Roman" w:cs="Times New Roman"/>
                <w:bCs/>
                <w:sz w:val="24"/>
                <w:szCs w:val="24"/>
              </w:rPr>
            </w:pPr>
            <w:proofErr w:type="spellStart"/>
            <w:r w:rsidRPr="00E05173">
              <w:rPr>
                <w:rFonts w:ascii="Times New Roman" w:hAnsi="Times New Roman" w:cs="Times New Roman"/>
                <w:bCs/>
                <w:sz w:val="24"/>
                <w:szCs w:val="24"/>
              </w:rPr>
              <w:t>Zubay</w:t>
            </w:r>
            <w:proofErr w:type="spellEnd"/>
            <w:r w:rsidRPr="00E05173">
              <w:rPr>
                <w:rFonts w:ascii="Times New Roman" w:hAnsi="Times New Roman" w:cs="Times New Roman"/>
                <w:bCs/>
                <w:sz w:val="24"/>
                <w:szCs w:val="24"/>
              </w:rPr>
              <w:t xml:space="preserve"> G.L</w:t>
            </w:r>
            <w:r>
              <w:rPr>
                <w:rFonts w:ascii="Times New Roman" w:hAnsi="Times New Roman" w:cs="Times New Roman"/>
                <w:bCs/>
                <w:sz w:val="24"/>
                <w:szCs w:val="24"/>
              </w:rPr>
              <w:t>.,</w:t>
            </w:r>
            <w:r w:rsidRPr="00E05173">
              <w:rPr>
                <w:rFonts w:ascii="Times New Roman" w:hAnsi="Times New Roman" w:cs="Times New Roman"/>
                <w:bCs/>
                <w:sz w:val="24"/>
                <w:szCs w:val="24"/>
              </w:rPr>
              <w:t xml:space="preserve"> (1999) </w:t>
            </w:r>
            <w:r w:rsidRPr="00DF288C">
              <w:rPr>
                <w:rFonts w:ascii="Times New Roman" w:hAnsi="Times New Roman" w:cs="Times New Roman"/>
                <w:bCs/>
                <w:i/>
                <w:sz w:val="24"/>
                <w:szCs w:val="24"/>
              </w:rPr>
              <w:t>Biochemistry</w:t>
            </w:r>
            <w:r w:rsidRPr="00E05173">
              <w:rPr>
                <w:rFonts w:ascii="Times New Roman" w:hAnsi="Times New Roman" w:cs="Times New Roman"/>
                <w:bCs/>
                <w:sz w:val="24"/>
                <w:szCs w:val="24"/>
              </w:rPr>
              <w:t xml:space="preserve">, </w:t>
            </w:r>
            <w:r>
              <w:rPr>
                <w:rFonts w:ascii="Times New Roman" w:hAnsi="Times New Roman" w:cs="Times New Roman"/>
                <w:bCs/>
                <w:sz w:val="24"/>
                <w:szCs w:val="24"/>
              </w:rPr>
              <w:t>(</w:t>
            </w:r>
            <w:r w:rsidRPr="00E05173">
              <w:rPr>
                <w:rFonts w:ascii="Times New Roman" w:hAnsi="Times New Roman" w:cs="Times New Roman"/>
                <w:bCs/>
                <w:sz w:val="24"/>
                <w:szCs w:val="24"/>
              </w:rPr>
              <w:t>4</w:t>
            </w:r>
            <w:r w:rsidRPr="00E0517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w:t>
            </w:r>
            <w:r w:rsidRPr="00E05173">
              <w:rPr>
                <w:rFonts w:ascii="Times New Roman" w:hAnsi="Times New Roman" w:cs="Times New Roman"/>
                <w:bCs/>
                <w:sz w:val="24"/>
                <w:szCs w:val="24"/>
              </w:rPr>
              <w:t>d</w:t>
            </w:r>
            <w:r>
              <w:rPr>
                <w:rFonts w:ascii="Times New Roman" w:hAnsi="Times New Roman" w:cs="Times New Roman"/>
                <w:bCs/>
                <w:sz w:val="24"/>
                <w:szCs w:val="24"/>
              </w:rPr>
              <w:t>)</w:t>
            </w:r>
            <w:r w:rsidRPr="00E05173">
              <w:rPr>
                <w:rFonts w:ascii="Times New Roman" w:hAnsi="Times New Roman" w:cs="Times New Roman"/>
                <w:bCs/>
                <w:sz w:val="24"/>
                <w:szCs w:val="24"/>
              </w:rPr>
              <w:t>, WCB, McGraw-Hill, New York.</w:t>
            </w:r>
          </w:p>
        </w:tc>
      </w:tr>
    </w:tbl>
    <w:p w:rsidR="009C5491" w:rsidRDefault="009C5491" w:rsidP="00CD2A7B">
      <w:pPr>
        <w:rPr>
          <w:b/>
        </w:rPr>
      </w:pPr>
      <w:r>
        <w:rPr>
          <w:rFonts w:eastAsia="Times New Roman" w:cs="Calibri"/>
          <w:b/>
          <w:sz w:val="24"/>
          <w:szCs w:val="24"/>
        </w:rPr>
        <w:t xml:space="preserve">         </w:t>
      </w:r>
    </w:p>
    <w:p w:rsidR="009C5491" w:rsidRPr="009C5491" w:rsidRDefault="009C5491" w:rsidP="009C5491">
      <w:pPr>
        <w:pStyle w:val="Title"/>
        <w:rPr>
          <w:rFonts w:ascii="Bookman Old Style" w:hAnsi="Bookman Old Style"/>
          <w:sz w:val="21"/>
          <w:szCs w:val="21"/>
        </w:rPr>
      </w:pPr>
      <w:r w:rsidRPr="009C5491">
        <w:rPr>
          <w:rFonts w:ascii="Bookman Old Style" w:hAnsi="Bookman Old Style"/>
          <w:sz w:val="21"/>
          <w:szCs w:val="21"/>
        </w:rPr>
        <w:t>Mapping with Programme Outcomes</w:t>
      </w:r>
    </w:p>
    <w:tbl>
      <w:tblPr>
        <w:tblStyle w:val="TableGrid"/>
        <w:tblW w:w="9945" w:type="dxa"/>
        <w:jc w:val="center"/>
        <w:tblLook w:val="04A0" w:firstRow="1" w:lastRow="0" w:firstColumn="1" w:lastColumn="0" w:noHBand="0" w:noVBand="1"/>
      </w:tblPr>
      <w:tblGrid>
        <w:gridCol w:w="912"/>
        <w:gridCol w:w="904"/>
        <w:gridCol w:w="903"/>
        <w:gridCol w:w="903"/>
        <w:gridCol w:w="903"/>
        <w:gridCol w:w="903"/>
        <w:gridCol w:w="903"/>
        <w:gridCol w:w="903"/>
        <w:gridCol w:w="903"/>
        <w:gridCol w:w="904"/>
        <w:gridCol w:w="904"/>
      </w:tblGrid>
      <w:tr w:rsidR="009C5491" w:rsidRPr="009C5491" w:rsidTr="00894F02">
        <w:trPr>
          <w:trHeight w:val="309"/>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PO1</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PO2</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PO5</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PO6</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PO7</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PO8</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PO9</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PO10</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bl>
    <w:p w:rsidR="009C5491" w:rsidRPr="00E05173" w:rsidRDefault="009C5491" w:rsidP="009C5491">
      <w:pPr>
        <w:spacing w:after="0" w:line="240" w:lineRule="auto"/>
        <w:rPr>
          <w:rFonts w:ascii="Times New Roman" w:hAnsi="Times New Roman" w:cs="Times New Roman"/>
          <w:b/>
          <w:sz w:val="24"/>
          <w:szCs w:val="24"/>
        </w:rPr>
      </w:pPr>
    </w:p>
    <w:p w:rsidR="009C5491" w:rsidRPr="00E05173" w:rsidRDefault="009C5491" w:rsidP="009C5491">
      <w:pPr>
        <w:spacing w:after="0" w:line="240" w:lineRule="auto"/>
        <w:rPr>
          <w:rFonts w:ascii="Times New Roman" w:hAnsi="Times New Roman" w:cs="Times New Roman"/>
          <w:sz w:val="24"/>
          <w:szCs w:val="24"/>
        </w:rPr>
      </w:pPr>
      <w:r w:rsidRPr="00E05173">
        <w:rPr>
          <w:rFonts w:ascii="Times New Roman" w:hAnsi="Times New Roman" w:cs="Times New Roman"/>
          <w:sz w:val="24"/>
          <w:szCs w:val="24"/>
        </w:rPr>
        <w:t>PO – Programme Outcome, CO – Course outcome</w:t>
      </w:r>
    </w:p>
    <w:p w:rsidR="009C5491" w:rsidRDefault="009C5491" w:rsidP="009C5491">
      <w:pPr>
        <w:rPr>
          <w:rFonts w:ascii="Times New Roman" w:hAnsi="Times New Roman" w:cs="Times New Roman"/>
          <w:sz w:val="24"/>
          <w:szCs w:val="24"/>
        </w:rPr>
      </w:pPr>
      <w:r w:rsidRPr="00E05173">
        <w:rPr>
          <w:rFonts w:ascii="Times New Roman" w:hAnsi="Times New Roman" w:cs="Times New Roman"/>
          <w:sz w:val="24"/>
          <w:szCs w:val="24"/>
        </w:rPr>
        <w:t>S – Strong, M – Medium, L – Low (may be avoided)</w:t>
      </w:r>
    </w:p>
    <w:p w:rsidR="009C5491" w:rsidRDefault="009C5491">
      <w:pPr>
        <w:rPr>
          <w:rFonts w:ascii="Times New Roman" w:hAnsi="Times New Roman" w:cs="Times New Roman"/>
          <w:sz w:val="24"/>
          <w:szCs w:val="24"/>
        </w:rPr>
      </w:pPr>
      <w:r>
        <w:rPr>
          <w:rFonts w:ascii="Times New Roman" w:hAnsi="Times New Roman" w:cs="Times New Roman"/>
          <w:sz w:val="24"/>
          <w:szCs w:val="24"/>
        </w:rPr>
        <w:br w:type="page"/>
      </w:r>
    </w:p>
    <w:p w:rsidR="009C5491" w:rsidRDefault="009C5491" w:rsidP="009C5491">
      <w:pPr>
        <w:rPr>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96"/>
        <w:gridCol w:w="594"/>
        <w:gridCol w:w="1788"/>
        <w:gridCol w:w="5040"/>
        <w:gridCol w:w="972"/>
        <w:gridCol w:w="1086"/>
      </w:tblGrid>
      <w:tr w:rsidR="006931BA" w:rsidRPr="00224628" w:rsidTr="006931BA">
        <w:trPr>
          <w:trHeight w:val="912"/>
        </w:trPr>
        <w:tc>
          <w:tcPr>
            <w:tcW w:w="3078" w:type="dxa"/>
            <w:gridSpan w:val="3"/>
            <w:shd w:val="clear" w:color="auto" w:fill="auto"/>
          </w:tcPr>
          <w:p w:rsidR="006931BA" w:rsidRPr="00EF06BA" w:rsidRDefault="006931BA" w:rsidP="00223CFD">
            <w:pPr>
              <w:spacing w:before="40" w:after="40"/>
              <w:jc w:val="center"/>
              <w:rPr>
                <w:b/>
                <w:bCs/>
              </w:rPr>
            </w:pPr>
            <w:r w:rsidRPr="00EF06BA">
              <w:rPr>
                <w:b/>
                <w:bCs/>
              </w:rPr>
              <w:t>SEMESTER-III</w:t>
            </w:r>
          </w:p>
          <w:p w:rsidR="006931BA" w:rsidRPr="00EF06BA" w:rsidRDefault="006931BA" w:rsidP="00223CFD">
            <w:pPr>
              <w:spacing w:before="40" w:after="40"/>
              <w:jc w:val="center"/>
              <w:rPr>
                <w:b/>
                <w:bCs/>
              </w:rPr>
            </w:pPr>
            <w:r w:rsidRPr="00EF06BA">
              <w:rPr>
                <w:rFonts w:eastAsia="Cambria"/>
                <w:b/>
              </w:rPr>
              <w:t>SKILL BASED SUBJECT</w:t>
            </w:r>
            <w:r w:rsidR="00B90EBB">
              <w:rPr>
                <w:rFonts w:eastAsia="Cambria"/>
                <w:b/>
              </w:rPr>
              <w:t>: I</w:t>
            </w:r>
          </w:p>
        </w:tc>
        <w:tc>
          <w:tcPr>
            <w:tcW w:w="5040" w:type="dxa"/>
            <w:tcBorders>
              <w:right w:val="single" w:sz="4" w:space="0" w:color="auto"/>
            </w:tcBorders>
            <w:shd w:val="clear" w:color="auto" w:fill="auto"/>
            <w:vAlign w:val="center"/>
          </w:tcPr>
          <w:p w:rsidR="006931BA" w:rsidRPr="00EF06BA" w:rsidRDefault="006931BA" w:rsidP="00223CFD">
            <w:pPr>
              <w:spacing w:before="40" w:after="40"/>
              <w:jc w:val="center"/>
              <w:rPr>
                <w:rFonts w:ascii="Calibri Light" w:eastAsia="Times New Roman" w:hAnsi="Calibri Light" w:cs="Calibri Light"/>
                <w:b/>
                <w:lang w:bidi="en-US"/>
              </w:rPr>
            </w:pPr>
            <w:r w:rsidRPr="00EF06BA">
              <w:rPr>
                <w:b/>
                <w:bCs/>
              </w:rPr>
              <w:t>22UBIOS38</w:t>
            </w:r>
            <w:r w:rsidRPr="00EF06BA">
              <w:rPr>
                <w:bCs/>
              </w:rPr>
              <w:t xml:space="preserve">: </w:t>
            </w:r>
            <w:r w:rsidRPr="00EF06BA">
              <w:rPr>
                <w:rFonts w:ascii="Calibri Light" w:eastAsia="Times New Roman" w:hAnsi="Calibri Light" w:cs="Calibri Light"/>
                <w:b/>
                <w:lang w:bidi="en-US"/>
              </w:rPr>
              <w:t>BIOSTATISTICS</w:t>
            </w:r>
          </w:p>
          <w:p w:rsidR="006931BA" w:rsidRPr="00EF06BA" w:rsidRDefault="006931BA" w:rsidP="00223CFD">
            <w:pPr>
              <w:spacing w:before="40" w:after="40"/>
              <w:jc w:val="center"/>
              <w:rPr>
                <w:b/>
                <w:bCs/>
              </w:rPr>
            </w:pPr>
            <w:r w:rsidRPr="00EF06BA">
              <w:rPr>
                <w:b/>
                <w:bCs/>
                <w:lang w:bidi="ta-IN"/>
              </w:rPr>
              <w:t>(30 Hrs)</w:t>
            </w:r>
          </w:p>
        </w:tc>
        <w:tc>
          <w:tcPr>
            <w:tcW w:w="2058" w:type="dxa"/>
            <w:gridSpan w:val="2"/>
            <w:tcBorders>
              <w:left w:val="single" w:sz="4" w:space="0" w:color="auto"/>
            </w:tcBorders>
            <w:shd w:val="clear" w:color="auto" w:fill="auto"/>
          </w:tcPr>
          <w:p w:rsidR="006931BA" w:rsidRPr="00EF06BA" w:rsidRDefault="006931BA" w:rsidP="00223CFD">
            <w:pPr>
              <w:spacing w:before="40" w:after="40"/>
              <w:jc w:val="center"/>
              <w:rPr>
                <w:b/>
                <w:bCs/>
              </w:rPr>
            </w:pPr>
            <w:r w:rsidRPr="00EF06BA">
              <w:rPr>
                <w:b/>
                <w:bCs/>
              </w:rPr>
              <w:t>HRS/WK-2</w:t>
            </w:r>
          </w:p>
          <w:p w:rsidR="006931BA" w:rsidRPr="00EF06BA" w:rsidRDefault="006931BA" w:rsidP="00223CFD">
            <w:pPr>
              <w:spacing w:before="40" w:after="40"/>
              <w:jc w:val="center"/>
              <w:rPr>
                <w:b/>
                <w:bCs/>
              </w:rPr>
            </w:pPr>
            <w:r w:rsidRPr="00EF06BA">
              <w:rPr>
                <w:b/>
                <w:bCs/>
              </w:rPr>
              <w:t>CREDIT-2</w:t>
            </w:r>
          </w:p>
        </w:tc>
      </w:tr>
      <w:tr w:rsidR="00CD2A7B" w:rsidRPr="00224628" w:rsidTr="00223CFD">
        <w:trPr>
          <w:trHeight w:val="2207"/>
        </w:trPr>
        <w:tc>
          <w:tcPr>
            <w:tcW w:w="10176" w:type="dxa"/>
            <w:gridSpan w:val="6"/>
            <w:shd w:val="clear" w:color="auto" w:fill="auto"/>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COURSE OBJECTIVES</w:t>
            </w:r>
          </w:p>
          <w:p w:rsidR="00CD2A7B" w:rsidRPr="00223FB3" w:rsidRDefault="00CD2A7B" w:rsidP="001459EA">
            <w:pPr>
              <w:widowControl w:val="0"/>
              <w:numPr>
                <w:ilvl w:val="1"/>
                <w:numId w:val="20"/>
              </w:numPr>
              <w:tabs>
                <w:tab w:val="left" w:pos="456"/>
              </w:tabs>
              <w:autoSpaceDE w:val="0"/>
              <w:autoSpaceDN w:val="0"/>
              <w:spacing w:before="31" w:after="40" w:line="240" w:lineRule="auto"/>
              <w:ind w:left="455" w:hanging="284"/>
              <w:jc w:val="both"/>
              <w:rPr>
                <w:rFonts w:ascii="Bookman Old Style" w:eastAsia="Times New Roman" w:hAnsi="Bookman Old Style"/>
                <w:iCs/>
                <w:lang w:bidi="en-US"/>
              </w:rPr>
            </w:pPr>
            <w:r w:rsidRPr="00223FB3">
              <w:rPr>
                <w:rFonts w:ascii="Bookman Old Style" w:eastAsia="Times New Roman" w:hAnsi="Bookman Old Style"/>
                <w:iCs/>
                <w:lang w:bidi="en-US"/>
              </w:rPr>
              <w:t>To understand the commonly used statistical tools.</w:t>
            </w:r>
          </w:p>
          <w:p w:rsidR="00CD2A7B" w:rsidRPr="00223FB3" w:rsidRDefault="00CD2A7B" w:rsidP="001459EA">
            <w:pPr>
              <w:widowControl w:val="0"/>
              <w:numPr>
                <w:ilvl w:val="1"/>
                <w:numId w:val="20"/>
              </w:numPr>
              <w:tabs>
                <w:tab w:val="left" w:pos="456"/>
              </w:tabs>
              <w:autoSpaceDE w:val="0"/>
              <w:autoSpaceDN w:val="0"/>
              <w:spacing w:before="38" w:after="40" w:line="273" w:lineRule="auto"/>
              <w:ind w:left="455" w:right="115" w:hanging="284"/>
              <w:jc w:val="both"/>
              <w:rPr>
                <w:rFonts w:ascii="Bookman Old Style" w:eastAsia="Times New Roman" w:hAnsi="Bookman Old Style"/>
                <w:iCs/>
                <w:lang w:bidi="en-US"/>
              </w:rPr>
            </w:pPr>
            <w:r w:rsidRPr="00223FB3">
              <w:rPr>
                <w:rFonts w:ascii="Bookman Old Style" w:eastAsia="Times New Roman" w:hAnsi="Bookman Old Style"/>
                <w:iCs/>
                <w:lang w:bidi="en-US"/>
              </w:rPr>
              <w:t xml:space="preserve">To know the concept of hypothesis testing and the importance of statistical significance in interpreting </w:t>
            </w:r>
            <w:proofErr w:type="spellStart"/>
            <w:r w:rsidRPr="00223FB3">
              <w:rPr>
                <w:rFonts w:ascii="Bookman Old Style" w:eastAsia="Times New Roman" w:hAnsi="Bookman Old Style"/>
                <w:iCs/>
                <w:lang w:bidi="en-US"/>
              </w:rPr>
              <w:t>researchdata</w:t>
            </w:r>
            <w:proofErr w:type="spellEnd"/>
            <w:r w:rsidRPr="00223FB3">
              <w:rPr>
                <w:rFonts w:ascii="Bookman Old Style" w:eastAsia="Times New Roman" w:hAnsi="Bookman Old Style"/>
                <w:iCs/>
                <w:lang w:bidi="en-US"/>
              </w:rPr>
              <w:t>.</w:t>
            </w:r>
          </w:p>
          <w:p w:rsidR="00CD2A7B" w:rsidRPr="00223FB3" w:rsidRDefault="00CD2A7B" w:rsidP="001459EA">
            <w:pPr>
              <w:widowControl w:val="0"/>
              <w:numPr>
                <w:ilvl w:val="1"/>
                <w:numId w:val="20"/>
              </w:numPr>
              <w:tabs>
                <w:tab w:val="left" w:pos="456"/>
              </w:tabs>
              <w:autoSpaceDE w:val="0"/>
              <w:autoSpaceDN w:val="0"/>
              <w:spacing w:before="2" w:after="40" w:line="273" w:lineRule="auto"/>
              <w:ind w:left="455" w:right="115" w:hanging="284"/>
              <w:jc w:val="both"/>
              <w:rPr>
                <w:rFonts w:ascii="Bookman Old Style" w:eastAsia="Times New Roman" w:hAnsi="Bookman Old Style"/>
                <w:iCs/>
                <w:lang w:bidi="en-US"/>
              </w:rPr>
            </w:pPr>
            <w:r w:rsidRPr="00223FB3">
              <w:rPr>
                <w:rFonts w:ascii="Bookman Old Style" w:eastAsia="Times New Roman" w:hAnsi="Bookman Old Style"/>
                <w:iCs/>
                <w:lang w:bidi="en-US"/>
              </w:rPr>
              <w:t>To gain information about probability</w:t>
            </w:r>
          </w:p>
          <w:p w:rsidR="00CD2A7B" w:rsidRPr="00223FB3" w:rsidRDefault="00CD2A7B" w:rsidP="001459EA">
            <w:pPr>
              <w:widowControl w:val="0"/>
              <w:numPr>
                <w:ilvl w:val="1"/>
                <w:numId w:val="20"/>
              </w:numPr>
              <w:tabs>
                <w:tab w:val="left" w:pos="456"/>
              </w:tabs>
              <w:autoSpaceDE w:val="0"/>
              <w:autoSpaceDN w:val="0"/>
              <w:spacing w:before="2" w:after="40" w:line="273" w:lineRule="auto"/>
              <w:ind w:left="455" w:right="115" w:hanging="284"/>
              <w:jc w:val="both"/>
              <w:rPr>
                <w:rFonts w:ascii="Bookman Old Style" w:eastAsia="Times New Roman" w:hAnsi="Bookman Old Style"/>
                <w:iCs/>
                <w:lang w:bidi="en-US"/>
              </w:rPr>
            </w:pPr>
            <w:r w:rsidRPr="00223FB3">
              <w:rPr>
                <w:rFonts w:ascii="Bookman Old Style" w:eastAsia="Times New Roman" w:hAnsi="Bookman Old Style"/>
                <w:iCs/>
                <w:lang w:bidi="en-US"/>
              </w:rPr>
              <w:t xml:space="preserve">  To study the importance of correlation in the research.</w:t>
            </w:r>
          </w:p>
          <w:p w:rsidR="00CD2A7B" w:rsidRPr="00EF06BA" w:rsidRDefault="00CD2A7B" w:rsidP="001459EA">
            <w:pPr>
              <w:widowControl w:val="0"/>
              <w:numPr>
                <w:ilvl w:val="1"/>
                <w:numId w:val="20"/>
              </w:numPr>
              <w:tabs>
                <w:tab w:val="left" w:pos="456"/>
              </w:tabs>
              <w:autoSpaceDE w:val="0"/>
              <w:autoSpaceDN w:val="0"/>
              <w:spacing w:before="2" w:after="40" w:line="273" w:lineRule="auto"/>
              <w:ind w:left="455" w:right="115" w:hanging="284"/>
              <w:jc w:val="both"/>
              <w:rPr>
                <w:b/>
                <w:bCs/>
              </w:rPr>
            </w:pPr>
            <w:r w:rsidRPr="00223FB3">
              <w:rPr>
                <w:rFonts w:ascii="Bookman Old Style" w:eastAsia="Times New Roman" w:hAnsi="Bookman Old Style"/>
                <w:iCs/>
                <w:lang w:bidi="en-US"/>
              </w:rPr>
              <w:t xml:space="preserve"> To analyse the role of ANOVA in biological research.</w:t>
            </w:r>
          </w:p>
        </w:tc>
      </w:tr>
      <w:tr w:rsidR="00CD2A7B" w:rsidRPr="00224628" w:rsidTr="00223CFD">
        <w:tc>
          <w:tcPr>
            <w:tcW w:w="10176" w:type="dxa"/>
            <w:gridSpan w:val="6"/>
            <w:shd w:val="clear" w:color="auto" w:fill="auto"/>
          </w:tcPr>
          <w:p w:rsidR="00CD2A7B" w:rsidRPr="00EF06BA" w:rsidRDefault="00CD2A7B" w:rsidP="00223CFD">
            <w:pPr>
              <w:autoSpaceDE w:val="0"/>
              <w:spacing w:before="40" w:after="40"/>
              <w:jc w:val="both"/>
              <w:rPr>
                <w:b/>
                <w:bCs/>
              </w:rPr>
            </w:pPr>
            <w:r w:rsidRPr="00EF06BA">
              <w:rPr>
                <w:b/>
                <w:bCs/>
                <w:lang w:bidi="ta-IN"/>
              </w:rPr>
              <w:t>EXPECTED COURSE OUTCOMES</w:t>
            </w:r>
          </w:p>
        </w:tc>
      </w:tr>
      <w:tr w:rsidR="00CD2A7B" w:rsidRPr="00224628" w:rsidTr="00223CFD">
        <w:tc>
          <w:tcPr>
            <w:tcW w:w="10176" w:type="dxa"/>
            <w:gridSpan w:val="6"/>
            <w:shd w:val="clear" w:color="auto" w:fill="auto"/>
          </w:tcPr>
          <w:p w:rsidR="00CD2A7B" w:rsidRPr="00E0779F" w:rsidRDefault="00CD2A7B" w:rsidP="00223CFD">
            <w:pPr>
              <w:autoSpaceDE w:val="0"/>
              <w:spacing w:before="40" w:after="40"/>
              <w:jc w:val="both"/>
              <w:rPr>
                <w:lang w:bidi="ta-IN"/>
              </w:rPr>
            </w:pPr>
            <w:r w:rsidRPr="00E0779F">
              <w:rPr>
                <w:lang w:bidi="ta-IN"/>
              </w:rPr>
              <w:t xml:space="preserve">On the successful completion of the course, student will be able to </w:t>
            </w:r>
            <w:proofErr w:type="gramStart"/>
            <w:r w:rsidRPr="00E0779F">
              <w:rPr>
                <w:lang w:bidi="ta-IN"/>
              </w:rPr>
              <w:t>understand :</w:t>
            </w:r>
            <w:proofErr w:type="gramEnd"/>
          </w:p>
        </w:tc>
      </w:tr>
      <w:tr w:rsidR="00CD2A7B" w:rsidRPr="00224628" w:rsidTr="00223CFD">
        <w:trPr>
          <w:trHeight w:val="305"/>
        </w:trPr>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CO1</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Understand the definition of biostatistics and its scope. Ascertain the methods and importance of data collection and preservation.</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CO2</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Examine the usage of statistical tools like measure of central tendency and measure of dispersion.</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CO3</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Apply hypothesis testing.</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CO4</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Recognize the results of correlation.</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CO5</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proofErr w:type="spellStart"/>
            <w:r w:rsidRPr="00223FB3">
              <w:rPr>
                <w:rFonts w:ascii="Bookman Old Style" w:hAnsi="Bookman Old Style"/>
                <w:sz w:val="22"/>
                <w:szCs w:val="22"/>
              </w:rPr>
              <w:t>Analyze</w:t>
            </w:r>
            <w:proofErr w:type="spellEnd"/>
            <w:r w:rsidRPr="00223FB3">
              <w:rPr>
                <w:rFonts w:ascii="Bookman Old Style" w:hAnsi="Bookman Old Style"/>
                <w:sz w:val="22"/>
                <w:szCs w:val="22"/>
              </w:rPr>
              <w:t xml:space="preserve"> ANOVA and make statistical decision.</w:t>
            </w:r>
          </w:p>
        </w:tc>
      </w:tr>
      <w:tr w:rsidR="00CD2A7B" w:rsidRPr="00224628" w:rsidTr="00223CFD">
        <w:tc>
          <w:tcPr>
            <w:tcW w:w="10176" w:type="dxa"/>
            <w:gridSpan w:val="6"/>
            <w:shd w:val="clear" w:color="auto" w:fill="auto"/>
          </w:tcPr>
          <w:p w:rsidR="00CD2A7B" w:rsidRPr="00EF06BA" w:rsidRDefault="00CD2A7B" w:rsidP="00223CFD">
            <w:pPr>
              <w:pStyle w:val="Default"/>
              <w:spacing w:before="40" w:after="40"/>
              <w:rPr>
                <w:rFonts w:ascii="Bookman Old Style" w:hAnsi="Bookman Old Style"/>
              </w:rPr>
            </w:pPr>
          </w:p>
        </w:tc>
      </w:tr>
      <w:tr w:rsidR="00CD2A7B" w:rsidRPr="00224628" w:rsidTr="00223CFD">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 -I</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INTRODUCTION TO BIOSTATISTICS</w:t>
            </w:r>
          </w:p>
        </w:tc>
        <w:tc>
          <w:tcPr>
            <w:tcW w:w="1086" w:type="dxa"/>
            <w:tcBorders>
              <w:left w:val="single" w:sz="4" w:space="0" w:color="auto"/>
            </w:tcBorders>
            <w:shd w:val="clear" w:color="auto" w:fill="auto"/>
          </w:tcPr>
          <w:p w:rsidR="00CD2A7B" w:rsidRPr="00F24658"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FE5F29">
              <w:t xml:space="preserve">Introduction- definition of statistics -population – Sample </w:t>
            </w:r>
            <w:r>
              <w:t>–</w:t>
            </w:r>
            <w:r w:rsidRPr="00FE5F29">
              <w:t xml:space="preserve"> collection</w:t>
            </w:r>
            <w:r>
              <w:t>,</w:t>
            </w:r>
            <w:r w:rsidRPr="00FE5F29">
              <w:t xml:space="preserve"> classification</w:t>
            </w:r>
            <w:r>
              <w:t xml:space="preserve"> of</w:t>
            </w:r>
            <w:r w:rsidRPr="00FE5F29">
              <w:t xml:space="preserve"> data</w:t>
            </w:r>
            <w:r>
              <w:t>.</w:t>
            </w:r>
            <w:r w:rsidRPr="00FE5F29">
              <w:t xml:space="preserve"> Representation of data – tabulation and diagrammatic – graphical representation </w:t>
            </w:r>
            <w:r>
              <w:t xml:space="preserve">of </w:t>
            </w:r>
            <w:r w:rsidRPr="00FE5F29">
              <w:t>statistical data (bar diagram, line diagram, pie diagram, and histogram).</w:t>
            </w:r>
          </w:p>
        </w:tc>
      </w:tr>
      <w:tr w:rsidR="00CD2A7B" w:rsidRPr="00224628" w:rsidTr="00223CFD">
        <w:trPr>
          <w:trHeight w:val="305"/>
        </w:trPr>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 II</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CENTRAL TENDENCY, DISPERSIONANDCORRELATION</w:t>
            </w:r>
          </w:p>
        </w:tc>
        <w:tc>
          <w:tcPr>
            <w:tcW w:w="1086" w:type="dxa"/>
            <w:tcBorders>
              <w:left w:val="single" w:sz="4" w:space="0" w:color="auto"/>
            </w:tcBorders>
            <w:shd w:val="clear" w:color="auto" w:fill="auto"/>
          </w:tcPr>
          <w:p w:rsidR="00CD2A7B" w:rsidRPr="009F48CB" w:rsidRDefault="00CD2A7B" w:rsidP="00223CFD">
            <w:pPr>
              <w:autoSpaceDE w:val="0"/>
              <w:spacing w:before="40" w:after="40"/>
              <w:jc w:val="both"/>
            </w:pPr>
            <w:r w:rsidRPr="00EF06BA">
              <w:rPr>
                <w:rFonts w:eastAsia="Cambria"/>
                <w:b/>
                <w:bCs/>
              </w:rPr>
              <w:t xml:space="preserve"> 6 hrs</w:t>
            </w:r>
          </w:p>
        </w:tc>
      </w:tr>
      <w:tr w:rsidR="00CD2A7B" w:rsidRPr="00224628" w:rsidTr="00223CFD">
        <w:trPr>
          <w:trHeight w:val="584"/>
        </w:trPr>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Measure of location – mean, median mode. Measure of dispersion – Range, standard deviation, variance and co-efficient of variance.</w:t>
            </w:r>
          </w:p>
        </w:tc>
      </w:tr>
      <w:tr w:rsidR="00CD2A7B" w:rsidRPr="00224628" w:rsidTr="00223CFD">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UNIT-III</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TESTING OF HYPOTHESIS</w:t>
            </w:r>
          </w:p>
        </w:tc>
        <w:tc>
          <w:tcPr>
            <w:tcW w:w="1086" w:type="dxa"/>
            <w:tcBorders>
              <w:left w:val="single" w:sz="4" w:space="0" w:color="auto"/>
            </w:tcBorders>
            <w:shd w:val="clear" w:color="auto" w:fill="auto"/>
          </w:tcPr>
          <w:p w:rsidR="00CD2A7B" w:rsidRPr="009F48CB"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 xml:space="preserve"> Probability –Basic concept. Theoretical distribution – Binomial, Poisson and normal – introduction and application. Test of significance – Null and Alternative hypothesis – “t” test chi – square test introduction and application.</w:t>
            </w:r>
          </w:p>
        </w:tc>
      </w:tr>
      <w:tr w:rsidR="00CD2A7B" w:rsidRPr="00224628" w:rsidTr="00223CFD">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UNIT-IV</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CORRELATION ANALYSIS</w:t>
            </w:r>
          </w:p>
        </w:tc>
        <w:tc>
          <w:tcPr>
            <w:tcW w:w="1086" w:type="dxa"/>
            <w:tcBorders>
              <w:left w:val="single" w:sz="4" w:space="0" w:color="auto"/>
            </w:tcBorders>
            <w:shd w:val="clear" w:color="auto" w:fill="auto"/>
          </w:tcPr>
          <w:p w:rsidR="00CD2A7B" w:rsidRPr="009F48CB"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 xml:space="preserve">Correlation – Introduction – types – methods of correlation. Karl Pearson’s </w:t>
            </w:r>
            <w:proofErr w:type="spellStart"/>
            <w:proofErr w:type="gramStart"/>
            <w:r w:rsidRPr="00EF06BA">
              <w:rPr>
                <w:rFonts w:eastAsia="BookmanOldStyle"/>
                <w:lang w:bidi="ta-IN"/>
              </w:rPr>
              <w:t>correlation.Rank</w:t>
            </w:r>
            <w:proofErr w:type="spellEnd"/>
            <w:proofErr w:type="gramEnd"/>
            <w:r w:rsidRPr="00EF06BA">
              <w:rPr>
                <w:rFonts w:eastAsia="BookmanOldStyle"/>
                <w:lang w:bidi="ta-IN"/>
              </w:rPr>
              <w:t xml:space="preserve"> correlation.</w:t>
            </w:r>
          </w:p>
        </w:tc>
      </w:tr>
      <w:tr w:rsidR="00CD2A7B" w:rsidRPr="00224628" w:rsidTr="00223CFD">
        <w:tc>
          <w:tcPr>
            <w:tcW w:w="1290" w:type="dxa"/>
            <w:gridSpan w:val="2"/>
            <w:shd w:val="clear" w:color="auto" w:fill="auto"/>
          </w:tcPr>
          <w:p w:rsidR="00CD2A7B" w:rsidRPr="00EF06BA" w:rsidRDefault="00CD2A7B" w:rsidP="00223CFD">
            <w:pPr>
              <w:spacing w:before="40" w:after="40"/>
              <w:jc w:val="both"/>
              <w:rPr>
                <w:b/>
                <w:bCs/>
              </w:rPr>
            </w:pPr>
            <w:r w:rsidRPr="00EF06BA">
              <w:rPr>
                <w:b/>
                <w:bCs/>
              </w:rPr>
              <w:t>UNIT-V</w:t>
            </w:r>
          </w:p>
        </w:tc>
        <w:tc>
          <w:tcPr>
            <w:tcW w:w="7800" w:type="dxa"/>
            <w:gridSpan w:val="3"/>
            <w:shd w:val="clear" w:color="auto" w:fill="auto"/>
          </w:tcPr>
          <w:p w:rsidR="00CD2A7B" w:rsidRPr="00EF06BA" w:rsidRDefault="00CD2A7B" w:rsidP="00223CFD">
            <w:pPr>
              <w:spacing w:before="40" w:after="40"/>
              <w:jc w:val="center"/>
              <w:rPr>
                <w:b/>
                <w:bCs/>
              </w:rPr>
            </w:pPr>
            <w:r w:rsidRPr="00EF06BA">
              <w:rPr>
                <w:rFonts w:eastAsia="Times New Roman"/>
                <w:b/>
                <w:lang w:bidi="en-US"/>
              </w:rPr>
              <w:t>ANALYSIS OF VARIANCE</w:t>
            </w:r>
          </w:p>
        </w:tc>
        <w:tc>
          <w:tcPr>
            <w:tcW w:w="1086" w:type="dxa"/>
            <w:shd w:val="clear" w:color="auto" w:fill="auto"/>
          </w:tcPr>
          <w:p w:rsidR="00CD2A7B" w:rsidRPr="009F48CB"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 xml:space="preserve">         Analysis of Variance (ANOVA) – Introduction </w:t>
            </w:r>
            <w:proofErr w:type="gramStart"/>
            <w:r w:rsidRPr="00EF06BA">
              <w:rPr>
                <w:rFonts w:eastAsia="BookmanOldStyle"/>
                <w:lang w:bidi="ta-IN"/>
              </w:rPr>
              <w:t>one way</w:t>
            </w:r>
            <w:proofErr w:type="gramEnd"/>
            <w:r w:rsidRPr="00EF06BA">
              <w:rPr>
                <w:rFonts w:eastAsia="BookmanOldStyle"/>
                <w:lang w:bidi="ta-IN"/>
              </w:rPr>
              <w:t xml:space="preserve"> classification and two way classification</w:t>
            </w:r>
          </w:p>
        </w:tc>
      </w:tr>
    </w:tbl>
    <w:p w:rsidR="00CD2A7B" w:rsidRDefault="00CD2A7B" w:rsidP="00CD2A7B"/>
    <w:p w:rsidR="00CD2A7B" w:rsidRDefault="00CD2A7B" w:rsidP="00CD2A7B"/>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94"/>
        <w:gridCol w:w="9682"/>
      </w:tblGrid>
      <w:tr w:rsidR="00CD2A7B" w:rsidRPr="00224628" w:rsidTr="00223CFD">
        <w:tc>
          <w:tcPr>
            <w:tcW w:w="10176" w:type="dxa"/>
            <w:gridSpan w:val="2"/>
            <w:shd w:val="clear" w:color="auto" w:fill="auto"/>
          </w:tcPr>
          <w:p w:rsidR="00CD2A7B" w:rsidRPr="00EF06BA" w:rsidRDefault="00CD2A7B" w:rsidP="00223CFD">
            <w:pPr>
              <w:pStyle w:val="MyTitleStyle"/>
              <w:spacing w:before="40" w:after="40" w:line="240" w:lineRule="auto"/>
              <w:jc w:val="both"/>
              <w:rPr>
                <w:sz w:val="24"/>
              </w:rPr>
            </w:pPr>
            <w:r w:rsidRPr="00EF06BA">
              <w:rPr>
                <w:rFonts w:eastAsia="Calibri"/>
                <w:sz w:val="24"/>
                <w:lang w:bidi="ta-IN"/>
              </w:rPr>
              <w:t>REFERENCE BOOKS:</w:t>
            </w:r>
          </w:p>
        </w:tc>
      </w:tr>
      <w:tr w:rsidR="00CD2A7B" w:rsidRPr="00224628" w:rsidTr="00223CFD">
        <w:tc>
          <w:tcPr>
            <w:tcW w:w="494" w:type="dxa"/>
            <w:shd w:val="clear" w:color="auto" w:fill="auto"/>
          </w:tcPr>
          <w:p w:rsidR="00CD2A7B" w:rsidRPr="00EF06BA" w:rsidRDefault="00CD2A7B" w:rsidP="00223CFD">
            <w:pPr>
              <w:pStyle w:val="MyTitleStyle"/>
              <w:spacing w:before="40" w:after="40" w:line="240" w:lineRule="auto"/>
              <w:jc w:val="both"/>
              <w:rPr>
                <w:rFonts w:eastAsia="Cambria"/>
                <w:b w:val="0"/>
                <w:sz w:val="24"/>
              </w:rPr>
            </w:pPr>
            <w:r w:rsidRPr="00EF06BA">
              <w:rPr>
                <w:rFonts w:eastAsia="Cambria"/>
                <w:b w:val="0"/>
                <w:sz w:val="24"/>
              </w:rPr>
              <w:t>1.</w:t>
            </w:r>
          </w:p>
        </w:tc>
        <w:tc>
          <w:tcPr>
            <w:tcW w:w="9682" w:type="dxa"/>
            <w:shd w:val="clear" w:color="auto" w:fill="auto"/>
          </w:tcPr>
          <w:p w:rsidR="00CD2A7B" w:rsidRPr="00EF06BA" w:rsidRDefault="00CD2A7B" w:rsidP="00223CFD">
            <w:pPr>
              <w:pStyle w:val="Default"/>
              <w:spacing w:before="40" w:after="40"/>
              <w:jc w:val="both"/>
              <w:rPr>
                <w:rFonts w:ascii="Bookman Old Style" w:hAnsi="Bookman Old Style"/>
              </w:rPr>
            </w:pPr>
            <w:r w:rsidRPr="00EF06BA">
              <w:rPr>
                <w:rFonts w:ascii="Bookman Old Style" w:hAnsi="Bookman Old Style"/>
                <w:lang w:bidi="en-US"/>
              </w:rPr>
              <w:t xml:space="preserve">Daniel, </w:t>
            </w:r>
            <w:proofErr w:type="gramStart"/>
            <w:r w:rsidRPr="00EF06BA">
              <w:rPr>
                <w:rFonts w:ascii="Bookman Old Style" w:hAnsi="Bookman Old Style"/>
                <w:lang w:bidi="en-US"/>
              </w:rPr>
              <w:t>W.W.,&amp;</w:t>
            </w:r>
            <w:proofErr w:type="gramEnd"/>
            <w:r w:rsidRPr="00EF06BA">
              <w:rPr>
                <w:rFonts w:ascii="Bookman Old Style" w:hAnsi="Bookman Old Style"/>
                <w:lang w:bidi="en-US"/>
              </w:rPr>
              <w:t xml:space="preserve"> Cross, C.L.(2019). </w:t>
            </w:r>
            <w:r w:rsidRPr="00EF06BA">
              <w:rPr>
                <w:rFonts w:ascii="Bookman Old Style" w:hAnsi="Bookman Old Style"/>
                <w:i/>
                <w:lang w:bidi="en-US"/>
              </w:rPr>
              <w:t xml:space="preserve">Biostatistics: a foundation for analysis in the </w:t>
            </w:r>
            <w:proofErr w:type="spellStart"/>
            <w:proofErr w:type="gramStart"/>
            <w:r w:rsidRPr="00EF06BA">
              <w:rPr>
                <w:rFonts w:ascii="Bookman Old Style" w:hAnsi="Bookman Old Style"/>
                <w:i/>
                <w:lang w:bidi="en-US"/>
              </w:rPr>
              <w:t>healthsciences</w:t>
            </w:r>
            <w:proofErr w:type="spellEnd"/>
            <w:r w:rsidRPr="00EF06BA">
              <w:rPr>
                <w:rFonts w:ascii="Bookman Old Style" w:hAnsi="Bookman Old Style"/>
                <w:lang w:bidi="en-US"/>
              </w:rPr>
              <w:t>(</w:t>
            </w:r>
            <w:proofErr w:type="gramEnd"/>
            <w:r w:rsidRPr="00EF06BA">
              <w:rPr>
                <w:rFonts w:ascii="Bookman Old Style" w:hAnsi="Bookman Old Style"/>
                <w:lang w:bidi="en-US"/>
              </w:rPr>
              <w:t>11th ed.). Hoboken: Wiley</w:t>
            </w:r>
          </w:p>
        </w:tc>
      </w:tr>
      <w:tr w:rsidR="00CD2A7B" w:rsidRPr="00224628" w:rsidTr="00223CFD">
        <w:tc>
          <w:tcPr>
            <w:tcW w:w="494" w:type="dxa"/>
            <w:shd w:val="clear" w:color="auto" w:fill="auto"/>
          </w:tcPr>
          <w:p w:rsidR="00CD2A7B" w:rsidRPr="00EF06BA" w:rsidRDefault="00CD2A7B" w:rsidP="00223CFD">
            <w:pPr>
              <w:pStyle w:val="MyTitleStyle"/>
              <w:spacing w:before="40" w:after="40" w:line="240" w:lineRule="auto"/>
              <w:jc w:val="both"/>
              <w:rPr>
                <w:rFonts w:eastAsia="Cambria"/>
                <w:b w:val="0"/>
                <w:sz w:val="24"/>
              </w:rPr>
            </w:pPr>
            <w:r w:rsidRPr="00EF06BA">
              <w:rPr>
                <w:rFonts w:eastAsia="Cambria"/>
                <w:b w:val="0"/>
                <w:sz w:val="24"/>
              </w:rPr>
              <w:t>2.</w:t>
            </w:r>
          </w:p>
        </w:tc>
        <w:tc>
          <w:tcPr>
            <w:tcW w:w="9682" w:type="dxa"/>
            <w:shd w:val="clear" w:color="auto" w:fill="auto"/>
          </w:tcPr>
          <w:p w:rsidR="00CD2A7B" w:rsidRPr="00EF06BA" w:rsidRDefault="00CD2A7B" w:rsidP="00223CFD">
            <w:pPr>
              <w:pStyle w:val="Default"/>
              <w:spacing w:before="40" w:after="40"/>
              <w:jc w:val="both"/>
              <w:rPr>
                <w:rFonts w:ascii="Bookman Old Style" w:hAnsi="Bookman Old Style"/>
              </w:rPr>
            </w:pPr>
            <w:proofErr w:type="spellStart"/>
            <w:r w:rsidRPr="00EF06BA">
              <w:rPr>
                <w:rFonts w:ascii="Bookman Old Style" w:hAnsi="Bookman Old Style"/>
                <w:lang w:bidi="en-US"/>
              </w:rPr>
              <w:t>Zar</w:t>
            </w:r>
            <w:proofErr w:type="spellEnd"/>
            <w:r w:rsidRPr="00EF06BA">
              <w:rPr>
                <w:rFonts w:ascii="Bookman Old Style" w:hAnsi="Bookman Old Style"/>
                <w:lang w:bidi="en-US"/>
              </w:rPr>
              <w:t>, J.H. (2010</w:t>
            </w:r>
            <w:proofErr w:type="gramStart"/>
            <w:r w:rsidRPr="00EF06BA">
              <w:rPr>
                <w:rFonts w:ascii="Bookman Old Style" w:hAnsi="Bookman Old Style"/>
                <w:lang w:bidi="en-US"/>
              </w:rPr>
              <w:t>).</w:t>
            </w:r>
            <w:r w:rsidRPr="00EF06BA">
              <w:rPr>
                <w:rFonts w:ascii="Bookman Old Style" w:hAnsi="Bookman Old Style"/>
                <w:i/>
                <w:lang w:bidi="en-US"/>
              </w:rPr>
              <w:t>Biostatistical</w:t>
            </w:r>
            <w:proofErr w:type="gramEnd"/>
            <w:r w:rsidRPr="00EF06BA">
              <w:rPr>
                <w:rFonts w:ascii="Bookman Old Style" w:hAnsi="Bookman Old Style"/>
                <w:i/>
                <w:lang w:bidi="en-US"/>
              </w:rPr>
              <w:t xml:space="preserve"> analysis </w:t>
            </w:r>
            <w:r w:rsidRPr="00EF06BA">
              <w:rPr>
                <w:rFonts w:ascii="Bookman Old Style" w:hAnsi="Bookman Old Style"/>
                <w:lang w:bidi="en-US"/>
              </w:rPr>
              <w:t>(5th ed.). Upper Saddle River: Prentice-Hall</w:t>
            </w:r>
          </w:p>
        </w:tc>
      </w:tr>
    </w:tbl>
    <w:p w:rsidR="00CD2A7B" w:rsidRDefault="00CD2A7B" w:rsidP="00CD2A7B">
      <w:pPr>
        <w:tabs>
          <w:tab w:val="left" w:pos="5787"/>
        </w:tabs>
        <w:rPr>
          <w:rFonts w:eastAsia="Times New Roman" w:cs="Calibri"/>
          <w:b/>
        </w:rPr>
      </w:pPr>
    </w:p>
    <w:p w:rsidR="00CD2A7B" w:rsidRPr="000059B0" w:rsidRDefault="00CD2A7B" w:rsidP="00CD2A7B">
      <w:pPr>
        <w:tabs>
          <w:tab w:val="left" w:pos="5787"/>
        </w:tabs>
        <w:rPr>
          <w:rFonts w:ascii="Calibri" w:eastAsia="Times New Roman" w:hAnsi="Calibri" w:cs="Calibri"/>
          <w:b/>
        </w:rPr>
      </w:pPr>
    </w:p>
    <w:tbl>
      <w:tblPr>
        <w:tblpPr w:leftFromText="180" w:rightFromText="180" w:vertAnchor="text" w:horzAnchor="page" w:tblpX="3054" w:tblpY="179"/>
        <w:tblW w:w="5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865"/>
        <w:gridCol w:w="865"/>
        <w:gridCol w:w="866"/>
        <w:gridCol w:w="866"/>
        <w:gridCol w:w="869"/>
      </w:tblGrid>
      <w:tr w:rsidR="00CD2A7B" w:rsidRPr="004056DE" w:rsidTr="00223CFD">
        <w:trPr>
          <w:trHeight w:val="171"/>
        </w:trPr>
        <w:tc>
          <w:tcPr>
            <w:tcW w:w="5094" w:type="dxa"/>
            <w:gridSpan w:val="6"/>
            <w:tcBorders>
              <w:top w:val="single" w:sz="4" w:space="0" w:color="000000"/>
              <w:left w:val="single" w:sz="4" w:space="0" w:color="000000"/>
              <w:bottom w:val="single" w:sz="4" w:space="0" w:color="000000"/>
              <w:right w:val="single" w:sz="4" w:space="0" w:color="auto"/>
            </w:tcBorders>
            <w:hideMark/>
          </w:tcPr>
          <w:p w:rsidR="00CD2A7B" w:rsidRPr="004056DE" w:rsidRDefault="00CD2A7B" w:rsidP="00223FB3">
            <w:pPr>
              <w:spacing w:after="0" w:line="240" w:lineRule="auto"/>
              <w:rPr>
                <w:b/>
              </w:rPr>
            </w:pPr>
            <w:r w:rsidRPr="004056DE">
              <w:rPr>
                <w:b/>
                <w:bCs/>
              </w:rPr>
              <w:t xml:space="preserve">  MAPPING WITH PROGRAMME </w:t>
            </w:r>
            <w:r>
              <w:rPr>
                <w:b/>
                <w:bCs/>
              </w:rPr>
              <w:t>OUTCOMES</w:t>
            </w:r>
            <w:r w:rsidRPr="004056DE">
              <w:rPr>
                <w:b/>
                <w:bCs/>
              </w:rPr>
              <w:t xml:space="preserve"> (PO)</w:t>
            </w:r>
          </w:p>
        </w:tc>
      </w:tr>
      <w:tr w:rsidR="00CD2A7B" w:rsidRPr="004056DE" w:rsidTr="00223CFD">
        <w:trPr>
          <w:trHeight w:val="171"/>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COs</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PO1</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PO4</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PO5</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CO1</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CO4</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CO5</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bl>
    <w:p w:rsidR="00CD2A7B" w:rsidRDefault="00CD2A7B" w:rsidP="00CD2A7B">
      <w:pPr>
        <w:rPr>
          <w:rFonts w:eastAsia="Times New Roman" w:cs="Latha"/>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r>
        <w:rPr>
          <w:b/>
        </w:rPr>
        <w:t>3- Strong;</w:t>
      </w:r>
      <w:r w:rsidRPr="00190158">
        <w:rPr>
          <w:b/>
        </w:rPr>
        <w:t>2- Medium;1-Low;</w:t>
      </w:r>
    </w:p>
    <w:tbl>
      <w:tblPr>
        <w:tblpPr w:leftFromText="180" w:rightFromText="180" w:vertAnchor="text" w:horzAnchor="margin" w:tblpY="-239"/>
        <w:tblW w:w="10188" w:type="dxa"/>
        <w:tblCellMar>
          <w:left w:w="10" w:type="dxa"/>
          <w:right w:w="10" w:type="dxa"/>
        </w:tblCellMar>
        <w:tblLook w:val="04A0" w:firstRow="1" w:lastRow="0" w:firstColumn="1" w:lastColumn="0" w:noHBand="0" w:noVBand="1"/>
      </w:tblPr>
      <w:tblGrid>
        <w:gridCol w:w="1087"/>
        <w:gridCol w:w="219"/>
        <w:gridCol w:w="1394"/>
        <w:gridCol w:w="5958"/>
        <w:gridCol w:w="630"/>
        <w:gridCol w:w="900"/>
      </w:tblGrid>
      <w:tr w:rsidR="00420F65" w:rsidRPr="00190158" w:rsidTr="00420F65">
        <w:trPr>
          <w:trHeight w:val="842"/>
        </w:trPr>
        <w:tc>
          <w:tcPr>
            <w:tcW w:w="2700" w:type="dxa"/>
            <w:gridSpan w:val="3"/>
            <w:tcBorders>
              <w:top w:val="single" w:sz="4" w:space="0" w:color="000000"/>
              <w:left w:val="single" w:sz="4" w:space="0" w:color="000000"/>
              <w:right w:val="single" w:sz="4" w:space="0" w:color="000000"/>
            </w:tcBorders>
            <w:noWrap/>
            <w:tcMar>
              <w:left w:w="108" w:type="dxa"/>
              <w:right w:w="108" w:type="dxa"/>
            </w:tcMar>
            <w:vAlign w:val="center"/>
          </w:tcPr>
          <w:p w:rsidR="00420F65" w:rsidRPr="00190158" w:rsidRDefault="00420F65" w:rsidP="004B1258">
            <w:pPr>
              <w:keepNext/>
              <w:spacing w:after="0" w:line="240" w:lineRule="auto"/>
              <w:jc w:val="center"/>
            </w:pPr>
            <w:r>
              <w:rPr>
                <w:b/>
              </w:rPr>
              <w:lastRenderedPageBreak/>
              <w:br w:type="page"/>
            </w:r>
            <w:r w:rsidRPr="00190158">
              <w:rPr>
                <w:rFonts w:eastAsia="Cambria"/>
                <w:b/>
              </w:rPr>
              <w:t>SEMESTER</w:t>
            </w:r>
            <w:r w:rsidR="003274AE">
              <w:rPr>
                <w:rFonts w:eastAsia="Cambria"/>
                <w:b/>
              </w:rPr>
              <w:t xml:space="preserve">: </w:t>
            </w:r>
            <w:r w:rsidRPr="00190158">
              <w:rPr>
                <w:rFonts w:eastAsia="Cambria"/>
                <w:b/>
              </w:rPr>
              <w:t>IV</w:t>
            </w:r>
          </w:p>
          <w:p w:rsidR="00420F65" w:rsidRPr="00190158" w:rsidRDefault="00420F65" w:rsidP="004B1258">
            <w:pPr>
              <w:keepNext/>
              <w:spacing w:after="0" w:line="240" w:lineRule="auto"/>
              <w:jc w:val="center"/>
            </w:pPr>
            <w:r w:rsidRPr="00190158">
              <w:rPr>
                <w:b/>
              </w:rPr>
              <w:t>CORE</w:t>
            </w:r>
            <w:r w:rsidR="004B1258">
              <w:rPr>
                <w:b/>
              </w:rPr>
              <w:t>: V</w:t>
            </w:r>
          </w:p>
        </w:tc>
        <w:tc>
          <w:tcPr>
            <w:tcW w:w="5958" w:type="dxa"/>
            <w:tcBorders>
              <w:top w:val="single" w:sz="4" w:space="0" w:color="000000"/>
              <w:left w:val="single" w:sz="4" w:space="0" w:color="000000"/>
              <w:right w:val="single" w:sz="4" w:space="0" w:color="000000"/>
            </w:tcBorders>
            <w:noWrap/>
            <w:tcMar>
              <w:left w:w="108" w:type="dxa"/>
              <w:right w:w="108" w:type="dxa"/>
            </w:tcMar>
            <w:vAlign w:val="center"/>
          </w:tcPr>
          <w:p w:rsidR="00420F65" w:rsidRPr="00190158" w:rsidRDefault="00420F65" w:rsidP="00420F65">
            <w:pPr>
              <w:keepNext/>
              <w:spacing w:after="0" w:line="240" w:lineRule="auto"/>
              <w:jc w:val="center"/>
              <w:outlineLvl w:val="2"/>
              <w:rPr>
                <w:b/>
                <w:bCs/>
              </w:rPr>
            </w:pPr>
            <w:r w:rsidRPr="00190158">
              <w:rPr>
                <w:b/>
                <w:bCs/>
              </w:rPr>
              <w:t>22UBIOC43</w:t>
            </w:r>
            <w:r w:rsidR="005673A0">
              <w:rPr>
                <w:b/>
                <w:bCs/>
              </w:rPr>
              <w:t xml:space="preserve">: </w:t>
            </w:r>
            <w:r w:rsidRPr="00190158">
              <w:rPr>
                <w:b/>
                <w:bCs/>
              </w:rPr>
              <w:t>BIOCHEMICAL TECHNIQUES -II</w:t>
            </w:r>
          </w:p>
          <w:p w:rsidR="00420F65" w:rsidRPr="00190158" w:rsidRDefault="00420F65" w:rsidP="00420F65">
            <w:pPr>
              <w:spacing w:after="0" w:line="240" w:lineRule="auto"/>
              <w:jc w:val="center"/>
            </w:pPr>
            <w:proofErr w:type="gramStart"/>
            <w:r w:rsidRPr="00190158">
              <w:rPr>
                <w:b/>
              </w:rPr>
              <w:t xml:space="preserve">( </w:t>
            </w:r>
            <w:r>
              <w:rPr>
                <w:b/>
              </w:rPr>
              <w:t>75</w:t>
            </w:r>
            <w:proofErr w:type="gramEnd"/>
            <w:r w:rsidRPr="00190158">
              <w:rPr>
                <w:b/>
              </w:rPr>
              <w:t>hrs )</w:t>
            </w:r>
          </w:p>
        </w:tc>
        <w:tc>
          <w:tcPr>
            <w:tcW w:w="1530" w:type="dxa"/>
            <w:gridSpan w:val="2"/>
            <w:tcBorders>
              <w:top w:val="single" w:sz="4" w:space="0" w:color="000000"/>
              <w:left w:val="single" w:sz="4" w:space="0" w:color="000000"/>
              <w:right w:val="single" w:sz="4" w:space="0" w:color="000000"/>
            </w:tcBorders>
            <w:noWrap/>
            <w:tcMar>
              <w:left w:w="108" w:type="dxa"/>
              <w:right w:w="108" w:type="dxa"/>
            </w:tcMar>
            <w:vAlign w:val="center"/>
          </w:tcPr>
          <w:p w:rsidR="00420F65" w:rsidRPr="00190158" w:rsidRDefault="00420F65" w:rsidP="00420F65">
            <w:pPr>
              <w:spacing w:after="0" w:line="240" w:lineRule="auto"/>
            </w:pPr>
            <w:r w:rsidRPr="00190158">
              <w:rPr>
                <w:rFonts w:eastAsia="Cambria"/>
                <w:b/>
              </w:rPr>
              <w:t>HRS/WK-</w:t>
            </w:r>
            <w:r>
              <w:rPr>
                <w:rFonts w:eastAsia="Cambria"/>
                <w:b/>
              </w:rPr>
              <w:t>5</w:t>
            </w:r>
          </w:p>
          <w:p w:rsidR="00420F65" w:rsidRPr="00190158" w:rsidRDefault="00420F65" w:rsidP="00420F65">
            <w:pPr>
              <w:keepNext/>
              <w:spacing w:after="0" w:line="240" w:lineRule="auto"/>
              <w:rPr>
                <w:b/>
              </w:rPr>
            </w:pPr>
            <w:r w:rsidRPr="00190158">
              <w:rPr>
                <w:rFonts w:eastAsia="Cambria"/>
                <w:b/>
              </w:rPr>
              <w:t>CREDIT-4</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autoSpaceDE w:val="0"/>
              <w:autoSpaceDN w:val="0"/>
              <w:adjustRightInd w:val="0"/>
              <w:rPr>
                <w:b/>
                <w:shd w:val="clear" w:color="auto" w:fill="FFFFFF"/>
              </w:rPr>
            </w:pPr>
            <w:r w:rsidRPr="00190158">
              <w:rPr>
                <w:b/>
                <w:shd w:val="clear" w:color="auto" w:fill="FFFFFF"/>
              </w:rPr>
              <w:t>COURSE OBJECTIVES</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sz w:val="24"/>
                <w:szCs w:val="24"/>
                <w:shd w:val="clear" w:color="auto" w:fill="FFFFFF"/>
              </w:rPr>
            </w:pPr>
            <w:r w:rsidRPr="00190158">
              <w:rPr>
                <w:sz w:val="24"/>
                <w:szCs w:val="24"/>
                <w:shd w:val="clear" w:color="auto" w:fill="FFFFFF"/>
              </w:rPr>
              <w:t>To know the basic principles of colorimetric technique.</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sz w:val="24"/>
                <w:szCs w:val="24"/>
                <w:shd w:val="clear" w:color="auto" w:fill="FFFFFF"/>
              </w:rPr>
            </w:pPr>
            <w:r w:rsidRPr="00190158">
              <w:rPr>
                <w:sz w:val="24"/>
                <w:szCs w:val="24"/>
                <w:shd w:val="clear" w:color="auto" w:fill="FFFFFF"/>
              </w:rPr>
              <w:t>To acquire knowledge and skill about the instrumentation and operation of spectroscopy.</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rFonts w:eastAsia="Cambria"/>
                <w:b/>
                <w:sz w:val="24"/>
                <w:szCs w:val="24"/>
              </w:rPr>
            </w:pPr>
            <w:r w:rsidRPr="00190158">
              <w:rPr>
                <w:sz w:val="24"/>
                <w:szCs w:val="24"/>
                <w:shd w:val="clear" w:color="auto" w:fill="FFFFFF"/>
              </w:rPr>
              <w:t>To learn the importance of chromatographic technique for analysis of molecules.</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rFonts w:eastAsia="Cambria"/>
                <w:b/>
                <w:sz w:val="24"/>
                <w:szCs w:val="24"/>
              </w:rPr>
            </w:pPr>
            <w:r w:rsidRPr="00190158">
              <w:rPr>
                <w:sz w:val="24"/>
                <w:szCs w:val="24"/>
                <w:shd w:val="clear" w:color="auto" w:fill="FFFFFF"/>
              </w:rPr>
              <w:t>To study the instrumentation and application of chromatography.</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rFonts w:eastAsia="Cambria"/>
                <w:sz w:val="24"/>
                <w:szCs w:val="24"/>
              </w:rPr>
            </w:pPr>
            <w:r w:rsidRPr="00190158">
              <w:rPr>
                <w:rFonts w:eastAsia="Cambria"/>
                <w:sz w:val="24"/>
                <w:szCs w:val="24"/>
              </w:rPr>
              <w:t>To study about radioisotopes and techniques based on isotopes.</w:t>
            </w:r>
          </w:p>
        </w:tc>
      </w:tr>
      <w:tr w:rsidR="00CD2A7B" w:rsidRPr="00190158" w:rsidTr="00223CFD">
        <w:trPr>
          <w:trHeight w:val="324"/>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autoSpaceDE w:val="0"/>
              <w:autoSpaceDN w:val="0"/>
              <w:adjustRightInd w:val="0"/>
              <w:jc w:val="both"/>
              <w:rPr>
                <w:b/>
                <w:shd w:val="clear" w:color="auto" w:fill="FFFFFF"/>
              </w:rPr>
            </w:pPr>
            <w:r w:rsidRPr="00190158">
              <w:rPr>
                <w:b/>
                <w:shd w:val="clear" w:color="auto" w:fill="FFFFFF"/>
              </w:rPr>
              <w:t xml:space="preserve">EXPECTED COURSE </w:t>
            </w:r>
            <w:r>
              <w:rPr>
                <w:b/>
                <w:shd w:val="clear" w:color="auto" w:fill="FFFFFF"/>
              </w:rPr>
              <w:t>OUTCOMES</w:t>
            </w:r>
          </w:p>
        </w:tc>
      </w:tr>
      <w:tr w:rsidR="00CD2A7B" w:rsidRPr="00190158" w:rsidTr="00223CFD">
        <w:trPr>
          <w:trHeight w:val="261"/>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r w:rsidRPr="00190158">
              <w:t>On the successful completion of the course, student will be able to:</w:t>
            </w:r>
          </w:p>
        </w:tc>
      </w:tr>
      <w:tr w:rsidR="00CD2A7B" w:rsidRPr="00190158" w:rsidTr="00223CFD">
        <w:trPr>
          <w:trHeight w:val="383"/>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CO1</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r w:rsidRPr="00190158">
              <w:t>Understand electromagnetic spectrum and electromagnetic radiation.</w:t>
            </w:r>
          </w:p>
        </w:tc>
      </w:tr>
      <w:tr w:rsidR="00CD2A7B" w:rsidRPr="00190158" w:rsidTr="00223CFD">
        <w:trPr>
          <w:trHeight w:val="383"/>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CO2</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b/>
              </w:rPr>
            </w:pPr>
            <w:r w:rsidRPr="00190158">
              <w:rPr>
                <w:rFonts w:eastAsia="Cambria"/>
              </w:rPr>
              <w:t>Comprehend the uses of spectroscopy for determination of molecules concentration.</w:t>
            </w:r>
          </w:p>
        </w:tc>
      </w:tr>
      <w:tr w:rsidR="00CD2A7B" w:rsidRPr="00190158" w:rsidTr="00223CFD">
        <w:trPr>
          <w:trHeight w:val="469"/>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CO3</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rFonts w:eastAsia="Cambria"/>
                <w:b/>
              </w:rPr>
            </w:pPr>
            <w:r w:rsidRPr="00190158">
              <w:t>Perceive idea about chromatographic separation of simple molecules.</w:t>
            </w:r>
          </w:p>
        </w:tc>
      </w:tr>
      <w:tr w:rsidR="00CD2A7B" w:rsidRPr="00190158" w:rsidTr="00223CFD">
        <w:trPr>
          <w:trHeight w:val="407"/>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CO4</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rFonts w:eastAsia="Cambria"/>
                <w:b/>
              </w:rPr>
            </w:pPr>
            <w:r w:rsidRPr="00190158">
              <w:rPr>
                <w:rFonts w:eastAsia="Cambria"/>
              </w:rPr>
              <w:t>Acquire knowledge about the separation of wide range of molecules.</w:t>
            </w:r>
          </w:p>
        </w:tc>
      </w:tr>
      <w:tr w:rsidR="00CD2A7B" w:rsidRPr="00190158" w:rsidTr="00223CFD">
        <w:trPr>
          <w:trHeight w:val="383"/>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CO5</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rFonts w:eastAsia="Cambria"/>
                <w:b/>
              </w:rPr>
            </w:pPr>
            <w:r w:rsidRPr="00190158">
              <w:rPr>
                <w:rFonts w:eastAsia="Cambria"/>
              </w:rPr>
              <w:t>Understanding the biological uses of radioisotopes and its hazards.</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rFonts w:eastAsia="Cambria"/>
                <w:b/>
              </w:rPr>
            </w:pPr>
          </w:p>
        </w:tc>
      </w:tr>
      <w:tr w:rsidR="00CD2A7B" w:rsidRPr="00190158" w:rsidTr="00223CFD">
        <w:trPr>
          <w:trHeight w:val="360"/>
        </w:trPr>
        <w:tc>
          <w:tcPr>
            <w:tcW w:w="1306"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tcPr>
          <w:p w:rsidR="00CD2A7B" w:rsidRPr="00190158" w:rsidRDefault="00CD2A7B" w:rsidP="00223CFD">
            <w:pPr>
              <w:keepNext/>
            </w:pPr>
            <w:r w:rsidRPr="00190158">
              <w:rPr>
                <w:b/>
                <w:bCs/>
              </w:rPr>
              <w:t>UNIT- I</w:t>
            </w:r>
          </w:p>
        </w:tc>
        <w:tc>
          <w:tcPr>
            <w:tcW w:w="7982" w:type="dxa"/>
            <w:gridSpan w:val="3"/>
            <w:tcBorders>
              <w:top w:val="single" w:sz="4" w:space="0" w:color="000000"/>
              <w:left w:val="single" w:sz="4" w:space="0" w:color="000000"/>
              <w:bottom w:val="single" w:sz="4" w:space="0" w:color="000000"/>
              <w:right w:val="single" w:sz="4" w:space="0" w:color="000000"/>
            </w:tcBorders>
          </w:tcPr>
          <w:p w:rsidR="00CD2A7B" w:rsidRPr="00190158" w:rsidRDefault="00CD2A7B" w:rsidP="00223CFD">
            <w:pPr>
              <w:rPr>
                <w:rFonts w:eastAsia="Cambria"/>
                <w:b/>
              </w:rPr>
            </w:pPr>
            <w:r w:rsidRPr="00190158">
              <w:rPr>
                <w:rFonts w:eastAsia="Cambria"/>
                <w:b/>
              </w:rPr>
              <w:t>SPECTROSCOPY TECHNIQUES - I</w:t>
            </w:r>
          </w:p>
        </w:tc>
        <w:tc>
          <w:tcPr>
            <w:tcW w:w="900" w:type="dxa"/>
            <w:tcBorders>
              <w:top w:val="single" w:sz="4" w:space="0" w:color="000000"/>
              <w:left w:val="single" w:sz="4" w:space="0" w:color="000000"/>
              <w:bottom w:val="single" w:sz="4" w:space="0" w:color="000000"/>
              <w:right w:val="single" w:sz="4" w:space="0" w:color="000000"/>
            </w:tcBorders>
          </w:tcPr>
          <w:p w:rsidR="00CD2A7B" w:rsidRPr="00190158" w:rsidRDefault="00CD2A7B" w:rsidP="00223CFD">
            <w:pPr>
              <w:keepNext/>
              <w:jc w:val="right"/>
              <w:rPr>
                <w:rFonts w:eastAsia="Cambria"/>
                <w:b/>
              </w:rPr>
            </w:pPr>
            <w:r>
              <w:rPr>
                <w:b/>
                <w:bCs/>
              </w:rPr>
              <w:t>[15</w:t>
            </w:r>
            <w:r w:rsidRPr="00190158">
              <w:rPr>
                <w:b/>
                <w:bCs/>
              </w:rPr>
              <w:t>hrs]</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bCs/>
              </w:rPr>
            </w:pPr>
            <w:r w:rsidRPr="00190158">
              <w:t xml:space="preserve">Definition – wavelength, wave number, frequency, Stokes shift. Electromagnetic spectrum, properties of electromagnetic radiation, Absorption and emission spectra. Beer-Lambert law. Principle, instrumentation, and applications - Colorimetry, UV - Visible spectroscopy and </w:t>
            </w:r>
            <w:proofErr w:type="spellStart"/>
            <w:r w:rsidRPr="00190158">
              <w:t>Spectrofluorimetry</w:t>
            </w:r>
            <w:proofErr w:type="spellEnd"/>
            <w:r w:rsidRPr="00190158">
              <w:t>.</w:t>
            </w:r>
          </w:p>
        </w:tc>
      </w:tr>
      <w:tr w:rsidR="00CD2A7B" w:rsidRPr="00190158" w:rsidTr="00223CFD">
        <w:trPr>
          <w:trHeight w:val="383"/>
        </w:trPr>
        <w:tc>
          <w:tcPr>
            <w:tcW w:w="1306"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bCs/>
              </w:rPr>
            </w:pPr>
            <w:r w:rsidRPr="00190158">
              <w:rPr>
                <w:b/>
              </w:rPr>
              <w:t xml:space="preserve">UNIT- II   </w:t>
            </w:r>
          </w:p>
        </w:tc>
        <w:tc>
          <w:tcPr>
            <w:tcW w:w="7982" w:type="dxa"/>
            <w:gridSpan w:val="3"/>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bCs/>
                <w:sz w:val="24"/>
                <w:szCs w:val="24"/>
              </w:rPr>
            </w:pPr>
            <w:r w:rsidRPr="00190158">
              <w:rPr>
                <w:rFonts w:eastAsia="Cambria"/>
                <w:b/>
                <w:sz w:val="24"/>
                <w:szCs w:val="24"/>
              </w:rPr>
              <w:t>SPECTROSCOPY TECHNIQUES - II</w:t>
            </w:r>
          </w:p>
        </w:tc>
        <w:tc>
          <w:tcPr>
            <w:tcW w:w="90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jc w:val="right"/>
              <w:rPr>
                <w:b/>
                <w:bCs/>
              </w:rPr>
            </w:pPr>
            <w:r>
              <w:rPr>
                <w:b/>
              </w:rPr>
              <w:t>[15</w:t>
            </w:r>
            <w:r w:rsidRPr="00190158">
              <w:rPr>
                <w:b/>
              </w:rPr>
              <w:t>hrs]</w:t>
            </w:r>
          </w:p>
        </w:tc>
      </w:tr>
      <w:tr w:rsidR="00CD2A7B" w:rsidRPr="00190158" w:rsidTr="00223CFD">
        <w:trPr>
          <w:trHeight w:val="1036"/>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pPr>
            <w:r w:rsidRPr="00190158">
              <w:t>Principle, instrumentation, and applications – Luminometry, Atomic absorption and emission spectroscopy, and Circular Dichroism.</w:t>
            </w:r>
          </w:p>
          <w:p w:rsidR="00CD2A7B" w:rsidRPr="00190158" w:rsidRDefault="00CD2A7B" w:rsidP="00223CFD">
            <w:pPr>
              <w:jc w:val="both"/>
              <w:rPr>
                <w:b/>
              </w:rPr>
            </w:pPr>
            <w:r w:rsidRPr="00190158">
              <w:t>Principle and applications - Electron Spin Resonance spectroscopy, Nuclear Spin Resonance spectroscopy and Mass spectroscopy</w:t>
            </w:r>
          </w:p>
        </w:tc>
      </w:tr>
      <w:tr w:rsidR="00CD2A7B" w:rsidRPr="00190158" w:rsidTr="00223CFD">
        <w:trPr>
          <w:trHeight w:val="252"/>
        </w:trPr>
        <w:tc>
          <w:tcPr>
            <w:tcW w:w="1306"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rPr>
            </w:pPr>
            <w:r w:rsidRPr="00190158">
              <w:rPr>
                <w:b/>
              </w:rPr>
              <w:t>UNIT-III</w:t>
            </w:r>
          </w:p>
        </w:tc>
        <w:tc>
          <w:tcPr>
            <w:tcW w:w="7982" w:type="dxa"/>
            <w:gridSpan w:val="3"/>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CHROMATOGRAPHIC TECHNIQUES - I</w:t>
            </w:r>
          </w:p>
        </w:tc>
        <w:tc>
          <w:tcPr>
            <w:tcW w:w="90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jc w:val="right"/>
              <w:rPr>
                <w:b/>
              </w:rPr>
            </w:pPr>
            <w:r>
              <w:rPr>
                <w:b/>
              </w:rPr>
              <w:t>[15</w:t>
            </w:r>
            <w:r w:rsidRPr="00190158">
              <w:rPr>
                <w:b/>
              </w:rPr>
              <w:t>hrs]</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rPr>
            </w:pPr>
            <w:r w:rsidRPr="00190158">
              <w:t>Principle of chromatography. Partition and distribution coefficient. Principle, procedure and applications - Paper chromatography, Thin layer chromatography, Molecul</w:t>
            </w:r>
            <w:r>
              <w:t>ar gel exclusion chromatography</w:t>
            </w:r>
            <w:r w:rsidRPr="00190158">
              <w:t xml:space="preserve"> and Affinity chromatography.</w:t>
            </w:r>
          </w:p>
        </w:tc>
      </w:tr>
    </w:tbl>
    <w:p w:rsidR="005D2333" w:rsidRDefault="005D2333">
      <w:r>
        <w:br w:type="page"/>
      </w:r>
    </w:p>
    <w:tbl>
      <w:tblPr>
        <w:tblpPr w:leftFromText="180" w:rightFromText="180" w:vertAnchor="text" w:horzAnchor="margin" w:tblpY="-239"/>
        <w:tblW w:w="10188" w:type="dxa"/>
        <w:tblCellMar>
          <w:left w:w="10" w:type="dxa"/>
          <w:right w:w="10" w:type="dxa"/>
        </w:tblCellMar>
        <w:tblLook w:val="04A0" w:firstRow="1" w:lastRow="0" w:firstColumn="1" w:lastColumn="0" w:noHBand="0" w:noVBand="1"/>
      </w:tblPr>
      <w:tblGrid>
        <w:gridCol w:w="1306"/>
        <w:gridCol w:w="76"/>
        <w:gridCol w:w="7816"/>
        <w:gridCol w:w="990"/>
      </w:tblGrid>
      <w:tr w:rsidR="00CD2A7B" w:rsidRPr="00190158" w:rsidTr="00223CFD">
        <w:trPr>
          <w:trHeight w:val="306"/>
        </w:trPr>
        <w:tc>
          <w:tcPr>
            <w:tcW w:w="138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rPr>
            </w:pPr>
            <w:r w:rsidRPr="00190158">
              <w:rPr>
                <w:b/>
                <w:bCs/>
              </w:rPr>
              <w:lastRenderedPageBreak/>
              <w:t>UNIT -IV</w:t>
            </w:r>
          </w:p>
        </w:tc>
        <w:tc>
          <w:tcPr>
            <w:tcW w:w="7816"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CHROMATOGRAPHIC TECHNIQUES - II</w:t>
            </w:r>
          </w:p>
        </w:tc>
        <w:tc>
          <w:tcPr>
            <w:tcW w:w="99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jc w:val="center"/>
            </w:pPr>
            <w:r>
              <w:rPr>
                <w:b/>
                <w:bCs/>
              </w:rPr>
              <w:t>[15</w:t>
            </w:r>
            <w:r w:rsidRPr="00190158">
              <w:rPr>
                <w:b/>
                <w:bCs/>
              </w:rPr>
              <w:t>hrs]</w:t>
            </w:r>
          </w:p>
        </w:tc>
      </w:tr>
      <w:tr w:rsidR="00CD2A7B" w:rsidRPr="00190158" w:rsidTr="00223CFD">
        <w:trPr>
          <w:trHeight w:val="383"/>
        </w:trPr>
        <w:tc>
          <w:tcPr>
            <w:tcW w:w="10188"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rPr>
            </w:pPr>
            <w:r w:rsidRPr="00190158">
              <w:t xml:space="preserve">Principle, instrumentation, and applications - Ion-exchange chromatography, Gas liquid chromatography, Column chromatography and </w:t>
            </w:r>
            <w:proofErr w:type="gramStart"/>
            <w:r w:rsidRPr="00190158">
              <w:t>High performance</w:t>
            </w:r>
            <w:proofErr w:type="gramEnd"/>
            <w:r w:rsidRPr="00190158">
              <w:t xml:space="preserve"> liquid chromatography.</w:t>
            </w:r>
          </w:p>
        </w:tc>
      </w:tr>
      <w:tr w:rsidR="00CD2A7B" w:rsidRPr="00190158" w:rsidTr="00223CFD">
        <w:trPr>
          <w:trHeight w:val="315"/>
        </w:trPr>
        <w:tc>
          <w:tcPr>
            <w:tcW w:w="1306"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rPr>
            </w:pPr>
            <w:r w:rsidRPr="00190158">
              <w:rPr>
                <w:b/>
                <w:bCs/>
              </w:rPr>
              <w:t>UNIT - V</w:t>
            </w:r>
          </w:p>
        </w:tc>
        <w:tc>
          <w:tcPr>
            <w:tcW w:w="7892" w:type="dxa"/>
            <w:gridSpan w:val="2"/>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RADIOISOTOPES TECHNIQUES</w:t>
            </w:r>
          </w:p>
        </w:tc>
        <w:tc>
          <w:tcPr>
            <w:tcW w:w="99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jc w:val="center"/>
              <w:rPr>
                <w:b/>
              </w:rPr>
            </w:pPr>
            <w:r>
              <w:rPr>
                <w:b/>
                <w:bCs/>
              </w:rPr>
              <w:t>[15</w:t>
            </w:r>
            <w:r w:rsidRPr="00190158">
              <w:rPr>
                <w:b/>
                <w:bCs/>
              </w:rPr>
              <w:t>hrs]</w:t>
            </w:r>
          </w:p>
        </w:tc>
      </w:tr>
      <w:tr w:rsidR="00CD2A7B" w:rsidRPr="00190158" w:rsidTr="00223CFD">
        <w:trPr>
          <w:trHeight w:val="383"/>
        </w:trPr>
        <w:tc>
          <w:tcPr>
            <w:tcW w:w="10188"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rPr>
            </w:pPr>
            <w:r w:rsidRPr="00190158">
              <w:t>Isotopes, Radioisotopes, type of radioactive decay, units of radioactivity. Detection and measurement of radioactivity - Methods based upon ionization (GM counter), excitation (Scintillation counter) and autoradiography. Biological applications of radioisotopes. Hazards and safety aspects in handling radio isotopes.</w:t>
            </w:r>
          </w:p>
        </w:tc>
      </w:tr>
    </w:tbl>
    <w:p w:rsidR="00CD2A7B" w:rsidRPr="00190158" w:rsidRDefault="00CD2A7B" w:rsidP="00CD2A7B"/>
    <w:tbl>
      <w:tblPr>
        <w:tblpPr w:leftFromText="180" w:rightFromText="180" w:vertAnchor="text" w:horzAnchor="margin" w:tblpY="341"/>
        <w:tblW w:w="9062" w:type="dxa"/>
        <w:tblCellMar>
          <w:left w:w="10" w:type="dxa"/>
          <w:right w:w="10" w:type="dxa"/>
        </w:tblCellMar>
        <w:tblLook w:val="04A0" w:firstRow="1" w:lastRow="0" w:firstColumn="1" w:lastColumn="0" w:noHBand="0" w:noVBand="1"/>
      </w:tblPr>
      <w:tblGrid>
        <w:gridCol w:w="921"/>
        <w:gridCol w:w="8141"/>
      </w:tblGrid>
      <w:tr w:rsidR="00CD2A7B" w:rsidRPr="00685602" w:rsidTr="00223CFD">
        <w:trPr>
          <w:trHeight w:val="177"/>
        </w:trPr>
        <w:tc>
          <w:tcPr>
            <w:tcW w:w="90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2F4E81" w:rsidRDefault="00CD2A7B" w:rsidP="00223CFD">
            <w:pPr>
              <w:jc w:val="both"/>
              <w:rPr>
                <w:b/>
              </w:rPr>
            </w:pPr>
            <w:r w:rsidRPr="002F4E81">
              <w:rPr>
                <w:b/>
              </w:rPr>
              <w:t>TEXTBOOKS</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1</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Wilson and Walker (2018). Principles and techniques of Biochemistry and Molecular Biology. (8th ed) Cambridge University Press. </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auto"/>
            </w:tcBorders>
            <w:noWrap/>
            <w:tcMar>
              <w:left w:w="108" w:type="dxa"/>
              <w:right w:w="108" w:type="dxa"/>
            </w:tcMar>
            <w:vAlign w:val="center"/>
          </w:tcPr>
          <w:p w:rsidR="00CD2A7B" w:rsidRPr="00685602" w:rsidRDefault="00CD2A7B" w:rsidP="00223CFD">
            <w:pPr>
              <w:jc w:val="both"/>
            </w:pPr>
            <w:r w:rsidRPr="00685602">
              <w:t>2</w:t>
            </w:r>
          </w:p>
        </w:tc>
        <w:tc>
          <w:tcPr>
            <w:tcW w:w="8141" w:type="dxa"/>
            <w:tcBorders>
              <w:top w:val="single" w:sz="4" w:space="0" w:color="000000"/>
              <w:left w:val="single" w:sz="4" w:space="0" w:color="auto"/>
              <w:bottom w:val="single" w:sz="4" w:space="0" w:color="000000"/>
              <w:right w:val="single" w:sz="4" w:space="0" w:color="000000"/>
            </w:tcBorders>
          </w:tcPr>
          <w:p w:rsidR="00CD2A7B" w:rsidRPr="00685602" w:rsidRDefault="00CD2A7B" w:rsidP="00223CFD">
            <w:pPr>
              <w:jc w:val="both"/>
            </w:pPr>
            <w:r w:rsidRPr="00685602">
              <w:t xml:space="preserve">Upadhyay, Upadhyay and Nath. (2010). Biophysical Chemistry principles and Techniques. Himalaya Publ. </w:t>
            </w:r>
          </w:p>
        </w:tc>
      </w:tr>
      <w:tr w:rsidR="00CD2A7B" w:rsidRPr="00685602" w:rsidTr="00223CFD">
        <w:trPr>
          <w:trHeight w:val="177"/>
        </w:trPr>
        <w:tc>
          <w:tcPr>
            <w:tcW w:w="90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2F4E81" w:rsidRDefault="00CD2A7B" w:rsidP="00223CFD">
            <w:pPr>
              <w:jc w:val="both"/>
              <w:rPr>
                <w:b/>
              </w:rPr>
            </w:pPr>
            <w:r w:rsidRPr="002F4E81">
              <w:rPr>
                <w:b/>
              </w:rPr>
              <w:t>REFERENCE BOOKS</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3</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proofErr w:type="spellStart"/>
            <w:r w:rsidRPr="00685602">
              <w:t>Friefelder</w:t>
            </w:r>
            <w:proofErr w:type="spellEnd"/>
            <w:r w:rsidRPr="00685602">
              <w:t xml:space="preserve"> and </w:t>
            </w:r>
            <w:proofErr w:type="spellStart"/>
            <w:r w:rsidRPr="00685602">
              <w:t>Friefelder</w:t>
            </w:r>
            <w:proofErr w:type="spellEnd"/>
            <w:r w:rsidRPr="00685602">
              <w:t xml:space="preserve"> (1983). Physical Biochemistry - Applications to Biochemistry and Molecular Biology. WH Freeman. (2nd ed)</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4</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Pavia, Lampman, </w:t>
            </w:r>
            <w:proofErr w:type="spellStart"/>
            <w:r w:rsidRPr="00685602">
              <w:t>Kriz</w:t>
            </w:r>
            <w:proofErr w:type="spellEnd"/>
            <w:r w:rsidRPr="00685602">
              <w:t>, Vyvyan. (2015). Introduction to Spectroscopy. Cengage Learning.</w:t>
            </w:r>
          </w:p>
          <w:p w:rsidR="00CD2A7B" w:rsidRPr="00685602" w:rsidRDefault="00CD2A7B" w:rsidP="00223CFD">
            <w:pPr>
              <w:jc w:val="both"/>
            </w:pPr>
            <w:r w:rsidRPr="00685602">
              <w:t xml:space="preserve">(5th ed). </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5</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Rodney. Boyer F.  Modern Experimental Biochemistry. Pearson Education. Inc. (3rd ed).  </w:t>
            </w:r>
          </w:p>
        </w:tc>
      </w:tr>
    </w:tbl>
    <w:p w:rsidR="00CD2A7B" w:rsidRDefault="00CD2A7B" w:rsidP="00CD2A7B">
      <w:pPr>
        <w:jc w:val="both"/>
      </w:pPr>
    </w:p>
    <w:tbl>
      <w:tblPr>
        <w:tblpPr w:leftFromText="180" w:rightFromText="180" w:bottomFromText="200" w:vertAnchor="text" w:horzAnchor="page" w:tblpX="2338"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499"/>
        <w:gridCol w:w="1499"/>
        <w:gridCol w:w="1333"/>
        <w:gridCol w:w="1333"/>
        <w:gridCol w:w="1498"/>
      </w:tblGrid>
      <w:tr w:rsidR="00420F65" w:rsidRPr="00190158" w:rsidTr="005D2333">
        <w:trPr>
          <w:trHeight w:val="413"/>
        </w:trPr>
        <w:tc>
          <w:tcPr>
            <w:tcW w:w="5000" w:type="pct"/>
            <w:gridSpan w:val="6"/>
            <w:tcBorders>
              <w:top w:val="single" w:sz="4" w:space="0" w:color="auto"/>
              <w:left w:val="single" w:sz="4" w:space="0" w:color="auto"/>
              <w:bottom w:val="single" w:sz="4" w:space="0" w:color="auto"/>
              <w:right w:val="single" w:sz="4" w:space="0" w:color="auto"/>
            </w:tcBorders>
          </w:tcPr>
          <w:p w:rsidR="00420F65" w:rsidRPr="00190158" w:rsidRDefault="00420F65" w:rsidP="00420F65">
            <w:pPr>
              <w:spacing w:after="0" w:line="240" w:lineRule="auto"/>
            </w:pPr>
            <w:r w:rsidRPr="00190158">
              <w:rPr>
                <w:b/>
                <w:bCs/>
              </w:rPr>
              <w:t xml:space="preserve">  M</w:t>
            </w:r>
            <w:r>
              <w:rPr>
                <w:b/>
                <w:bCs/>
              </w:rPr>
              <w:t xml:space="preserve">APPING </w:t>
            </w:r>
            <w:proofErr w:type="gramStart"/>
            <w:r>
              <w:rPr>
                <w:b/>
                <w:bCs/>
              </w:rPr>
              <w:t>WITH  PROGRAMME</w:t>
            </w:r>
            <w:proofErr w:type="gramEnd"/>
            <w:r>
              <w:rPr>
                <w:b/>
                <w:bCs/>
              </w:rPr>
              <w:t xml:space="preserve">  OUTCOMES</w:t>
            </w:r>
            <w:r w:rsidRPr="00190158">
              <w:rPr>
                <w:b/>
                <w:bCs/>
              </w:rPr>
              <w:t xml:space="preserve"> (PO)</w:t>
            </w:r>
          </w:p>
        </w:tc>
      </w:tr>
      <w:tr w:rsidR="00420F65" w:rsidRPr="00190158" w:rsidTr="005D2333">
        <w:trPr>
          <w:trHeight w:val="419"/>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COs</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PO1</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PO4</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PO5</w:t>
            </w:r>
          </w:p>
        </w:tc>
      </w:tr>
      <w:tr w:rsidR="00420F65" w:rsidRPr="00190158" w:rsidTr="005D2333">
        <w:trPr>
          <w:trHeight w:val="263"/>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CO1</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45"/>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CO2</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45"/>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45"/>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CO4</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27"/>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CO5</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bl>
    <w:p w:rsidR="00CD2A7B" w:rsidRPr="00190158" w:rsidRDefault="00CD2A7B" w:rsidP="004E4D49">
      <w:r>
        <w:rPr>
          <w:b/>
        </w:rPr>
        <w:t>3- Strong;</w:t>
      </w:r>
      <w:r w:rsidRPr="00190158">
        <w:rPr>
          <w:b/>
        </w:rPr>
        <w:t>2- Medium;1-Low;</w:t>
      </w:r>
    </w:p>
    <w:tbl>
      <w:tblPr>
        <w:tblpPr w:leftFromText="180" w:rightFromText="180" w:vertAnchor="text" w:horzAnchor="margin" w:tblpY="-239"/>
        <w:tblW w:w="10383" w:type="dxa"/>
        <w:tblCellMar>
          <w:left w:w="10" w:type="dxa"/>
          <w:right w:w="10" w:type="dxa"/>
        </w:tblCellMar>
        <w:tblLook w:val="04A0" w:firstRow="1" w:lastRow="0" w:firstColumn="1" w:lastColumn="0" w:noHBand="0" w:noVBand="1"/>
      </w:tblPr>
      <w:tblGrid>
        <w:gridCol w:w="1101"/>
        <w:gridCol w:w="291"/>
        <w:gridCol w:w="1462"/>
        <w:gridCol w:w="5766"/>
        <w:gridCol w:w="320"/>
        <w:gridCol w:w="1443"/>
      </w:tblGrid>
      <w:tr w:rsidR="00B74B03" w:rsidRPr="00190158" w:rsidTr="00B74B03">
        <w:trPr>
          <w:trHeight w:val="700"/>
        </w:trPr>
        <w:tc>
          <w:tcPr>
            <w:tcW w:w="2854" w:type="dxa"/>
            <w:gridSpan w:val="3"/>
            <w:tcBorders>
              <w:top w:val="single" w:sz="4" w:space="0" w:color="000000"/>
              <w:left w:val="single" w:sz="4" w:space="0" w:color="000000"/>
              <w:right w:val="single" w:sz="4" w:space="0" w:color="000000"/>
            </w:tcBorders>
            <w:noWrap/>
            <w:tcMar>
              <w:left w:w="108" w:type="dxa"/>
              <w:right w:w="108" w:type="dxa"/>
            </w:tcMar>
            <w:vAlign w:val="center"/>
          </w:tcPr>
          <w:p w:rsidR="00B74B03" w:rsidRPr="00685602" w:rsidRDefault="00B74B03" w:rsidP="00B74B03">
            <w:pPr>
              <w:keepNext/>
              <w:spacing w:after="0" w:line="240" w:lineRule="auto"/>
              <w:rPr>
                <w:b/>
              </w:rPr>
            </w:pPr>
            <w:r w:rsidRPr="00685602">
              <w:rPr>
                <w:rFonts w:eastAsia="Cambria"/>
                <w:b/>
              </w:rPr>
              <w:lastRenderedPageBreak/>
              <w:t>SEMESTER - III &amp;IV</w:t>
            </w:r>
          </w:p>
          <w:p w:rsidR="00B74B03" w:rsidRPr="00685602" w:rsidRDefault="00B74B03" w:rsidP="00B74B03">
            <w:pPr>
              <w:keepNext/>
              <w:spacing w:after="0" w:line="240" w:lineRule="auto"/>
              <w:rPr>
                <w:b/>
              </w:rPr>
            </w:pPr>
            <w:r w:rsidRPr="00685602">
              <w:rPr>
                <w:b/>
              </w:rPr>
              <w:t>CORE PRACTICAL</w:t>
            </w:r>
            <w:r w:rsidR="002655F2">
              <w:rPr>
                <w:b/>
              </w:rPr>
              <w:t>: II</w:t>
            </w:r>
          </w:p>
        </w:tc>
        <w:tc>
          <w:tcPr>
            <w:tcW w:w="5766" w:type="dxa"/>
            <w:tcBorders>
              <w:top w:val="single" w:sz="4" w:space="0" w:color="000000"/>
              <w:left w:val="single" w:sz="4" w:space="0" w:color="000000"/>
              <w:right w:val="single" w:sz="4" w:space="0" w:color="000000"/>
            </w:tcBorders>
            <w:noWrap/>
            <w:tcMar>
              <w:left w:w="108" w:type="dxa"/>
              <w:right w:w="108" w:type="dxa"/>
            </w:tcMar>
            <w:vAlign w:val="center"/>
          </w:tcPr>
          <w:p w:rsidR="00B74B03" w:rsidRPr="00685602" w:rsidRDefault="00B74B03" w:rsidP="00B74B03">
            <w:pPr>
              <w:spacing w:after="0" w:line="240" w:lineRule="auto"/>
              <w:jc w:val="center"/>
              <w:rPr>
                <w:b/>
              </w:rPr>
            </w:pPr>
            <w:r w:rsidRPr="00685602">
              <w:rPr>
                <w:b/>
              </w:rPr>
              <w:t>22UBIOP44</w:t>
            </w:r>
            <w:r w:rsidR="009352F2">
              <w:rPr>
                <w:b/>
              </w:rPr>
              <w:t>:</w:t>
            </w:r>
            <w:r>
              <w:rPr>
                <w:b/>
              </w:rPr>
              <w:t xml:space="preserve"> </w:t>
            </w:r>
            <w:r w:rsidRPr="00685602">
              <w:rPr>
                <w:b/>
              </w:rPr>
              <w:t>CORE PRACTICAL-II</w:t>
            </w:r>
          </w:p>
          <w:p w:rsidR="00B74B03" w:rsidRPr="00CB3022" w:rsidRDefault="00B74B03" w:rsidP="00B74B03">
            <w:pPr>
              <w:spacing w:after="0" w:line="240" w:lineRule="auto"/>
              <w:jc w:val="center"/>
              <w:rPr>
                <w:b/>
              </w:rPr>
            </w:pPr>
            <w:r w:rsidRPr="00CB3022">
              <w:rPr>
                <w:b/>
              </w:rPr>
              <w:t>(45 hrs /60 hrs)</w:t>
            </w:r>
          </w:p>
          <w:p w:rsidR="00B74B03" w:rsidRPr="00685602" w:rsidRDefault="00B74B03" w:rsidP="00B74B03">
            <w:pPr>
              <w:spacing w:after="0" w:line="240" w:lineRule="auto"/>
              <w:rPr>
                <w:b/>
              </w:rPr>
            </w:pPr>
          </w:p>
        </w:tc>
        <w:tc>
          <w:tcPr>
            <w:tcW w:w="1763" w:type="dxa"/>
            <w:gridSpan w:val="2"/>
            <w:tcBorders>
              <w:top w:val="single" w:sz="4" w:space="0" w:color="000000"/>
              <w:left w:val="single" w:sz="4" w:space="0" w:color="000000"/>
              <w:right w:val="single" w:sz="4" w:space="0" w:color="000000"/>
            </w:tcBorders>
            <w:noWrap/>
            <w:tcMar>
              <w:left w:w="108" w:type="dxa"/>
              <w:right w:w="108" w:type="dxa"/>
            </w:tcMar>
            <w:vAlign w:val="center"/>
          </w:tcPr>
          <w:p w:rsidR="00B74B03" w:rsidRPr="00685602" w:rsidRDefault="00B74B03" w:rsidP="00B74B03">
            <w:pPr>
              <w:keepNext/>
              <w:spacing w:after="0" w:line="240" w:lineRule="auto"/>
              <w:rPr>
                <w:b/>
              </w:rPr>
            </w:pPr>
            <w:r w:rsidRPr="00685602">
              <w:rPr>
                <w:rFonts w:eastAsia="Cambria"/>
                <w:b/>
              </w:rPr>
              <w:t>H</w:t>
            </w:r>
            <w:r>
              <w:rPr>
                <w:rFonts w:eastAsia="Cambria"/>
                <w:b/>
              </w:rPr>
              <w:t>OURS-4</w:t>
            </w:r>
          </w:p>
          <w:p w:rsidR="00B74B03" w:rsidRPr="00685602" w:rsidRDefault="00B74B03" w:rsidP="00B74B03">
            <w:pPr>
              <w:keepNext/>
              <w:spacing w:after="0" w:line="240" w:lineRule="auto"/>
              <w:rPr>
                <w:b/>
              </w:rPr>
            </w:pPr>
            <w:r w:rsidRPr="00685602">
              <w:rPr>
                <w:rFonts w:eastAsia="Cambria"/>
                <w:b/>
              </w:rPr>
              <w:t>CREDIT-</w:t>
            </w:r>
            <w:r>
              <w:rPr>
                <w:rFonts w:eastAsia="Cambria"/>
                <w:b/>
              </w:rPr>
              <w:t>3</w:t>
            </w:r>
          </w:p>
        </w:tc>
      </w:tr>
      <w:tr w:rsidR="00CD2A7B" w:rsidRPr="00190158" w:rsidTr="00223CFD">
        <w:trPr>
          <w:trHeight w:val="1786"/>
        </w:trPr>
        <w:tc>
          <w:tcPr>
            <w:tcW w:w="10383" w:type="dxa"/>
            <w:gridSpan w:val="6"/>
            <w:tcBorders>
              <w:top w:val="single" w:sz="4" w:space="0" w:color="000000"/>
              <w:left w:val="single" w:sz="4" w:space="0" w:color="000000"/>
              <w:right w:val="single" w:sz="4" w:space="0" w:color="000000"/>
            </w:tcBorders>
            <w:noWrap/>
            <w:tcMar>
              <w:left w:w="108" w:type="dxa"/>
              <w:right w:w="108" w:type="dxa"/>
            </w:tcMar>
            <w:vAlign w:val="center"/>
          </w:tcPr>
          <w:p w:rsidR="00CD2A7B" w:rsidRPr="00685602" w:rsidRDefault="00CD2A7B" w:rsidP="00223CFD">
            <w:pPr>
              <w:spacing w:after="120"/>
              <w:rPr>
                <w:rFonts w:eastAsia="Cambria"/>
                <w:b/>
              </w:rPr>
            </w:pPr>
            <w:r w:rsidRPr="00685602">
              <w:rPr>
                <w:b/>
              </w:rPr>
              <w:t>COURSE OBJECTIVES</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 xml:space="preserve">To know the preparation of buffers and testing its </w:t>
            </w:r>
            <w:proofErr w:type="spellStart"/>
            <w:r w:rsidRPr="00190158">
              <w:rPr>
                <w:sz w:val="24"/>
                <w:szCs w:val="24"/>
              </w:rPr>
              <w:t>pH.</w:t>
            </w:r>
            <w:proofErr w:type="spellEnd"/>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To gain knowledge on chromatographic separation of biological compounds.</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To learn the procedure and technique used for isolation of nucleic acids.</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 xml:space="preserve">To learn the techniques for estimation of biological molecules </w:t>
            </w:r>
            <w:proofErr w:type="spellStart"/>
            <w:r w:rsidRPr="00190158">
              <w:rPr>
                <w:sz w:val="24"/>
                <w:szCs w:val="24"/>
              </w:rPr>
              <w:t>colorimetrically</w:t>
            </w:r>
            <w:proofErr w:type="spellEnd"/>
            <w:r w:rsidRPr="00190158">
              <w:rPr>
                <w:sz w:val="24"/>
                <w:szCs w:val="24"/>
              </w:rPr>
              <w:t xml:space="preserve">. </w:t>
            </w:r>
          </w:p>
          <w:p w:rsidR="00CD2A7B" w:rsidRPr="00685602" w:rsidRDefault="00CD2A7B" w:rsidP="001459EA">
            <w:pPr>
              <w:pStyle w:val="ListParagraph"/>
              <w:numPr>
                <w:ilvl w:val="0"/>
                <w:numId w:val="36"/>
              </w:numPr>
              <w:contextualSpacing/>
              <w:jc w:val="both"/>
              <w:rPr>
                <w:rFonts w:eastAsia="Cambria"/>
                <w:b/>
                <w:sz w:val="24"/>
                <w:szCs w:val="24"/>
              </w:rPr>
            </w:pPr>
            <w:r w:rsidRPr="00190158">
              <w:rPr>
                <w:sz w:val="24"/>
                <w:szCs w:val="24"/>
              </w:rPr>
              <w:t xml:space="preserve">To learn how to separate charged molecules </w:t>
            </w:r>
            <w:proofErr w:type="spellStart"/>
            <w:r w:rsidRPr="00190158">
              <w:rPr>
                <w:sz w:val="24"/>
                <w:szCs w:val="24"/>
              </w:rPr>
              <w:t>electrophoretically</w:t>
            </w:r>
            <w:proofErr w:type="spellEnd"/>
            <w:r w:rsidRPr="00190158">
              <w:rPr>
                <w:sz w:val="24"/>
                <w:szCs w:val="24"/>
              </w:rPr>
              <w:t>.</w:t>
            </w:r>
          </w:p>
        </w:tc>
      </w:tr>
      <w:tr w:rsidR="00CD2A7B" w:rsidRPr="00190158" w:rsidTr="00223CFD">
        <w:trPr>
          <w:trHeight w:val="251"/>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autoSpaceDE w:val="0"/>
              <w:autoSpaceDN w:val="0"/>
              <w:adjustRightInd w:val="0"/>
              <w:jc w:val="both"/>
            </w:pPr>
            <w:r w:rsidRPr="00190158">
              <w:rPr>
                <w:b/>
                <w:shd w:val="clear" w:color="auto" w:fill="FFFFFF"/>
              </w:rPr>
              <w:t xml:space="preserve">EXPECTED COURSE </w:t>
            </w:r>
            <w:r>
              <w:rPr>
                <w:b/>
                <w:shd w:val="clear" w:color="auto" w:fill="FFFFFF"/>
              </w:rPr>
              <w:t>OUTCOMES</w:t>
            </w:r>
          </w:p>
        </w:tc>
      </w:tr>
      <w:tr w:rsidR="00CD2A7B" w:rsidRPr="00190158" w:rsidTr="00223CFD">
        <w:trPr>
          <w:trHeight w:val="290"/>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r w:rsidRPr="00190158">
              <w:t>On the successful completion of the course, student will be able to:</w:t>
            </w:r>
          </w:p>
        </w:tc>
      </w:tr>
      <w:tr w:rsidR="00CD2A7B" w:rsidRPr="00190158" w:rsidTr="00223CFD">
        <w:trPr>
          <w:trHeight w:val="319"/>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CO1</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b/>
              </w:rPr>
            </w:pPr>
            <w:r w:rsidRPr="00190158">
              <w:t>Understand the preparation of method of various buffers.</w:t>
            </w:r>
          </w:p>
        </w:tc>
      </w:tr>
      <w:tr w:rsidR="00CD2A7B" w:rsidRPr="00190158" w:rsidTr="00223CFD">
        <w:trPr>
          <w:trHeight w:val="444"/>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CO2</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rPr>
                <w:rFonts w:eastAsia="Cambria"/>
                <w:b/>
              </w:rPr>
            </w:pPr>
            <w:r w:rsidRPr="00190158">
              <w:t>Comprehend the chromatographic separation techniques of simple molecules.</w:t>
            </w:r>
          </w:p>
        </w:tc>
      </w:tr>
      <w:tr w:rsidR="00CD2A7B" w:rsidRPr="00190158" w:rsidTr="00223CFD">
        <w:trPr>
          <w:trHeight w:val="280"/>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CO3</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rFonts w:eastAsia="Cambria"/>
                <w:b/>
              </w:rPr>
            </w:pPr>
            <w:r w:rsidRPr="00190158">
              <w:t>Understand the procedure and technique used for isolation of nucleic acids.</w:t>
            </w:r>
          </w:p>
        </w:tc>
      </w:tr>
      <w:tr w:rsidR="00CD2A7B" w:rsidRPr="00190158" w:rsidTr="00223CFD">
        <w:trPr>
          <w:trHeight w:val="271"/>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CO4</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rFonts w:eastAsia="Cambria"/>
                <w:b/>
              </w:rPr>
            </w:pPr>
            <w:r w:rsidRPr="00190158">
              <w:t>Grasp the estimation techniques of biological molecules.</w:t>
            </w:r>
          </w:p>
        </w:tc>
      </w:tr>
      <w:tr w:rsidR="00CD2A7B" w:rsidRPr="00190158" w:rsidTr="00223CFD">
        <w:trPr>
          <w:trHeight w:val="271"/>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CO5</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rFonts w:eastAsia="Cambria"/>
                <w:b/>
              </w:rPr>
            </w:pPr>
            <w:r w:rsidRPr="00190158">
              <w:t xml:space="preserve">Apprehend the methods to separate charged molecules </w:t>
            </w:r>
            <w:proofErr w:type="spellStart"/>
            <w:r w:rsidRPr="00190158">
              <w:t>electrophoretically</w:t>
            </w:r>
            <w:proofErr w:type="spellEnd"/>
            <w:r w:rsidRPr="00190158">
              <w:t>.</w:t>
            </w:r>
          </w:p>
        </w:tc>
      </w:tr>
      <w:tr w:rsidR="00CD2A7B" w:rsidRPr="00190158" w:rsidTr="00717FC6">
        <w:trPr>
          <w:trHeight w:val="237"/>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rFonts w:eastAsia="Cambria"/>
                <w:b/>
              </w:rPr>
            </w:pPr>
          </w:p>
        </w:tc>
      </w:tr>
      <w:tr w:rsidR="00CD2A7B" w:rsidRPr="00717FC6" w:rsidTr="00223CFD">
        <w:trPr>
          <w:trHeight w:val="290"/>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autoSpaceDE w:val="0"/>
              <w:autoSpaceDN w:val="0"/>
              <w:adjustRightInd w:val="0"/>
              <w:rPr>
                <w:rFonts w:eastAsia="Cambria" w:cstheme="minorHAnsi"/>
              </w:rPr>
            </w:pPr>
            <w:r w:rsidRPr="00717FC6">
              <w:rPr>
                <w:rFonts w:cstheme="minorHAnsi"/>
                <w:b/>
              </w:rPr>
              <w:t>PREPARATION OF BUFFERS</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keepNext/>
              <w:rPr>
                <w:rFonts w:eastAsia="Cambria" w:cstheme="minorHAnsi"/>
                <w:b/>
              </w:rPr>
            </w:pPr>
            <w:r w:rsidRPr="00717FC6">
              <w:rPr>
                <w:rFonts w:cstheme="minorHAnsi"/>
                <w:b/>
              </w:rPr>
              <w:t>6 hours</w:t>
            </w:r>
          </w:p>
        </w:tc>
      </w:tr>
      <w:tr w:rsidR="00CD2A7B" w:rsidRPr="00717FC6" w:rsidTr="00223CFD">
        <w:trPr>
          <w:trHeight w:val="410"/>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3"/>
              </w:numPr>
              <w:contextualSpacing/>
              <w:jc w:val="both"/>
              <w:rPr>
                <w:rFonts w:asciiTheme="minorHAnsi" w:hAnsiTheme="minorHAnsi" w:cstheme="minorHAnsi"/>
                <w:b/>
              </w:rPr>
            </w:pPr>
            <w:r w:rsidRPr="00717FC6">
              <w:rPr>
                <w:rFonts w:asciiTheme="minorHAnsi" w:hAnsiTheme="minorHAnsi" w:cstheme="minorHAnsi"/>
              </w:rPr>
              <w:t xml:space="preserve">Preparation of phosphate buffer, tris buffer, carbonate and citrate buffer. </w:t>
            </w:r>
          </w:p>
          <w:p w:rsidR="00CD2A7B" w:rsidRPr="00717FC6" w:rsidRDefault="00CD2A7B" w:rsidP="00CD2A7B">
            <w:pPr>
              <w:pStyle w:val="ListParagraph"/>
              <w:widowControl/>
              <w:numPr>
                <w:ilvl w:val="0"/>
                <w:numId w:val="13"/>
              </w:numPr>
              <w:contextualSpacing/>
              <w:jc w:val="both"/>
              <w:rPr>
                <w:rFonts w:asciiTheme="minorHAnsi" w:hAnsiTheme="minorHAnsi" w:cstheme="minorHAnsi"/>
                <w:b/>
              </w:rPr>
            </w:pPr>
            <w:r w:rsidRPr="00717FC6">
              <w:rPr>
                <w:rFonts w:asciiTheme="minorHAnsi" w:hAnsiTheme="minorHAnsi" w:cstheme="minorHAnsi"/>
              </w:rPr>
              <w:t>Determination prepared buffer pH using glass electrode.</w:t>
            </w:r>
          </w:p>
          <w:p w:rsidR="00CD2A7B" w:rsidRPr="00717FC6" w:rsidRDefault="00CD2A7B" w:rsidP="00CD2A7B">
            <w:pPr>
              <w:pStyle w:val="ListParagraph"/>
              <w:widowControl/>
              <w:numPr>
                <w:ilvl w:val="0"/>
                <w:numId w:val="13"/>
              </w:numPr>
              <w:contextualSpacing/>
              <w:jc w:val="both"/>
              <w:rPr>
                <w:rFonts w:asciiTheme="minorHAnsi" w:hAnsiTheme="minorHAnsi" w:cstheme="minorHAnsi"/>
                <w:b/>
              </w:rPr>
            </w:pPr>
            <w:r w:rsidRPr="00717FC6">
              <w:rPr>
                <w:rFonts w:asciiTheme="minorHAnsi" w:hAnsiTheme="minorHAnsi" w:cstheme="minorHAnsi"/>
              </w:rPr>
              <w:t>Preparation of phosphate buffered saline.</w:t>
            </w:r>
          </w:p>
        </w:tc>
      </w:tr>
      <w:tr w:rsidR="00CD2A7B" w:rsidRPr="00717FC6" w:rsidTr="00223CFD">
        <w:trPr>
          <w:trHeight w:val="319"/>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II</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autoSpaceDE w:val="0"/>
              <w:autoSpaceDN w:val="0"/>
              <w:adjustRightInd w:val="0"/>
              <w:ind w:left="132"/>
              <w:rPr>
                <w:rFonts w:cstheme="minorHAnsi"/>
                <w:b/>
                <w:bCs/>
              </w:rPr>
            </w:pPr>
            <w:proofErr w:type="gramStart"/>
            <w:r w:rsidRPr="00717FC6">
              <w:rPr>
                <w:rFonts w:cstheme="minorHAnsi"/>
                <w:b/>
              </w:rPr>
              <w:t>CHROMATOGRAPHIC  SEPARATION</w:t>
            </w:r>
            <w:proofErr w:type="gramEnd"/>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keepNext/>
              <w:rPr>
                <w:rFonts w:cstheme="minorHAnsi"/>
                <w:b/>
                <w:bCs/>
              </w:rPr>
            </w:pPr>
            <w:r w:rsidRPr="00717FC6">
              <w:rPr>
                <w:rFonts w:cstheme="minorHAnsi"/>
                <w:b/>
              </w:rPr>
              <w:t>6 hours</w:t>
            </w:r>
          </w:p>
        </w:tc>
      </w:tr>
      <w:tr w:rsidR="00CD2A7B" w:rsidRPr="00717FC6" w:rsidTr="00223CFD">
        <w:trPr>
          <w:trHeight w:val="410"/>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1459EA">
            <w:pPr>
              <w:pStyle w:val="ListParagraph"/>
              <w:numPr>
                <w:ilvl w:val="0"/>
                <w:numId w:val="35"/>
              </w:numPr>
              <w:contextualSpacing/>
              <w:jc w:val="both"/>
              <w:rPr>
                <w:rFonts w:asciiTheme="minorHAnsi" w:hAnsiTheme="minorHAnsi" w:cstheme="minorHAnsi"/>
              </w:rPr>
            </w:pPr>
            <w:r w:rsidRPr="00717FC6">
              <w:rPr>
                <w:rFonts w:asciiTheme="minorHAnsi" w:hAnsiTheme="minorHAnsi" w:cstheme="minorHAnsi"/>
              </w:rPr>
              <w:t>Separation and identification of amino acids and simple sugars by paper chromatography.</w:t>
            </w:r>
          </w:p>
          <w:p w:rsidR="00CD2A7B" w:rsidRPr="00717FC6" w:rsidRDefault="00CD2A7B" w:rsidP="001459EA">
            <w:pPr>
              <w:pStyle w:val="ListParagraph"/>
              <w:numPr>
                <w:ilvl w:val="0"/>
                <w:numId w:val="35"/>
              </w:numPr>
              <w:contextualSpacing/>
              <w:jc w:val="both"/>
              <w:rPr>
                <w:rFonts w:asciiTheme="minorHAnsi" w:hAnsiTheme="minorHAnsi" w:cstheme="minorHAnsi"/>
              </w:rPr>
            </w:pPr>
            <w:r w:rsidRPr="00717FC6">
              <w:rPr>
                <w:rFonts w:asciiTheme="minorHAnsi" w:hAnsiTheme="minorHAnsi" w:cstheme="minorHAnsi"/>
              </w:rPr>
              <w:t>Separation and identification of amino acids and phospholipids by thin layer chromatography.</w:t>
            </w:r>
          </w:p>
          <w:p w:rsidR="00CD2A7B" w:rsidRPr="00717FC6" w:rsidRDefault="00CD2A7B" w:rsidP="001459EA">
            <w:pPr>
              <w:pStyle w:val="ListParagraph"/>
              <w:numPr>
                <w:ilvl w:val="0"/>
                <w:numId w:val="35"/>
              </w:numPr>
              <w:contextualSpacing/>
              <w:jc w:val="both"/>
              <w:rPr>
                <w:rFonts w:asciiTheme="minorHAnsi" w:hAnsiTheme="minorHAnsi" w:cstheme="minorHAnsi"/>
              </w:rPr>
            </w:pPr>
            <w:r w:rsidRPr="00717FC6">
              <w:rPr>
                <w:rFonts w:asciiTheme="minorHAnsi" w:hAnsiTheme="minorHAnsi" w:cstheme="minorHAnsi"/>
              </w:rPr>
              <w:t>Separation of chlorophylls and carotenes pigments using column chromatography.</w:t>
            </w:r>
          </w:p>
        </w:tc>
      </w:tr>
      <w:tr w:rsidR="00CD2A7B" w:rsidRPr="00717FC6" w:rsidTr="00223CFD">
        <w:trPr>
          <w:trHeight w:val="309"/>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III</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autoSpaceDE w:val="0"/>
              <w:autoSpaceDN w:val="0"/>
              <w:adjustRightInd w:val="0"/>
              <w:rPr>
                <w:rFonts w:cstheme="minorHAnsi"/>
                <w:b/>
              </w:rPr>
            </w:pPr>
            <w:r w:rsidRPr="00717FC6">
              <w:rPr>
                <w:rFonts w:cstheme="minorHAnsi"/>
                <w:b/>
              </w:rPr>
              <w:t>COLORIMETRIC ESTIMATION</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keepNext/>
              <w:rPr>
                <w:rFonts w:cstheme="minorHAnsi"/>
                <w:b/>
              </w:rPr>
            </w:pPr>
            <w:r w:rsidRPr="00717FC6">
              <w:rPr>
                <w:rFonts w:cstheme="minorHAnsi"/>
                <w:b/>
              </w:rPr>
              <w:t>9 hours</w:t>
            </w:r>
          </w:p>
        </w:tc>
      </w:tr>
      <w:tr w:rsidR="00CD2A7B" w:rsidRPr="00717FC6" w:rsidTr="00223CFD">
        <w:trPr>
          <w:trHeight w:val="251"/>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6"/>
              </w:numPr>
              <w:contextualSpacing/>
              <w:rPr>
                <w:rFonts w:asciiTheme="minorHAnsi" w:hAnsiTheme="minorHAnsi" w:cstheme="minorHAnsi"/>
                <w:b/>
              </w:rPr>
            </w:pPr>
            <w:r w:rsidRPr="00717FC6">
              <w:rPr>
                <w:rFonts w:asciiTheme="minorHAnsi" w:hAnsiTheme="minorHAnsi" w:cstheme="minorHAnsi"/>
              </w:rPr>
              <w:t xml:space="preserve">Estimation of carbohydrates by </w:t>
            </w:r>
            <w:proofErr w:type="spellStart"/>
            <w:r w:rsidRPr="00717FC6">
              <w:rPr>
                <w:rFonts w:asciiTheme="minorHAnsi" w:hAnsiTheme="minorHAnsi" w:cstheme="minorHAnsi"/>
              </w:rPr>
              <w:t>Anthrone</w:t>
            </w:r>
            <w:proofErr w:type="spellEnd"/>
            <w:r w:rsidRPr="00717FC6">
              <w:rPr>
                <w:rFonts w:asciiTheme="minorHAnsi" w:hAnsiTheme="minorHAnsi" w:cstheme="minorHAnsi"/>
              </w:rPr>
              <w:t xml:space="preserve"> method.</w:t>
            </w:r>
          </w:p>
          <w:p w:rsidR="00CD2A7B" w:rsidRPr="00717FC6" w:rsidRDefault="00CD2A7B" w:rsidP="00CD2A7B">
            <w:pPr>
              <w:pStyle w:val="ListParagraph"/>
              <w:widowControl/>
              <w:numPr>
                <w:ilvl w:val="0"/>
                <w:numId w:val="16"/>
              </w:numPr>
              <w:contextualSpacing/>
              <w:rPr>
                <w:rFonts w:asciiTheme="minorHAnsi" w:hAnsiTheme="minorHAnsi" w:cstheme="minorHAnsi"/>
                <w:b/>
              </w:rPr>
            </w:pPr>
            <w:r w:rsidRPr="00717FC6">
              <w:rPr>
                <w:rFonts w:asciiTheme="minorHAnsi" w:hAnsiTheme="minorHAnsi" w:cstheme="minorHAnsi"/>
              </w:rPr>
              <w:t xml:space="preserve">Estimation of protein by Biuret and </w:t>
            </w:r>
            <w:proofErr w:type="spellStart"/>
            <w:r w:rsidRPr="00717FC6">
              <w:rPr>
                <w:rFonts w:asciiTheme="minorHAnsi" w:hAnsiTheme="minorHAnsi" w:cstheme="minorHAnsi"/>
              </w:rPr>
              <w:t>Lowery</w:t>
            </w:r>
            <w:proofErr w:type="spellEnd"/>
            <w:r w:rsidRPr="00717FC6">
              <w:rPr>
                <w:rFonts w:asciiTheme="minorHAnsi" w:hAnsiTheme="minorHAnsi" w:cstheme="minorHAnsi"/>
              </w:rPr>
              <w:t xml:space="preserve"> methods.</w:t>
            </w:r>
          </w:p>
          <w:p w:rsidR="00CD2A7B" w:rsidRPr="00717FC6" w:rsidRDefault="00CD2A7B" w:rsidP="00CD2A7B">
            <w:pPr>
              <w:pStyle w:val="ListParagraph"/>
              <w:widowControl/>
              <w:numPr>
                <w:ilvl w:val="0"/>
                <w:numId w:val="16"/>
              </w:numPr>
              <w:contextualSpacing/>
              <w:rPr>
                <w:rFonts w:asciiTheme="minorHAnsi" w:hAnsiTheme="minorHAnsi" w:cstheme="minorHAnsi"/>
                <w:b/>
              </w:rPr>
            </w:pPr>
            <w:r w:rsidRPr="00717FC6">
              <w:rPr>
                <w:rFonts w:asciiTheme="minorHAnsi" w:hAnsiTheme="minorHAnsi" w:cstheme="minorHAnsi"/>
              </w:rPr>
              <w:t>Determination of DNA by Diphenylamine method.</w:t>
            </w:r>
          </w:p>
          <w:p w:rsidR="00CD2A7B" w:rsidRPr="00717FC6" w:rsidRDefault="00CD2A7B" w:rsidP="00CD2A7B">
            <w:pPr>
              <w:pStyle w:val="ListParagraph"/>
              <w:numPr>
                <w:ilvl w:val="0"/>
                <w:numId w:val="16"/>
              </w:numPr>
              <w:contextualSpacing/>
              <w:rPr>
                <w:rFonts w:asciiTheme="minorHAnsi" w:hAnsiTheme="minorHAnsi" w:cstheme="minorHAnsi"/>
              </w:rPr>
            </w:pPr>
            <w:r w:rsidRPr="00717FC6">
              <w:rPr>
                <w:rFonts w:asciiTheme="minorHAnsi" w:hAnsiTheme="minorHAnsi" w:cstheme="minorHAnsi"/>
              </w:rPr>
              <w:t>Determination of RNA by Orcinol method.</w:t>
            </w:r>
          </w:p>
        </w:tc>
      </w:tr>
      <w:tr w:rsidR="00CD2A7B" w:rsidRPr="00717FC6" w:rsidTr="00223CFD">
        <w:trPr>
          <w:trHeight w:val="356"/>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IV</w:t>
            </w:r>
            <w:r w:rsidR="004E4D49" w:rsidRPr="00717FC6">
              <w:rPr>
                <w:rFonts w:cstheme="minorHAnsi"/>
                <w:b/>
              </w:rPr>
              <w:t xml:space="preserve">    </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4E4D49" w:rsidP="00223CFD">
            <w:pPr>
              <w:pStyle w:val="ListParagraph"/>
              <w:autoSpaceDE w:val="0"/>
              <w:autoSpaceDN w:val="0"/>
              <w:adjustRightInd w:val="0"/>
              <w:ind w:left="132"/>
              <w:rPr>
                <w:rFonts w:asciiTheme="minorHAnsi" w:hAnsiTheme="minorHAnsi" w:cstheme="minorHAnsi"/>
                <w:b/>
              </w:rPr>
            </w:pPr>
            <w:r w:rsidRPr="00717FC6">
              <w:rPr>
                <w:rFonts w:asciiTheme="minorHAnsi" w:hAnsiTheme="minorHAnsi" w:cstheme="minorHAnsi"/>
                <w:b/>
              </w:rPr>
              <w:t xml:space="preserve">        </w:t>
            </w:r>
            <w:r w:rsidR="00CD2A7B" w:rsidRPr="00717FC6">
              <w:rPr>
                <w:rFonts w:asciiTheme="minorHAnsi" w:hAnsiTheme="minorHAnsi" w:cstheme="minorHAnsi"/>
                <w:b/>
              </w:rPr>
              <w:t>ISOLATION OF NUCLEIC ACIDS</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jc w:val="both"/>
              <w:rPr>
                <w:rFonts w:cstheme="minorHAnsi"/>
              </w:rPr>
            </w:pPr>
            <w:r w:rsidRPr="00717FC6">
              <w:rPr>
                <w:rFonts w:cstheme="minorHAnsi"/>
                <w:b/>
              </w:rPr>
              <w:t xml:space="preserve"> 12 hours</w:t>
            </w:r>
          </w:p>
        </w:tc>
      </w:tr>
      <w:tr w:rsidR="00CD2A7B" w:rsidRPr="00717FC6" w:rsidTr="00223CFD">
        <w:trPr>
          <w:trHeight w:val="733"/>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5"/>
              </w:numPr>
              <w:contextualSpacing/>
              <w:jc w:val="both"/>
              <w:rPr>
                <w:rFonts w:asciiTheme="minorHAnsi" w:hAnsiTheme="minorHAnsi" w:cstheme="minorHAnsi"/>
              </w:rPr>
            </w:pPr>
            <w:r w:rsidRPr="00717FC6">
              <w:rPr>
                <w:rFonts w:asciiTheme="minorHAnsi" w:hAnsiTheme="minorHAnsi" w:cstheme="minorHAnsi"/>
              </w:rPr>
              <w:t>Extraction and isolation of DNA from chicken liver.</w:t>
            </w:r>
          </w:p>
          <w:p w:rsidR="00CD2A7B" w:rsidRPr="00717FC6" w:rsidRDefault="00CD2A7B" w:rsidP="00CD2A7B">
            <w:pPr>
              <w:pStyle w:val="ListParagraph"/>
              <w:widowControl/>
              <w:numPr>
                <w:ilvl w:val="0"/>
                <w:numId w:val="15"/>
              </w:numPr>
              <w:contextualSpacing/>
              <w:jc w:val="both"/>
              <w:rPr>
                <w:rFonts w:asciiTheme="minorHAnsi" w:hAnsiTheme="minorHAnsi" w:cstheme="minorHAnsi"/>
                <w:b/>
              </w:rPr>
            </w:pPr>
            <w:r w:rsidRPr="00717FC6">
              <w:rPr>
                <w:rFonts w:asciiTheme="minorHAnsi" w:hAnsiTheme="minorHAnsi" w:cstheme="minorHAnsi"/>
              </w:rPr>
              <w:t>Extraction and isolation of RNA from yeast.</w:t>
            </w:r>
          </w:p>
        </w:tc>
      </w:tr>
    </w:tbl>
    <w:p w:rsidR="00717FC6" w:rsidRDefault="00717FC6">
      <w:r>
        <w:br w:type="page"/>
      </w:r>
    </w:p>
    <w:tbl>
      <w:tblPr>
        <w:tblpPr w:leftFromText="180" w:rightFromText="180" w:vertAnchor="text" w:horzAnchor="margin" w:tblpY="-239"/>
        <w:tblW w:w="10383" w:type="dxa"/>
        <w:tblCellMar>
          <w:left w:w="10" w:type="dxa"/>
          <w:right w:w="10" w:type="dxa"/>
        </w:tblCellMar>
        <w:tblLook w:val="04A0" w:firstRow="1" w:lastRow="0" w:firstColumn="1" w:lastColumn="0" w:noHBand="0" w:noVBand="1"/>
      </w:tblPr>
      <w:tblGrid>
        <w:gridCol w:w="1392"/>
        <w:gridCol w:w="7548"/>
        <w:gridCol w:w="1443"/>
      </w:tblGrid>
      <w:tr w:rsidR="00CD2A7B" w:rsidRPr="00717FC6" w:rsidTr="00223CFD">
        <w:trPr>
          <w:trHeight w:val="356"/>
        </w:trPr>
        <w:tc>
          <w:tcPr>
            <w:tcW w:w="1392"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b/>
              </w:rPr>
            </w:pPr>
            <w:r w:rsidRPr="00717FC6">
              <w:rPr>
                <w:rFonts w:cstheme="minorHAnsi"/>
                <w:b/>
              </w:rPr>
              <w:lastRenderedPageBreak/>
              <w:t>V</w:t>
            </w:r>
          </w:p>
        </w:tc>
        <w:tc>
          <w:tcPr>
            <w:tcW w:w="7548"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4E4D49" w:rsidP="00223CFD">
            <w:pPr>
              <w:pStyle w:val="ListParagraph"/>
              <w:autoSpaceDE w:val="0"/>
              <w:autoSpaceDN w:val="0"/>
              <w:adjustRightInd w:val="0"/>
              <w:ind w:left="132"/>
              <w:rPr>
                <w:rFonts w:asciiTheme="minorHAnsi" w:hAnsiTheme="minorHAnsi" w:cstheme="minorHAnsi"/>
                <w:b/>
              </w:rPr>
            </w:pPr>
            <w:r w:rsidRPr="00717FC6">
              <w:rPr>
                <w:rFonts w:asciiTheme="minorHAnsi" w:hAnsiTheme="minorHAnsi" w:cstheme="minorHAnsi"/>
                <w:b/>
              </w:rPr>
              <w:t xml:space="preserve">      </w:t>
            </w:r>
            <w:r w:rsidR="00CD2A7B" w:rsidRPr="00717FC6">
              <w:rPr>
                <w:rFonts w:asciiTheme="minorHAnsi" w:hAnsiTheme="minorHAnsi" w:cstheme="minorHAnsi"/>
                <w:b/>
              </w:rPr>
              <w:t>ELECTROPHORETIC SEPARATION</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jc w:val="both"/>
              <w:rPr>
                <w:rFonts w:cstheme="minorHAnsi"/>
                <w:b/>
              </w:rPr>
            </w:pPr>
            <w:r w:rsidRPr="00717FC6">
              <w:rPr>
                <w:rFonts w:cstheme="minorHAnsi"/>
                <w:b/>
              </w:rPr>
              <w:t>6 hours</w:t>
            </w:r>
          </w:p>
        </w:tc>
      </w:tr>
      <w:tr w:rsidR="00CD2A7B" w:rsidRPr="00717FC6" w:rsidTr="00223CFD">
        <w:trPr>
          <w:trHeight w:val="251"/>
        </w:trPr>
        <w:tc>
          <w:tcPr>
            <w:tcW w:w="10383"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4"/>
              </w:numPr>
              <w:spacing w:after="200" w:line="276" w:lineRule="auto"/>
              <w:ind w:hanging="180"/>
              <w:contextualSpacing/>
              <w:jc w:val="both"/>
              <w:rPr>
                <w:rFonts w:asciiTheme="minorHAnsi" w:hAnsiTheme="minorHAnsi" w:cstheme="minorHAnsi"/>
                <w:b/>
              </w:rPr>
            </w:pPr>
            <w:r w:rsidRPr="00717FC6">
              <w:rPr>
                <w:rFonts w:asciiTheme="minorHAnsi" w:hAnsiTheme="minorHAnsi" w:cstheme="minorHAnsi"/>
              </w:rPr>
              <w:t xml:space="preserve">   Separation of DNA by agarose gel electrophoresis.</w:t>
            </w:r>
          </w:p>
          <w:p w:rsidR="00CD2A7B" w:rsidRPr="00717FC6" w:rsidRDefault="00CD2A7B" w:rsidP="00CD2A7B">
            <w:pPr>
              <w:pStyle w:val="ListParagraph"/>
              <w:widowControl/>
              <w:numPr>
                <w:ilvl w:val="0"/>
                <w:numId w:val="14"/>
              </w:numPr>
              <w:spacing w:after="200" w:line="276" w:lineRule="auto"/>
              <w:ind w:hanging="180"/>
              <w:contextualSpacing/>
              <w:jc w:val="both"/>
              <w:rPr>
                <w:rFonts w:asciiTheme="minorHAnsi" w:hAnsiTheme="minorHAnsi" w:cstheme="minorHAnsi"/>
                <w:b/>
              </w:rPr>
            </w:pPr>
            <w:r w:rsidRPr="00717FC6">
              <w:rPr>
                <w:rFonts w:asciiTheme="minorHAnsi" w:hAnsiTheme="minorHAnsi" w:cstheme="minorHAnsi"/>
              </w:rPr>
              <w:t xml:space="preserve">   Separation of proteins by SDS-PAGE (Demonstration).</w:t>
            </w:r>
          </w:p>
        </w:tc>
      </w:tr>
    </w:tbl>
    <w:p w:rsidR="00CD2A7B" w:rsidRPr="00717FC6" w:rsidRDefault="00CD2A7B" w:rsidP="00CD2A7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86"/>
        <w:gridCol w:w="8076"/>
      </w:tblGrid>
      <w:tr w:rsidR="00CD2A7B" w:rsidRPr="00190158" w:rsidTr="00717FC6">
        <w:tc>
          <w:tcPr>
            <w:tcW w:w="8762" w:type="dxa"/>
            <w:gridSpan w:val="2"/>
            <w:shd w:val="clear" w:color="auto" w:fill="auto"/>
          </w:tcPr>
          <w:p w:rsidR="00CD2A7B" w:rsidRPr="00190158" w:rsidRDefault="00CD2A7B" w:rsidP="00223CFD">
            <w:pPr>
              <w:spacing w:before="40" w:after="40"/>
            </w:pPr>
            <w:r w:rsidRPr="00EF06BA">
              <w:rPr>
                <w:b/>
              </w:rPr>
              <w:t>REFERENCE BOOKS</w:t>
            </w:r>
          </w:p>
        </w:tc>
      </w:tr>
      <w:tr w:rsidR="00CD2A7B" w:rsidRPr="00190158" w:rsidTr="00717FC6">
        <w:tc>
          <w:tcPr>
            <w:tcW w:w="686" w:type="dxa"/>
            <w:shd w:val="clear" w:color="auto" w:fill="auto"/>
            <w:vAlign w:val="center"/>
          </w:tcPr>
          <w:p w:rsidR="00CD2A7B" w:rsidRPr="00EF06BA" w:rsidRDefault="00CD2A7B" w:rsidP="00223CFD">
            <w:pPr>
              <w:keepNext/>
              <w:spacing w:before="40" w:after="40"/>
              <w:jc w:val="center"/>
              <w:rPr>
                <w:b/>
              </w:rPr>
            </w:pPr>
            <w:r w:rsidRPr="00EF06BA">
              <w:rPr>
                <w:b/>
              </w:rPr>
              <w:t>1</w:t>
            </w:r>
          </w:p>
        </w:tc>
        <w:tc>
          <w:tcPr>
            <w:tcW w:w="8076" w:type="dxa"/>
            <w:shd w:val="clear" w:color="auto" w:fill="auto"/>
            <w:vAlign w:val="center"/>
          </w:tcPr>
          <w:p w:rsidR="00CD2A7B" w:rsidRPr="00190158" w:rsidRDefault="00CD2A7B" w:rsidP="00223CFD">
            <w:pPr>
              <w:spacing w:before="40" w:after="40"/>
              <w:jc w:val="both"/>
            </w:pPr>
            <w:proofErr w:type="spellStart"/>
            <w:r w:rsidRPr="00190158">
              <w:t>Dr.</w:t>
            </w:r>
            <w:proofErr w:type="spellEnd"/>
            <w:r w:rsidRPr="00190158">
              <w:t xml:space="preserve"> Jayaraman J., </w:t>
            </w:r>
            <w:r w:rsidRPr="00EF06BA">
              <w:rPr>
                <w:i/>
              </w:rPr>
              <w:t>Manuals in Biochemistry</w:t>
            </w:r>
            <w:r w:rsidRPr="00190158">
              <w:t xml:space="preserve"> (2011) New Age International pub, Bangalore.</w:t>
            </w:r>
          </w:p>
        </w:tc>
      </w:tr>
      <w:tr w:rsidR="00CD2A7B" w:rsidRPr="00190158" w:rsidTr="00717FC6">
        <w:tc>
          <w:tcPr>
            <w:tcW w:w="686" w:type="dxa"/>
            <w:shd w:val="clear" w:color="auto" w:fill="auto"/>
            <w:vAlign w:val="center"/>
          </w:tcPr>
          <w:p w:rsidR="00CD2A7B" w:rsidRPr="00EF06BA" w:rsidRDefault="00CD2A7B" w:rsidP="00223CFD">
            <w:pPr>
              <w:keepNext/>
              <w:spacing w:before="40" w:after="40"/>
              <w:jc w:val="center"/>
              <w:rPr>
                <w:b/>
              </w:rPr>
            </w:pPr>
            <w:r w:rsidRPr="00EF06BA">
              <w:rPr>
                <w:b/>
              </w:rPr>
              <w:t xml:space="preserve">2 </w:t>
            </w:r>
          </w:p>
        </w:tc>
        <w:tc>
          <w:tcPr>
            <w:tcW w:w="8076" w:type="dxa"/>
            <w:shd w:val="clear" w:color="auto" w:fill="auto"/>
            <w:vAlign w:val="center"/>
          </w:tcPr>
          <w:p w:rsidR="00CD2A7B" w:rsidRPr="00190158" w:rsidRDefault="00CD2A7B" w:rsidP="00223CFD">
            <w:pPr>
              <w:spacing w:before="40" w:after="40"/>
              <w:jc w:val="both"/>
            </w:pPr>
            <w:r w:rsidRPr="00190158">
              <w:t>David T., Plummer (2000).</w:t>
            </w:r>
            <w:r w:rsidRPr="00EF06BA">
              <w:rPr>
                <w:i/>
              </w:rPr>
              <w:t xml:space="preserve"> Introduction to practical Biochemistry</w:t>
            </w:r>
            <w:r w:rsidRPr="00190158">
              <w:t xml:space="preserve"> New Delhi: Tata McGraw Hill Publishing Company, </w:t>
            </w:r>
          </w:p>
        </w:tc>
      </w:tr>
      <w:tr w:rsidR="00CD2A7B" w:rsidRPr="00190158" w:rsidTr="00717FC6">
        <w:tc>
          <w:tcPr>
            <w:tcW w:w="686" w:type="dxa"/>
            <w:shd w:val="clear" w:color="auto" w:fill="auto"/>
            <w:vAlign w:val="center"/>
          </w:tcPr>
          <w:p w:rsidR="00CD2A7B" w:rsidRPr="00EF06BA" w:rsidRDefault="00CD2A7B" w:rsidP="00223CFD">
            <w:pPr>
              <w:keepNext/>
              <w:spacing w:before="40" w:after="40"/>
              <w:jc w:val="center"/>
              <w:rPr>
                <w:b/>
              </w:rPr>
            </w:pPr>
            <w:r w:rsidRPr="00EF06BA">
              <w:rPr>
                <w:b/>
              </w:rPr>
              <w:t>3</w:t>
            </w:r>
          </w:p>
        </w:tc>
        <w:tc>
          <w:tcPr>
            <w:tcW w:w="8076" w:type="dxa"/>
            <w:shd w:val="clear" w:color="auto" w:fill="auto"/>
            <w:vAlign w:val="center"/>
          </w:tcPr>
          <w:p w:rsidR="00CD2A7B" w:rsidRPr="00190158" w:rsidRDefault="00CD2A7B" w:rsidP="00223CFD">
            <w:pPr>
              <w:spacing w:before="40" w:after="40"/>
              <w:jc w:val="both"/>
            </w:pPr>
            <w:proofErr w:type="spellStart"/>
            <w:r w:rsidRPr="00190158">
              <w:t>Pattabiraman</w:t>
            </w:r>
            <w:proofErr w:type="spellEnd"/>
            <w:r w:rsidRPr="00190158">
              <w:t xml:space="preserve">, </w:t>
            </w:r>
            <w:r w:rsidRPr="00EF06BA">
              <w:rPr>
                <w:i/>
              </w:rPr>
              <w:t>Laboratory manual in biochemistry.</w:t>
            </w:r>
          </w:p>
        </w:tc>
      </w:tr>
    </w:tbl>
    <w:p w:rsidR="00CD2A7B" w:rsidRPr="00190158" w:rsidRDefault="00CD2A7B" w:rsidP="00CD2A7B">
      <w:pPr>
        <w:ind w:firstLine="720"/>
      </w:pPr>
    </w:p>
    <w:tbl>
      <w:tblPr>
        <w:tblpPr w:leftFromText="180" w:rightFromText="180" w:bottomFromText="200" w:vertAnchor="text" w:horzAnchor="margin" w:tblpXSpec="center" w:tblpY="345"/>
        <w:tblW w:w="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50"/>
        <w:gridCol w:w="709"/>
        <w:gridCol w:w="850"/>
        <w:gridCol w:w="709"/>
        <w:gridCol w:w="709"/>
      </w:tblGrid>
      <w:tr w:rsidR="00CD2A7B" w:rsidRPr="00190158" w:rsidTr="00223CFD">
        <w:trPr>
          <w:trHeight w:val="169"/>
        </w:trPr>
        <w:tc>
          <w:tcPr>
            <w:tcW w:w="5352" w:type="dxa"/>
            <w:gridSpan w:val="6"/>
            <w:tcBorders>
              <w:top w:val="single" w:sz="4" w:space="0" w:color="auto"/>
              <w:left w:val="single" w:sz="4" w:space="0" w:color="auto"/>
              <w:bottom w:val="single" w:sz="4" w:space="0" w:color="auto"/>
              <w:right w:val="single" w:sz="4" w:space="0" w:color="auto"/>
            </w:tcBorders>
          </w:tcPr>
          <w:p w:rsidR="00CD2A7B" w:rsidRPr="00190158" w:rsidRDefault="00CD2A7B" w:rsidP="00717FC6">
            <w:pPr>
              <w:spacing w:after="0" w:line="240" w:lineRule="auto"/>
            </w:pPr>
            <w:r w:rsidRPr="00190158">
              <w:rPr>
                <w:b/>
                <w:bCs/>
              </w:rPr>
              <w:t xml:space="preserve">  MAPPI</w:t>
            </w:r>
            <w:r>
              <w:rPr>
                <w:b/>
                <w:bCs/>
              </w:rPr>
              <w:t xml:space="preserve">NG </w:t>
            </w:r>
            <w:proofErr w:type="gramStart"/>
            <w:r>
              <w:rPr>
                <w:b/>
                <w:bCs/>
              </w:rPr>
              <w:t>WITH  PROGRAMME</w:t>
            </w:r>
            <w:proofErr w:type="gramEnd"/>
            <w:r>
              <w:rPr>
                <w:b/>
                <w:bCs/>
              </w:rPr>
              <w:t xml:space="preserve">  OUTCOMES (P</w:t>
            </w:r>
            <w:r w:rsidRPr="00190158">
              <w:rPr>
                <w:b/>
                <w:bCs/>
              </w:rPr>
              <w:t>O</w:t>
            </w:r>
            <w:r>
              <w:rPr>
                <w:b/>
                <w:bCs/>
              </w:rPr>
              <w:t>S</w:t>
            </w:r>
            <w:r w:rsidRPr="00190158">
              <w:rPr>
                <w:b/>
                <w:bCs/>
              </w:rPr>
              <w:t>)</w:t>
            </w:r>
          </w:p>
        </w:tc>
      </w:tr>
      <w:tr w:rsidR="00CD2A7B" w:rsidRPr="00190158" w:rsidTr="00223CFD">
        <w:trPr>
          <w:trHeight w:val="227"/>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COs</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PO1</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PO2</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PO4</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PO5</w:t>
            </w:r>
          </w:p>
        </w:tc>
      </w:tr>
      <w:tr w:rsidR="00CD2A7B" w:rsidRPr="00190158" w:rsidTr="00223CFD">
        <w:trPr>
          <w:trHeight w:val="263"/>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CO1</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rPr>
                <w:b/>
                <w:bCs/>
              </w:rP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45"/>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CO2</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45"/>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45"/>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CO4</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27"/>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CO5</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r>
        <w:rPr>
          <w:b/>
        </w:rPr>
        <w:t>3- Strong;</w:t>
      </w:r>
      <w:r w:rsidRPr="00190158">
        <w:rPr>
          <w:b/>
        </w:rPr>
        <w:t>2- Medium;1-Low;</w:t>
      </w:r>
    </w:p>
    <w:p w:rsidR="00CD2A7B" w:rsidRDefault="00CD2A7B"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9A7EB1" w:rsidRDefault="009A7EB1" w:rsidP="00CF7913">
      <w:pPr>
        <w:pStyle w:val="Default"/>
        <w:spacing w:line="276" w:lineRule="auto"/>
        <w:jc w:val="center"/>
        <w:rPr>
          <w:b/>
          <w:bCs/>
          <w:sz w:val="22"/>
          <w:szCs w:val="22"/>
        </w:rPr>
      </w:pPr>
    </w:p>
    <w:tbl>
      <w:tblPr>
        <w:tblpPr w:leftFromText="180" w:rightFromText="180" w:vertAnchor="text" w:horzAnchor="margin" w:tblpY="-239"/>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4"/>
        <w:gridCol w:w="5766"/>
        <w:gridCol w:w="1763"/>
      </w:tblGrid>
      <w:tr w:rsidR="009A7EB1" w:rsidRPr="00190158" w:rsidTr="009A7EB1">
        <w:trPr>
          <w:trHeight w:val="700"/>
        </w:trPr>
        <w:tc>
          <w:tcPr>
            <w:tcW w:w="2854" w:type="dxa"/>
            <w:noWrap/>
            <w:tcMar>
              <w:left w:w="108" w:type="dxa"/>
              <w:right w:w="108" w:type="dxa"/>
            </w:tcMar>
            <w:vAlign w:val="center"/>
          </w:tcPr>
          <w:p w:rsidR="009A7EB1" w:rsidRDefault="009A7EB1" w:rsidP="00894F02">
            <w:pPr>
              <w:keepNext/>
              <w:spacing w:after="0" w:line="240" w:lineRule="auto"/>
              <w:rPr>
                <w:rFonts w:eastAsia="Cambria"/>
                <w:b/>
              </w:rPr>
            </w:pPr>
            <w:r w:rsidRPr="00685602">
              <w:rPr>
                <w:rFonts w:eastAsia="Cambria"/>
                <w:b/>
              </w:rPr>
              <w:t xml:space="preserve">SEMESTER </w:t>
            </w:r>
            <w:r>
              <w:rPr>
                <w:rFonts w:eastAsia="Cambria"/>
                <w:b/>
              </w:rPr>
              <w:t>–</w:t>
            </w:r>
            <w:r w:rsidRPr="00685602">
              <w:rPr>
                <w:rFonts w:eastAsia="Cambria"/>
                <w:b/>
              </w:rPr>
              <w:t xml:space="preserve"> II</w:t>
            </w:r>
          </w:p>
          <w:p w:rsidR="009A7EB1" w:rsidRPr="00685602" w:rsidRDefault="009A7EB1" w:rsidP="00894F02">
            <w:pPr>
              <w:keepNext/>
              <w:spacing w:after="0" w:line="240" w:lineRule="auto"/>
              <w:rPr>
                <w:b/>
              </w:rPr>
            </w:pPr>
            <w:r>
              <w:rPr>
                <w:b/>
              </w:rPr>
              <w:t>ALLIED: 2</w:t>
            </w:r>
          </w:p>
        </w:tc>
        <w:tc>
          <w:tcPr>
            <w:tcW w:w="5766" w:type="dxa"/>
            <w:noWrap/>
            <w:tcMar>
              <w:left w:w="108" w:type="dxa"/>
              <w:right w:w="108" w:type="dxa"/>
            </w:tcMar>
            <w:vAlign w:val="center"/>
          </w:tcPr>
          <w:p w:rsidR="009A7EB1" w:rsidRPr="00CB3022" w:rsidRDefault="009A7EB1" w:rsidP="00894F02">
            <w:pPr>
              <w:spacing w:after="0" w:line="240" w:lineRule="auto"/>
              <w:jc w:val="center"/>
              <w:rPr>
                <w:b/>
              </w:rPr>
            </w:pPr>
            <w:r w:rsidRPr="00D16EE1">
              <w:rPr>
                <w:rFonts w:ascii="Times New Roman" w:hAnsi="Times New Roman" w:cs="Times New Roman"/>
                <w:b/>
                <w:bCs/>
                <w:sz w:val="24"/>
                <w:szCs w:val="24"/>
              </w:rPr>
              <w:t>22UMICA02</w:t>
            </w:r>
            <w:r w:rsidRPr="00D16EE1">
              <w:rPr>
                <w:b/>
                <w:bCs/>
              </w:rPr>
              <w:t xml:space="preserve">: </w:t>
            </w:r>
            <w:r w:rsidRPr="00DC63FA">
              <w:rPr>
                <w:b/>
                <w:bCs/>
              </w:rPr>
              <w:t>MICROBIOLOGY – II</w:t>
            </w:r>
          </w:p>
          <w:p w:rsidR="009A7EB1" w:rsidRPr="00685602" w:rsidRDefault="009A7EB1" w:rsidP="00894F02">
            <w:pPr>
              <w:spacing w:after="0" w:line="240" w:lineRule="auto"/>
              <w:rPr>
                <w:b/>
              </w:rPr>
            </w:pPr>
          </w:p>
        </w:tc>
        <w:tc>
          <w:tcPr>
            <w:tcW w:w="1763" w:type="dxa"/>
            <w:noWrap/>
            <w:tcMar>
              <w:left w:w="108" w:type="dxa"/>
              <w:right w:w="108" w:type="dxa"/>
            </w:tcMar>
            <w:vAlign w:val="center"/>
          </w:tcPr>
          <w:p w:rsidR="009A7EB1" w:rsidRPr="00685602" w:rsidRDefault="009A7EB1" w:rsidP="00894F02">
            <w:pPr>
              <w:keepNext/>
              <w:spacing w:after="0" w:line="240" w:lineRule="auto"/>
              <w:rPr>
                <w:b/>
              </w:rPr>
            </w:pPr>
            <w:r w:rsidRPr="00685602">
              <w:rPr>
                <w:rFonts w:eastAsia="Cambria"/>
                <w:b/>
              </w:rPr>
              <w:t>H</w:t>
            </w:r>
            <w:r>
              <w:rPr>
                <w:rFonts w:eastAsia="Cambria"/>
                <w:b/>
              </w:rPr>
              <w:t>OURS-4</w:t>
            </w:r>
            <w:r w:rsidR="00D064E9">
              <w:rPr>
                <w:rFonts w:eastAsia="Cambria"/>
                <w:b/>
              </w:rPr>
              <w:t>/W</w:t>
            </w:r>
          </w:p>
          <w:p w:rsidR="009A7EB1" w:rsidRPr="00685602" w:rsidRDefault="009A7EB1" w:rsidP="00894F02">
            <w:pPr>
              <w:keepNext/>
              <w:spacing w:after="0" w:line="240" w:lineRule="auto"/>
              <w:rPr>
                <w:b/>
              </w:rPr>
            </w:pPr>
            <w:r w:rsidRPr="00685602">
              <w:rPr>
                <w:rFonts w:eastAsia="Cambria"/>
                <w:b/>
              </w:rPr>
              <w:t>CREDIT-</w:t>
            </w:r>
            <w:r w:rsidR="00252FFF">
              <w:rPr>
                <w:rFonts w:eastAsia="Cambria"/>
                <w:b/>
              </w:rPr>
              <w:t>3</w:t>
            </w:r>
          </w:p>
        </w:tc>
      </w:tr>
    </w:tbl>
    <w:p w:rsidR="00CF7913" w:rsidRPr="00DC63FA" w:rsidRDefault="00CF7913" w:rsidP="00CF7913">
      <w:pPr>
        <w:pStyle w:val="Default"/>
        <w:spacing w:before="240" w:line="276" w:lineRule="auto"/>
        <w:rPr>
          <w:sz w:val="22"/>
          <w:szCs w:val="22"/>
        </w:rPr>
      </w:pPr>
      <w:r w:rsidRPr="00DC63FA">
        <w:rPr>
          <w:b/>
          <w:bCs/>
          <w:sz w:val="22"/>
          <w:szCs w:val="22"/>
        </w:rPr>
        <w:t xml:space="preserve">Course outcomes </w:t>
      </w:r>
    </w:p>
    <w:p w:rsidR="00CF7913" w:rsidRPr="00DC63FA" w:rsidRDefault="00CF7913" w:rsidP="00CF7913">
      <w:pPr>
        <w:pStyle w:val="Default"/>
        <w:spacing w:before="240" w:line="276" w:lineRule="auto"/>
        <w:rPr>
          <w:sz w:val="22"/>
          <w:szCs w:val="22"/>
        </w:rPr>
      </w:pPr>
      <w:r w:rsidRPr="00DC63FA">
        <w:rPr>
          <w:sz w:val="22"/>
          <w:szCs w:val="22"/>
        </w:rPr>
        <w:t xml:space="preserve">1. To gain knowledge about the importance of microorganisms in soil and agriculture </w:t>
      </w:r>
    </w:p>
    <w:p w:rsidR="00CF7913" w:rsidRPr="00DC63FA" w:rsidRDefault="00CF7913" w:rsidP="00CF7913">
      <w:pPr>
        <w:pStyle w:val="Default"/>
        <w:spacing w:before="240" w:line="276" w:lineRule="auto"/>
        <w:rPr>
          <w:sz w:val="22"/>
          <w:szCs w:val="22"/>
        </w:rPr>
      </w:pPr>
      <w:r w:rsidRPr="00DC63FA">
        <w:rPr>
          <w:sz w:val="22"/>
          <w:szCs w:val="22"/>
        </w:rPr>
        <w:t xml:space="preserve">2. To understand the role of microorganisms in air and water </w:t>
      </w:r>
    </w:p>
    <w:p w:rsidR="00CF7913" w:rsidRPr="00DC63FA" w:rsidRDefault="00CF7913" w:rsidP="00CF7913">
      <w:pPr>
        <w:pStyle w:val="Default"/>
        <w:spacing w:before="240" w:line="276" w:lineRule="auto"/>
        <w:rPr>
          <w:sz w:val="22"/>
          <w:szCs w:val="22"/>
        </w:rPr>
      </w:pPr>
      <w:r w:rsidRPr="00DC63FA">
        <w:rPr>
          <w:sz w:val="22"/>
          <w:szCs w:val="22"/>
        </w:rPr>
        <w:t xml:space="preserve">3. To learn about foodborne microorganisms </w:t>
      </w:r>
    </w:p>
    <w:p w:rsidR="00CF7913" w:rsidRPr="00DC63FA" w:rsidRDefault="00CF7913" w:rsidP="00CF7913">
      <w:pPr>
        <w:pStyle w:val="Default"/>
        <w:spacing w:before="240" w:line="276" w:lineRule="auto"/>
        <w:rPr>
          <w:sz w:val="22"/>
          <w:szCs w:val="22"/>
        </w:rPr>
      </w:pPr>
      <w:r w:rsidRPr="00DC63FA">
        <w:rPr>
          <w:sz w:val="22"/>
          <w:szCs w:val="22"/>
        </w:rPr>
        <w:t xml:space="preserve">4. To gain knowledge on microbial production of industrially important compounds </w:t>
      </w:r>
    </w:p>
    <w:p w:rsidR="00CF7913" w:rsidRPr="00DC63FA" w:rsidRDefault="00CF7913" w:rsidP="00CF7913">
      <w:pPr>
        <w:pStyle w:val="Default"/>
        <w:spacing w:before="240" w:line="276" w:lineRule="auto"/>
        <w:rPr>
          <w:sz w:val="22"/>
          <w:szCs w:val="22"/>
        </w:rPr>
      </w:pPr>
      <w:r w:rsidRPr="00DC63FA">
        <w:rPr>
          <w:sz w:val="22"/>
          <w:szCs w:val="22"/>
        </w:rPr>
        <w:t xml:space="preserve">5. To learn about various microorganisms causing diseases in humans </w:t>
      </w:r>
    </w:p>
    <w:p w:rsidR="00CF7913" w:rsidRPr="00DC63FA" w:rsidRDefault="00CF7913" w:rsidP="00CF7913">
      <w:pPr>
        <w:pStyle w:val="Default"/>
        <w:spacing w:before="240" w:line="276" w:lineRule="auto"/>
        <w:rPr>
          <w:sz w:val="22"/>
          <w:szCs w:val="22"/>
        </w:rPr>
      </w:pPr>
      <w:r w:rsidRPr="00DC63FA">
        <w:rPr>
          <w:b/>
          <w:bCs/>
          <w:sz w:val="22"/>
          <w:szCs w:val="22"/>
        </w:rPr>
        <w:t xml:space="preserve">UNIT - I </w:t>
      </w:r>
    </w:p>
    <w:p w:rsidR="00CF7913" w:rsidRPr="00DC63FA" w:rsidRDefault="00CF7913" w:rsidP="00CF7913">
      <w:pPr>
        <w:pStyle w:val="Default"/>
        <w:spacing w:before="240" w:line="276" w:lineRule="auto"/>
        <w:rPr>
          <w:sz w:val="22"/>
          <w:szCs w:val="22"/>
        </w:rPr>
      </w:pPr>
      <w:r w:rsidRPr="00DC63FA">
        <w:rPr>
          <w:sz w:val="22"/>
          <w:szCs w:val="22"/>
        </w:rPr>
        <w:t xml:space="preserve">Soil Microbiology – Microbes in soil formation, Microorganisms found in soil and their importance; Plant growth promoting bacteria – Nitrogen fixation, Phosphate solubilization, Biofertilizers, Biopesticides; </w:t>
      </w:r>
      <w:proofErr w:type="spellStart"/>
      <w:r w:rsidRPr="00DC63FA">
        <w:rPr>
          <w:sz w:val="22"/>
          <w:szCs w:val="22"/>
        </w:rPr>
        <w:t>Microrganisms</w:t>
      </w:r>
      <w:proofErr w:type="spellEnd"/>
      <w:r w:rsidRPr="00DC63FA">
        <w:rPr>
          <w:sz w:val="22"/>
          <w:szCs w:val="22"/>
        </w:rPr>
        <w:t xml:space="preserve"> and plant diseases, transmission and control. </w:t>
      </w:r>
    </w:p>
    <w:p w:rsidR="00CF7913" w:rsidRPr="00DC63FA" w:rsidRDefault="00CF7913" w:rsidP="00CF7913">
      <w:pPr>
        <w:pStyle w:val="Default"/>
        <w:spacing w:before="240" w:line="276" w:lineRule="auto"/>
        <w:rPr>
          <w:sz w:val="22"/>
          <w:szCs w:val="22"/>
        </w:rPr>
      </w:pPr>
      <w:r w:rsidRPr="00DC63FA">
        <w:rPr>
          <w:b/>
          <w:bCs/>
          <w:sz w:val="22"/>
          <w:szCs w:val="22"/>
        </w:rPr>
        <w:t xml:space="preserve">UNIT - II </w:t>
      </w:r>
    </w:p>
    <w:p w:rsidR="00CF7913" w:rsidRPr="00DC63FA" w:rsidRDefault="00CF7913" w:rsidP="00CF7913">
      <w:pPr>
        <w:pStyle w:val="Default"/>
        <w:spacing w:before="240" w:line="276" w:lineRule="auto"/>
        <w:rPr>
          <w:sz w:val="22"/>
          <w:szCs w:val="22"/>
        </w:rPr>
      </w:pPr>
      <w:r w:rsidRPr="00DC63FA">
        <w:rPr>
          <w:sz w:val="22"/>
          <w:szCs w:val="22"/>
        </w:rPr>
        <w:t xml:space="preserve">Microorganisms in air, Distribution and Source of Airborne Organisms; Aquatic Microbiology, Sewage Treatment - Physical and Biological methods; Drinking water treatment, Waterborne diseases, role of microorganisms in biogeochemical cycles. </w:t>
      </w:r>
    </w:p>
    <w:p w:rsidR="00CF7913" w:rsidRPr="00DC63FA" w:rsidRDefault="00CF7913" w:rsidP="00CF7913">
      <w:pPr>
        <w:pStyle w:val="Default"/>
        <w:spacing w:before="240" w:line="276" w:lineRule="auto"/>
        <w:rPr>
          <w:sz w:val="22"/>
          <w:szCs w:val="22"/>
        </w:rPr>
      </w:pPr>
      <w:r w:rsidRPr="00DC63FA">
        <w:rPr>
          <w:b/>
          <w:bCs/>
          <w:sz w:val="22"/>
          <w:szCs w:val="22"/>
        </w:rPr>
        <w:t xml:space="preserve">UNIT - III </w:t>
      </w:r>
    </w:p>
    <w:p w:rsidR="00CF7913" w:rsidRPr="00DC63FA" w:rsidRDefault="00CF7913" w:rsidP="00CF7913">
      <w:pPr>
        <w:pStyle w:val="Default"/>
        <w:spacing w:before="240" w:line="276" w:lineRule="auto"/>
        <w:rPr>
          <w:sz w:val="22"/>
          <w:szCs w:val="22"/>
        </w:rPr>
      </w:pPr>
      <w:r w:rsidRPr="00DC63FA">
        <w:rPr>
          <w:sz w:val="22"/>
          <w:szCs w:val="22"/>
        </w:rPr>
        <w:t xml:space="preserve">Food Microbiology - Microbial Spoilage of food, food preservation techniques, Microbes in Milk, microbial product of milk fermentation – Cheese, butter, curd; Pasteurization techniques; Foodborne infections caused by bacteria, fungi and viruses. </w:t>
      </w:r>
    </w:p>
    <w:p w:rsidR="00CF7913" w:rsidRPr="00DC63FA" w:rsidRDefault="00CF7913" w:rsidP="00CF7913">
      <w:pPr>
        <w:pStyle w:val="Default"/>
        <w:spacing w:before="240" w:line="276" w:lineRule="auto"/>
        <w:rPr>
          <w:sz w:val="22"/>
          <w:szCs w:val="22"/>
        </w:rPr>
      </w:pPr>
      <w:r w:rsidRPr="00DC63FA">
        <w:rPr>
          <w:b/>
          <w:bCs/>
          <w:sz w:val="22"/>
          <w:szCs w:val="22"/>
        </w:rPr>
        <w:t xml:space="preserve">UNIT - IV </w:t>
      </w:r>
    </w:p>
    <w:p w:rsidR="00CF7913" w:rsidRPr="00DC63FA" w:rsidRDefault="00CF7913" w:rsidP="00CF7913">
      <w:pPr>
        <w:pStyle w:val="Default"/>
        <w:spacing w:before="240" w:line="276" w:lineRule="auto"/>
        <w:rPr>
          <w:sz w:val="22"/>
          <w:szCs w:val="22"/>
        </w:rPr>
      </w:pPr>
      <w:r w:rsidRPr="00DC63FA">
        <w:rPr>
          <w:sz w:val="22"/>
          <w:szCs w:val="22"/>
        </w:rPr>
        <w:t xml:space="preserve">Microbial Fermentations, </w:t>
      </w:r>
      <w:proofErr w:type="spellStart"/>
      <w:r w:rsidRPr="00DC63FA">
        <w:rPr>
          <w:sz w:val="22"/>
          <w:szCs w:val="22"/>
        </w:rPr>
        <w:t>Fermentors</w:t>
      </w:r>
      <w:proofErr w:type="spellEnd"/>
      <w:r w:rsidRPr="00DC63FA">
        <w:rPr>
          <w:sz w:val="22"/>
          <w:szCs w:val="22"/>
        </w:rPr>
        <w:t xml:space="preserve">, Microbial production of Organic acids – Citric acid, Antibiotics – Penicillin, Vitamins – Cyanocobalamin, Amino acid production - glutamic acid, alcohol - Ethanol and beverages - wine; SCP production, Bioremediation, Biodeterioration. </w:t>
      </w:r>
    </w:p>
    <w:p w:rsidR="00CF7913" w:rsidRPr="00DC63FA" w:rsidRDefault="00CF7913" w:rsidP="00CF7913">
      <w:pPr>
        <w:pStyle w:val="Default"/>
        <w:spacing w:before="240" w:line="276" w:lineRule="auto"/>
        <w:rPr>
          <w:sz w:val="22"/>
          <w:szCs w:val="22"/>
        </w:rPr>
      </w:pPr>
      <w:r w:rsidRPr="00DC63FA">
        <w:rPr>
          <w:b/>
          <w:bCs/>
          <w:sz w:val="22"/>
          <w:szCs w:val="22"/>
        </w:rPr>
        <w:t xml:space="preserve">UNIT - V </w:t>
      </w:r>
    </w:p>
    <w:p w:rsidR="00CF7913" w:rsidRPr="00DC63FA" w:rsidRDefault="00CF7913" w:rsidP="00CF7913">
      <w:pPr>
        <w:pStyle w:val="Default"/>
        <w:spacing w:before="240" w:line="276" w:lineRule="auto"/>
        <w:rPr>
          <w:sz w:val="22"/>
          <w:szCs w:val="22"/>
        </w:rPr>
      </w:pPr>
      <w:r w:rsidRPr="00DC63FA">
        <w:rPr>
          <w:sz w:val="22"/>
          <w:szCs w:val="22"/>
        </w:rPr>
        <w:t xml:space="preserve">Morphology, Cultural Characteristics, </w:t>
      </w:r>
      <w:proofErr w:type="spellStart"/>
      <w:r w:rsidRPr="00DC63FA">
        <w:rPr>
          <w:sz w:val="22"/>
          <w:szCs w:val="22"/>
        </w:rPr>
        <w:t>Pathogenecity</w:t>
      </w:r>
      <w:proofErr w:type="spellEnd"/>
      <w:r w:rsidRPr="00DC63FA">
        <w:rPr>
          <w:sz w:val="22"/>
          <w:szCs w:val="22"/>
        </w:rPr>
        <w:t xml:space="preserve">, Laboratory diagnosis and prevention of Infections caused by the following organisms </w:t>
      </w:r>
      <w:r w:rsidRPr="00DC63FA">
        <w:rPr>
          <w:i/>
          <w:iCs/>
          <w:sz w:val="22"/>
          <w:szCs w:val="22"/>
        </w:rPr>
        <w:t>Mycobacterium tuberculosis</w:t>
      </w:r>
      <w:r w:rsidRPr="00DC63FA">
        <w:rPr>
          <w:sz w:val="22"/>
          <w:szCs w:val="22"/>
        </w:rPr>
        <w:t xml:space="preserve">, </w:t>
      </w:r>
      <w:r w:rsidRPr="00DC63FA">
        <w:rPr>
          <w:i/>
          <w:iCs/>
          <w:sz w:val="22"/>
          <w:szCs w:val="22"/>
        </w:rPr>
        <w:t>Vibrio cholerae</w:t>
      </w:r>
      <w:r w:rsidRPr="00DC63FA">
        <w:rPr>
          <w:sz w:val="22"/>
          <w:szCs w:val="22"/>
        </w:rPr>
        <w:t xml:space="preserve">, </w:t>
      </w:r>
      <w:r w:rsidRPr="00DC63FA">
        <w:rPr>
          <w:i/>
          <w:iCs/>
          <w:sz w:val="22"/>
          <w:szCs w:val="22"/>
        </w:rPr>
        <w:lastRenderedPageBreak/>
        <w:t xml:space="preserve">Salmonella </w:t>
      </w:r>
      <w:r w:rsidRPr="00DC63FA">
        <w:rPr>
          <w:sz w:val="22"/>
          <w:szCs w:val="22"/>
        </w:rPr>
        <w:t xml:space="preserve">sp., dermatophytes, </w:t>
      </w:r>
      <w:r w:rsidRPr="00DC63FA">
        <w:rPr>
          <w:i/>
          <w:iCs/>
          <w:sz w:val="22"/>
          <w:szCs w:val="22"/>
        </w:rPr>
        <w:t>Candida albicans</w:t>
      </w:r>
      <w:r w:rsidRPr="00DC63FA">
        <w:rPr>
          <w:sz w:val="22"/>
          <w:szCs w:val="22"/>
        </w:rPr>
        <w:t xml:space="preserve">, </w:t>
      </w:r>
      <w:r w:rsidRPr="00DC63FA">
        <w:rPr>
          <w:i/>
          <w:iCs/>
          <w:sz w:val="22"/>
          <w:szCs w:val="22"/>
        </w:rPr>
        <w:t>Entamoeba histolytica</w:t>
      </w:r>
      <w:r w:rsidRPr="00DC63FA">
        <w:rPr>
          <w:sz w:val="22"/>
          <w:szCs w:val="22"/>
        </w:rPr>
        <w:t xml:space="preserve">, </w:t>
      </w:r>
      <w:r w:rsidRPr="00DC63FA">
        <w:rPr>
          <w:i/>
          <w:iCs/>
          <w:sz w:val="22"/>
          <w:szCs w:val="22"/>
        </w:rPr>
        <w:t>Plasmodium falciparum</w:t>
      </w:r>
      <w:r w:rsidRPr="00DC63FA">
        <w:rPr>
          <w:sz w:val="22"/>
          <w:szCs w:val="22"/>
        </w:rPr>
        <w:t xml:space="preserve">, Rabies virus, Hepatitis B Virus and HIV. </w:t>
      </w:r>
    </w:p>
    <w:p w:rsidR="00CF7913" w:rsidRPr="00DC63FA" w:rsidRDefault="00CF7913" w:rsidP="00CF7913">
      <w:pPr>
        <w:pStyle w:val="Default"/>
        <w:spacing w:before="240" w:line="276" w:lineRule="auto"/>
        <w:rPr>
          <w:sz w:val="22"/>
          <w:szCs w:val="22"/>
        </w:rPr>
      </w:pPr>
      <w:r w:rsidRPr="00DC63FA">
        <w:rPr>
          <w:b/>
          <w:bCs/>
          <w:sz w:val="22"/>
          <w:szCs w:val="22"/>
        </w:rPr>
        <w:t xml:space="preserve">Textbook </w:t>
      </w:r>
    </w:p>
    <w:p w:rsidR="00CF7913" w:rsidRPr="00DC63FA" w:rsidRDefault="00CF7913" w:rsidP="00CF7913">
      <w:pPr>
        <w:pStyle w:val="Default"/>
        <w:numPr>
          <w:ilvl w:val="0"/>
          <w:numId w:val="89"/>
        </w:numPr>
        <w:spacing w:line="276" w:lineRule="auto"/>
        <w:ind w:left="426" w:hanging="284"/>
        <w:rPr>
          <w:sz w:val="22"/>
          <w:szCs w:val="22"/>
        </w:rPr>
      </w:pPr>
      <w:r w:rsidRPr="00DC63FA">
        <w:rPr>
          <w:sz w:val="22"/>
          <w:szCs w:val="22"/>
        </w:rPr>
        <w:t xml:space="preserve">Prescott’s Microbiology. 10th Edition, 2016. Willey J., Sherwood L., Woolverton C.J. McGraw Hill Education, New York. </w:t>
      </w:r>
    </w:p>
    <w:p w:rsidR="00CF7913" w:rsidRPr="00DC63FA" w:rsidRDefault="00CF7913" w:rsidP="00CF7913">
      <w:pPr>
        <w:pStyle w:val="Default"/>
        <w:spacing w:line="276" w:lineRule="auto"/>
        <w:rPr>
          <w:sz w:val="22"/>
          <w:szCs w:val="22"/>
        </w:rPr>
      </w:pPr>
    </w:p>
    <w:p w:rsidR="00CF7913" w:rsidRPr="00DC63FA" w:rsidRDefault="00CF7913" w:rsidP="00CF7913">
      <w:pPr>
        <w:pStyle w:val="Default"/>
        <w:spacing w:line="276" w:lineRule="auto"/>
        <w:rPr>
          <w:sz w:val="22"/>
          <w:szCs w:val="22"/>
        </w:rPr>
      </w:pPr>
      <w:r w:rsidRPr="00DC63FA">
        <w:rPr>
          <w:b/>
          <w:bCs/>
          <w:sz w:val="22"/>
          <w:szCs w:val="22"/>
        </w:rPr>
        <w:t>Reference Books</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Modern food microbiology. 7th Edition, 2005. James M. Jay, Martin J. </w:t>
      </w:r>
      <w:proofErr w:type="spellStart"/>
      <w:r w:rsidRPr="00DC63FA">
        <w:rPr>
          <w:color w:val="auto"/>
          <w:sz w:val="22"/>
          <w:szCs w:val="22"/>
        </w:rPr>
        <w:t>Loessner</w:t>
      </w:r>
      <w:proofErr w:type="spellEnd"/>
      <w:r w:rsidRPr="00DC63FA">
        <w:rPr>
          <w:color w:val="auto"/>
          <w:sz w:val="22"/>
          <w:szCs w:val="22"/>
        </w:rPr>
        <w:t xml:space="preserve">, David A. Golden. Springer Science &amp; Business. </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Environmental Aspects of Microbiology. 1996. Joseph C. Daniel. </w:t>
      </w:r>
      <w:proofErr w:type="spellStart"/>
      <w:r w:rsidRPr="00DC63FA">
        <w:rPr>
          <w:color w:val="auto"/>
          <w:sz w:val="22"/>
          <w:szCs w:val="22"/>
        </w:rPr>
        <w:t>Brightsun</w:t>
      </w:r>
      <w:proofErr w:type="spellEnd"/>
      <w:r w:rsidRPr="00DC63FA">
        <w:rPr>
          <w:color w:val="auto"/>
          <w:sz w:val="22"/>
          <w:szCs w:val="22"/>
        </w:rPr>
        <w:t xml:space="preserve"> Publications, Chennai. </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Biotechnology. 2nd Edition, 2000. </w:t>
      </w:r>
      <w:proofErr w:type="spellStart"/>
      <w:r w:rsidRPr="00DC63FA">
        <w:rPr>
          <w:color w:val="auto"/>
          <w:sz w:val="22"/>
          <w:szCs w:val="22"/>
        </w:rPr>
        <w:t>Crueger</w:t>
      </w:r>
      <w:proofErr w:type="spellEnd"/>
      <w:r w:rsidRPr="00DC63FA">
        <w:rPr>
          <w:color w:val="auto"/>
          <w:sz w:val="22"/>
          <w:szCs w:val="22"/>
        </w:rPr>
        <w:t xml:space="preserve"> W. and A </w:t>
      </w:r>
      <w:proofErr w:type="spellStart"/>
      <w:r w:rsidRPr="00DC63FA">
        <w:rPr>
          <w:color w:val="auto"/>
          <w:sz w:val="22"/>
          <w:szCs w:val="22"/>
        </w:rPr>
        <w:t>Crueger</w:t>
      </w:r>
      <w:proofErr w:type="spellEnd"/>
      <w:r w:rsidRPr="00DC63FA">
        <w:rPr>
          <w:color w:val="auto"/>
          <w:sz w:val="22"/>
          <w:szCs w:val="22"/>
        </w:rPr>
        <w:t xml:space="preserve">. </w:t>
      </w:r>
      <w:proofErr w:type="spellStart"/>
      <w:r w:rsidRPr="00DC63FA">
        <w:rPr>
          <w:color w:val="auto"/>
          <w:sz w:val="22"/>
          <w:szCs w:val="22"/>
        </w:rPr>
        <w:t>Panima</w:t>
      </w:r>
      <w:proofErr w:type="spellEnd"/>
      <w:r w:rsidRPr="00DC63FA">
        <w:rPr>
          <w:color w:val="auto"/>
          <w:sz w:val="22"/>
          <w:szCs w:val="22"/>
        </w:rPr>
        <w:t xml:space="preserve"> Publishing Corporation, New Delhi. </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Text Book of Microbiology. 9|h Edition, 2013. </w:t>
      </w:r>
      <w:proofErr w:type="spellStart"/>
      <w:r w:rsidRPr="00DC63FA">
        <w:rPr>
          <w:color w:val="auto"/>
          <w:sz w:val="22"/>
          <w:szCs w:val="22"/>
        </w:rPr>
        <w:t>Ananthanarayanan</w:t>
      </w:r>
      <w:proofErr w:type="spellEnd"/>
      <w:r w:rsidRPr="00DC63FA">
        <w:rPr>
          <w:color w:val="auto"/>
          <w:sz w:val="22"/>
          <w:szCs w:val="22"/>
        </w:rPr>
        <w:t xml:space="preserve">, R and C.K.J. </w:t>
      </w:r>
      <w:proofErr w:type="spellStart"/>
      <w:r w:rsidRPr="00DC63FA">
        <w:rPr>
          <w:color w:val="auto"/>
          <w:sz w:val="22"/>
          <w:szCs w:val="22"/>
        </w:rPr>
        <w:t>Panicker</w:t>
      </w:r>
      <w:proofErr w:type="spellEnd"/>
      <w:r w:rsidRPr="00DC63FA">
        <w:rPr>
          <w:color w:val="auto"/>
          <w:sz w:val="22"/>
          <w:szCs w:val="22"/>
        </w:rPr>
        <w:t xml:space="preserve">. Orient Longman Private Ltd., Chennai. </w:t>
      </w:r>
    </w:p>
    <w:p w:rsidR="00CF7913" w:rsidRPr="00DC63FA" w:rsidRDefault="00CF7913" w:rsidP="00CF7913">
      <w:pPr>
        <w:pStyle w:val="Default"/>
        <w:numPr>
          <w:ilvl w:val="0"/>
          <w:numId w:val="88"/>
        </w:numPr>
        <w:spacing w:line="276" w:lineRule="auto"/>
        <w:ind w:left="426" w:hanging="426"/>
        <w:rPr>
          <w:color w:val="auto"/>
          <w:sz w:val="22"/>
          <w:szCs w:val="22"/>
        </w:rPr>
      </w:pPr>
      <w:r w:rsidRPr="00DC63FA">
        <w:rPr>
          <w:color w:val="auto"/>
          <w:sz w:val="22"/>
          <w:szCs w:val="22"/>
        </w:rPr>
        <w:t xml:space="preserve">Soil Microbiology - Soil microorganisms and Plant growth. 4th Edition, 2017. </w:t>
      </w:r>
      <w:proofErr w:type="spellStart"/>
      <w:r w:rsidRPr="00DC63FA">
        <w:rPr>
          <w:color w:val="auto"/>
          <w:sz w:val="22"/>
          <w:szCs w:val="22"/>
        </w:rPr>
        <w:t>Subba</w:t>
      </w:r>
      <w:proofErr w:type="spellEnd"/>
      <w:r w:rsidRPr="00DC63FA">
        <w:rPr>
          <w:color w:val="auto"/>
          <w:sz w:val="22"/>
          <w:szCs w:val="22"/>
        </w:rPr>
        <w:t xml:space="preserve"> Rao, N.S. Oxford &amp; IBH publishing Co. </w:t>
      </w:r>
      <w:proofErr w:type="spellStart"/>
      <w:r w:rsidRPr="00DC63FA">
        <w:rPr>
          <w:color w:val="auto"/>
          <w:sz w:val="22"/>
          <w:szCs w:val="22"/>
        </w:rPr>
        <w:t>Pvt.</w:t>
      </w:r>
      <w:proofErr w:type="spellEnd"/>
      <w:r w:rsidRPr="00DC63FA">
        <w:rPr>
          <w:color w:val="auto"/>
          <w:sz w:val="22"/>
          <w:szCs w:val="22"/>
        </w:rPr>
        <w:t xml:space="preserve"> Ltd. </w:t>
      </w: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tbl>
      <w:tblPr>
        <w:tblpPr w:leftFromText="180" w:rightFromText="180" w:vertAnchor="text" w:horzAnchor="margin" w:tblpY="-239"/>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4"/>
        <w:gridCol w:w="5766"/>
        <w:gridCol w:w="1763"/>
      </w:tblGrid>
      <w:tr w:rsidR="00DF173C" w:rsidRPr="00190158" w:rsidTr="00894F02">
        <w:trPr>
          <w:trHeight w:val="700"/>
        </w:trPr>
        <w:tc>
          <w:tcPr>
            <w:tcW w:w="2854" w:type="dxa"/>
            <w:noWrap/>
            <w:tcMar>
              <w:left w:w="108" w:type="dxa"/>
              <w:right w:w="108" w:type="dxa"/>
            </w:tcMar>
            <w:vAlign w:val="center"/>
          </w:tcPr>
          <w:p w:rsidR="00DF173C" w:rsidRDefault="00DF173C" w:rsidP="00894F02">
            <w:pPr>
              <w:keepNext/>
              <w:spacing w:after="0" w:line="240" w:lineRule="auto"/>
              <w:rPr>
                <w:rFonts w:eastAsia="Cambria"/>
                <w:b/>
              </w:rPr>
            </w:pPr>
            <w:r w:rsidRPr="00685602">
              <w:rPr>
                <w:rFonts w:eastAsia="Cambria"/>
                <w:b/>
              </w:rPr>
              <w:t xml:space="preserve">SEMESTER </w:t>
            </w:r>
            <w:r>
              <w:rPr>
                <w:rFonts w:eastAsia="Cambria"/>
                <w:b/>
              </w:rPr>
              <w:t>–</w:t>
            </w:r>
            <w:r w:rsidRPr="00685602">
              <w:rPr>
                <w:rFonts w:eastAsia="Cambria"/>
                <w:b/>
              </w:rPr>
              <w:t xml:space="preserve"> II</w:t>
            </w:r>
          </w:p>
          <w:p w:rsidR="00DF173C" w:rsidRDefault="00DF173C" w:rsidP="00894F02">
            <w:pPr>
              <w:keepNext/>
              <w:spacing w:after="0" w:line="240" w:lineRule="auto"/>
              <w:rPr>
                <w:b/>
              </w:rPr>
            </w:pPr>
            <w:r>
              <w:rPr>
                <w:b/>
              </w:rPr>
              <w:t xml:space="preserve">ALLIED: </w:t>
            </w:r>
            <w:r w:rsidR="008070B6">
              <w:rPr>
                <w:b/>
              </w:rPr>
              <w:t>II</w:t>
            </w:r>
          </w:p>
          <w:p w:rsidR="00DF173C" w:rsidRPr="00685602" w:rsidRDefault="00DF173C" w:rsidP="00894F02">
            <w:pPr>
              <w:keepNext/>
              <w:spacing w:after="0" w:line="240" w:lineRule="auto"/>
              <w:rPr>
                <w:b/>
              </w:rPr>
            </w:pPr>
            <w:r w:rsidRPr="00AB009E">
              <w:rPr>
                <w:b/>
                <w:bCs/>
                <w:sz w:val="23"/>
                <w:szCs w:val="23"/>
              </w:rPr>
              <w:t>ALLIED PRACTICAL II</w:t>
            </w:r>
          </w:p>
        </w:tc>
        <w:tc>
          <w:tcPr>
            <w:tcW w:w="5766" w:type="dxa"/>
            <w:noWrap/>
            <w:tcMar>
              <w:left w:w="108" w:type="dxa"/>
              <w:right w:w="108" w:type="dxa"/>
            </w:tcMar>
            <w:vAlign w:val="center"/>
          </w:tcPr>
          <w:p w:rsidR="00DF173C" w:rsidRDefault="00DF173C" w:rsidP="00894F02">
            <w:pPr>
              <w:spacing w:after="0" w:line="240" w:lineRule="auto"/>
              <w:jc w:val="center"/>
              <w:rPr>
                <w:b/>
                <w:bCs/>
              </w:rPr>
            </w:pPr>
            <w:r w:rsidRPr="00D16EE1">
              <w:rPr>
                <w:rFonts w:ascii="Times New Roman" w:hAnsi="Times New Roman" w:cs="Times New Roman"/>
                <w:b/>
                <w:bCs/>
                <w:sz w:val="24"/>
                <w:szCs w:val="24"/>
              </w:rPr>
              <w:t>22UMIC</w:t>
            </w:r>
            <w:r w:rsidR="00F227EA">
              <w:rPr>
                <w:rFonts w:ascii="Times New Roman" w:hAnsi="Times New Roman" w:cs="Times New Roman"/>
                <w:b/>
                <w:bCs/>
                <w:sz w:val="24"/>
                <w:szCs w:val="24"/>
              </w:rPr>
              <w:t>P</w:t>
            </w:r>
            <w:r w:rsidRPr="00D16EE1">
              <w:rPr>
                <w:rFonts w:ascii="Times New Roman" w:hAnsi="Times New Roman" w:cs="Times New Roman"/>
                <w:b/>
                <w:bCs/>
                <w:sz w:val="24"/>
                <w:szCs w:val="24"/>
              </w:rPr>
              <w:t>0</w:t>
            </w:r>
            <w:r w:rsidR="00F227EA">
              <w:rPr>
                <w:rFonts w:ascii="Times New Roman" w:hAnsi="Times New Roman" w:cs="Times New Roman"/>
                <w:b/>
                <w:bCs/>
                <w:sz w:val="24"/>
                <w:szCs w:val="24"/>
              </w:rPr>
              <w:t>1</w:t>
            </w:r>
            <w:r w:rsidRPr="00D16EE1">
              <w:rPr>
                <w:b/>
                <w:bCs/>
              </w:rPr>
              <w:t xml:space="preserve">: </w:t>
            </w:r>
            <w:r w:rsidRPr="00DC63FA">
              <w:rPr>
                <w:b/>
                <w:bCs/>
              </w:rPr>
              <w:t xml:space="preserve">MICROBIOLOGY </w:t>
            </w:r>
            <w:r w:rsidR="001C33B7">
              <w:rPr>
                <w:b/>
                <w:bCs/>
              </w:rPr>
              <w:t>PRACTICAL</w:t>
            </w:r>
          </w:p>
          <w:p w:rsidR="00DF173C" w:rsidRPr="00685602" w:rsidRDefault="00DF173C" w:rsidP="001C33B7">
            <w:pPr>
              <w:spacing w:after="0" w:line="240" w:lineRule="auto"/>
              <w:jc w:val="center"/>
              <w:rPr>
                <w:b/>
              </w:rPr>
            </w:pPr>
          </w:p>
        </w:tc>
        <w:tc>
          <w:tcPr>
            <w:tcW w:w="1763" w:type="dxa"/>
            <w:noWrap/>
            <w:tcMar>
              <w:left w:w="108" w:type="dxa"/>
              <w:right w:w="108" w:type="dxa"/>
            </w:tcMar>
            <w:vAlign w:val="center"/>
          </w:tcPr>
          <w:p w:rsidR="00DF173C" w:rsidRPr="00685602" w:rsidRDefault="00DF173C" w:rsidP="00894F02">
            <w:pPr>
              <w:keepNext/>
              <w:spacing w:after="0" w:line="240" w:lineRule="auto"/>
              <w:rPr>
                <w:b/>
              </w:rPr>
            </w:pPr>
            <w:r w:rsidRPr="00685602">
              <w:rPr>
                <w:rFonts w:eastAsia="Cambria"/>
                <w:b/>
              </w:rPr>
              <w:t>H</w:t>
            </w:r>
            <w:r>
              <w:rPr>
                <w:rFonts w:eastAsia="Cambria"/>
                <w:b/>
              </w:rPr>
              <w:t>OURS-</w:t>
            </w:r>
            <w:r w:rsidR="009715A6">
              <w:rPr>
                <w:rFonts w:eastAsia="Cambria"/>
                <w:b/>
              </w:rPr>
              <w:t>3</w:t>
            </w:r>
            <w:r>
              <w:rPr>
                <w:rFonts w:eastAsia="Cambria"/>
                <w:b/>
              </w:rPr>
              <w:t>/W</w:t>
            </w:r>
          </w:p>
          <w:p w:rsidR="00DF173C" w:rsidRPr="00685602" w:rsidRDefault="00DF173C" w:rsidP="00894F02">
            <w:pPr>
              <w:keepNext/>
              <w:spacing w:after="0" w:line="240" w:lineRule="auto"/>
              <w:rPr>
                <w:b/>
              </w:rPr>
            </w:pPr>
            <w:r w:rsidRPr="00685602">
              <w:rPr>
                <w:rFonts w:eastAsia="Cambria"/>
                <w:b/>
              </w:rPr>
              <w:t>CREDIT-</w:t>
            </w:r>
            <w:r w:rsidR="009715A6">
              <w:rPr>
                <w:rFonts w:eastAsia="Cambria"/>
                <w:b/>
              </w:rPr>
              <w:t>2</w:t>
            </w:r>
          </w:p>
        </w:tc>
      </w:tr>
    </w:tbl>
    <w:p w:rsidR="00CF7913" w:rsidRPr="00AB009E" w:rsidRDefault="00CF7913" w:rsidP="00CF7913">
      <w:pPr>
        <w:pStyle w:val="Default"/>
        <w:spacing w:line="276" w:lineRule="auto"/>
        <w:rPr>
          <w:sz w:val="22"/>
          <w:szCs w:val="22"/>
        </w:rPr>
      </w:pPr>
      <w:r w:rsidRPr="00AB009E">
        <w:rPr>
          <w:b/>
          <w:bCs/>
          <w:sz w:val="22"/>
          <w:szCs w:val="22"/>
        </w:rPr>
        <w:t xml:space="preserve">Course outcomes </w:t>
      </w:r>
    </w:p>
    <w:p w:rsidR="00CF7913" w:rsidRPr="00AB009E" w:rsidRDefault="00CF7913" w:rsidP="00CF7913">
      <w:pPr>
        <w:pStyle w:val="Default"/>
        <w:spacing w:line="276" w:lineRule="auto"/>
        <w:rPr>
          <w:sz w:val="22"/>
          <w:szCs w:val="22"/>
        </w:rPr>
      </w:pPr>
      <w:r w:rsidRPr="00AB009E">
        <w:rPr>
          <w:sz w:val="22"/>
          <w:szCs w:val="22"/>
        </w:rPr>
        <w:t xml:space="preserve">1. To gain knowledge about laboratory procedures in Microbiology </w:t>
      </w:r>
    </w:p>
    <w:p w:rsidR="00CF7913" w:rsidRPr="00AB009E" w:rsidRDefault="00CF7913" w:rsidP="00CF7913">
      <w:pPr>
        <w:pStyle w:val="Default"/>
        <w:spacing w:line="276" w:lineRule="auto"/>
        <w:rPr>
          <w:sz w:val="22"/>
          <w:szCs w:val="22"/>
        </w:rPr>
      </w:pPr>
      <w:r w:rsidRPr="00AB009E">
        <w:rPr>
          <w:sz w:val="22"/>
          <w:szCs w:val="22"/>
        </w:rPr>
        <w:t xml:space="preserve">2. To use microscopes in the study of microorganisms </w:t>
      </w:r>
    </w:p>
    <w:p w:rsidR="00CF7913" w:rsidRPr="00AB009E" w:rsidRDefault="00CF7913" w:rsidP="00CF7913">
      <w:pPr>
        <w:pStyle w:val="Default"/>
        <w:spacing w:line="276" w:lineRule="auto"/>
        <w:rPr>
          <w:sz w:val="22"/>
          <w:szCs w:val="22"/>
        </w:rPr>
      </w:pPr>
      <w:r w:rsidRPr="00AB009E">
        <w:rPr>
          <w:sz w:val="22"/>
          <w:szCs w:val="22"/>
        </w:rPr>
        <w:t xml:space="preserve">3. To learn about media preparation </w:t>
      </w:r>
    </w:p>
    <w:p w:rsidR="00CF7913" w:rsidRPr="00AB009E" w:rsidRDefault="00CF7913" w:rsidP="00CF7913">
      <w:pPr>
        <w:pStyle w:val="Default"/>
        <w:spacing w:line="276" w:lineRule="auto"/>
        <w:rPr>
          <w:sz w:val="22"/>
          <w:szCs w:val="22"/>
        </w:rPr>
      </w:pPr>
      <w:r w:rsidRPr="00AB009E">
        <w:rPr>
          <w:sz w:val="22"/>
          <w:szCs w:val="22"/>
        </w:rPr>
        <w:t xml:space="preserve">4. To observe and isolate microorganisms from samples </w:t>
      </w:r>
    </w:p>
    <w:p w:rsidR="00CF7913" w:rsidRDefault="00CF7913" w:rsidP="00CF7913">
      <w:pPr>
        <w:pStyle w:val="Default"/>
        <w:spacing w:line="276" w:lineRule="auto"/>
        <w:rPr>
          <w:sz w:val="22"/>
          <w:szCs w:val="22"/>
        </w:rPr>
      </w:pPr>
      <w:r w:rsidRPr="00AB009E">
        <w:rPr>
          <w:sz w:val="22"/>
          <w:szCs w:val="22"/>
        </w:rPr>
        <w:t xml:space="preserve">5. To learn about enumeration of microorganisms </w:t>
      </w:r>
    </w:p>
    <w:p w:rsidR="00CF7913" w:rsidRPr="00AB009E" w:rsidRDefault="00CF7913" w:rsidP="00CF7913">
      <w:pPr>
        <w:pStyle w:val="Default"/>
        <w:spacing w:line="276" w:lineRule="auto"/>
        <w:rPr>
          <w:sz w:val="22"/>
          <w:szCs w:val="22"/>
        </w:rPr>
      </w:pPr>
    </w:p>
    <w:p w:rsidR="00CF7913" w:rsidRPr="00AB009E" w:rsidRDefault="00CF7913" w:rsidP="00CF7913">
      <w:pPr>
        <w:pStyle w:val="Default"/>
        <w:spacing w:line="276" w:lineRule="auto"/>
        <w:rPr>
          <w:sz w:val="22"/>
          <w:szCs w:val="22"/>
        </w:rPr>
      </w:pPr>
      <w:r w:rsidRPr="00AB009E">
        <w:rPr>
          <w:b/>
          <w:bCs/>
          <w:sz w:val="22"/>
          <w:szCs w:val="22"/>
        </w:rPr>
        <w:t xml:space="preserve">List of Experiments </w:t>
      </w:r>
    </w:p>
    <w:p w:rsidR="00CF7913" w:rsidRPr="00AB009E" w:rsidRDefault="00CF7913" w:rsidP="00CF7913">
      <w:pPr>
        <w:pStyle w:val="Default"/>
        <w:spacing w:line="276" w:lineRule="auto"/>
        <w:rPr>
          <w:sz w:val="22"/>
          <w:szCs w:val="22"/>
        </w:rPr>
      </w:pPr>
      <w:r w:rsidRPr="00AB009E">
        <w:rPr>
          <w:sz w:val="22"/>
          <w:szCs w:val="22"/>
        </w:rPr>
        <w:t xml:space="preserve">1. Cleaning of </w:t>
      </w:r>
      <w:proofErr w:type="spellStart"/>
      <w:r w:rsidRPr="00AB009E">
        <w:rPr>
          <w:sz w:val="22"/>
          <w:szCs w:val="22"/>
        </w:rPr>
        <w:t>glasswares</w:t>
      </w:r>
      <w:proofErr w:type="spellEnd"/>
      <w:r w:rsidRPr="00AB009E">
        <w:rPr>
          <w:sz w:val="22"/>
          <w:szCs w:val="22"/>
        </w:rPr>
        <w:t xml:space="preserve">, sterilization techniques </w:t>
      </w:r>
    </w:p>
    <w:p w:rsidR="00CF7913" w:rsidRPr="00AB009E" w:rsidRDefault="00CF7913" w:rsidP="00CF7913">
      <w:pPr>
        <w:pStyle w:val="Default"/>
        <w:spacing w:line="276" w:lineRule="auto"/>
        <w:rPr>
          <w:sz w:val="22"/>
          <w:szCs w:val="22"/>
        </w:rPr>
      </w:pPr>
      <w:r w:rsidRPr="00AB009E">
        <w:rPr>
          <w:sz w:val="22"/>
          <w:szCs w:val="22"/>
        </w:rPr>
        <w:t xml:space="preserve">2. Gram staining </w:t>
      </w:r>
    </w:p>
    <w:p w:rsidR="00CF7913" w:rsidRPr="00AB009E" w:rsidRDefault="00CF7913" w:rsidP="00CF7913">
      <w:pPr>
        <w:pStyle w:val="Default"/>
        <w:spacing w:line="276" w:lineRule="auto"/>
        <w:rPr>
          <w:sz w:val="22"/>
          <w:szCs w:val="22"/>
        </w:rPr>
      </w:pPr>
      <w:r w:rsidRPr="00AB009E">
        <w:rPr>
          <w:sz w:val="22"/>
          <w:szCs w:val="22"/>
        </w:rPr>
        <w:t xml:space="preserve">3. Motility (Hanging drop) </w:t>
      </w:r>
    </w:p>
    <w:p w:rsidR="00CF7913" w:rsidRPr="00AB009E" w:rsidRDefault="00CF7913" w:rsidP="00CF7913">
      <w:pPr>
        <w:pStyle w:val="Default"/>
        <w:spacing w:line="276" w:lineRule="auto"/>
        <w:rPr>
          <w:sz w:val="22"/>
          <w:szCs w:val="22"/>
        </w:rPr>
      </w:pPr>
      <w:r w:rsidRPr="00AB009E">
        <w:rPr>
          <w:sz w:val="22"/>
          <w:szCs w:val="22"/>
        </w:rPr>
        <w:t xml:space="preserve">4. Lactophenol cotton blue mounting of fungi – </w:t>
      </w:r>
      <w:r w:rsidRPr="00AB009E">
        <w:rPr>
          <w:i/>
          <w:iCs/>
          <w:sz w:val="22"/>
          <w:szCs w:val="22"/>
        </w:rPr>
        <w:t xml:space="preserve">Mucor, Rhizopus, Penicillium, Aspergillus </w:t>
      </w:r>
    </w:p>
    <w:p w:rsidR="00CF7913" w:rsidRPr="00AB009E" w:rsidRDefault="00CF7913" w:rsidP="00CF7913">
      <w:pPr>
        <w:pStyle w:val="Default"/>
        <w:spacing w:line="276" w:lineRule="auto"/>
        <w:rPr>
          <w:sz w:val="22"/>
          <w:szCs w:val="22"/>
        </w:rPr>
      </w:pPr>
      <w:r w:rsidRPr="00AB009E">
        <w:rPr>
          <w:sz w:val="22"/>
          <w:szCs w:val="22"/>
        </w:rPr>
        <w:t xml:space="preserve">5. Observation of wet mount for algae </w:t>
      </w:r>
    </w:p>
    <w:p w:rsidR="00CF7913" w:rsidRPr="00AB009E" w:rsidRDefault="00CF7913" w:rsidP="00CF7913">
      <w:pPr>
        <w:pStyle w:val="Default"/>
        <w:spacing w:line="276" w:lineRule="auto"/>
        <w:rPr>
          <w:sz w:val="22"/>
          <w:szCs w:val="22"/>
        </w:rPr>
      </w:pPr>
      <w:r w:rsidRPr="00AB009E">
        <w:rPr>
          <w:sz w:val="22"/>
          <w:szCs w:val="22"/>
        </w:rPr>
        <w:t xml:space="preserve">6. Serial dilution techniques </w:t>
      </w:r>
    </w:p>
    <w:p w:rsidR="00CF7913" w:rsidRPr="00AB009E" w:rsidRDefault="00CF7913" w:rsidP="00CF7913">
      <w:pPr>
        <w:pStyle w:val="Default"/>
        <w:spacing w:line="276" w:lineRule="auto"/>
        <w:rPr>
          <w:sz w:val="22"/>
          <w:szCs w:val="22"/>
        </w:rPr>
      </w:pPr>
      <w:r w:rsidRPr="00AB009E">
        <w:rPr>
          <w:sz w:val="22"/>
          <w:szCs w:val="22"/>
        </w:rPr>
        <w:t xml:space="preserve">7. Pour plate and spread plate techniques </w:t>
      </w:r>
    </w:p>
    <w:p w:rsidR="00CF7913" w:rsidRPr="00AB009E" w:rsidRDefault="00CF7913" w:rsidP="00CF7913">
      <w:pPr>
        <w:pStyle w:val="Default"/>
        <w:spacing w:line="276" w:lineRule="auto"/>
        <w:rPr>
          <w:sz w:val="22"/>
          <w:szCs w:val="22"/>
        </w:rPr>
      </w:pPr>
      <w:r w:rsidRPr="00AB009E">
        <w:rPr>
          <w:sz w:val="22"/>
          <w:szCs w:val="22"/>
        </w:rPr>
        <w:t xml:space="preserve">8. Preparation of culture media, Slant preparation </w:t>
      </w:r>
    </w:p>
    <w:p w:rsidR="00CF7913" w:rsidRPr="00AB009E" w:rsidRDefault="00CF7913" w:rsidP="00CF7913">
      <w:pPr>
        <w:pStyle w:val="Default"/>
        <w:spacing w:line="276" w:lineRule="auto"/>
        <w:rPr>
          <w:sz w:val="22"/>
          <w:szCs w:val="22"/>
        </w:rPr>
      </w:pPr>
      <w:r w:rsidRPr="00AB009E">
        <w:rPr>
          <w:sz w:val="22"/>
          <w:szCs w:val="22"/>
        </w:rPr>
        <w:t xml:space="preserve">9. Streak plate and pour plate techniques </w:t>
      </w:r>
    </w:p>
    <w:p w:rsidR="00CF7913" w:rsidRPr="00AB009E" w:rsidRDefault="00CF7913" w:rsidP="00CF7913">
      <w:pPr>
        <w:pStyle w:val="Default"/>
        <w:spacing w:line="276" w:lineRule="auto"/>
        <w:rPr>
          <w:sz w:val="22"/>
          <w:szCs w:val="22"/>
        </w:rPr>
      </w:pPr>
      <w:r w:rsidRPr="00AB009E">
        <w:rPr>
          <w:sz w:val="22"/>
          <w:szCs w:val="22"/>
        </w:rPr>
        <w:t xml:space="preserve">10. Assessment of milk quality by MBRT test </w:t>
      </w:r>
    </w:p>
    <w:p w:rsidR="00CF7913" w:rsidRPr="00AB009E" w:rsidRDefault="00CF7913" w:rsidP="00CF7913">
      <w:pPr>
        <w:pStyle w:val="Default"/>
        <w:spacing w:line="276" w:lineRule="auto"/>
        <w:rPr>
          <w:sz w:val="22"/>
          <w:szCs w:val="22"/>
        </w:rPr>
      </w:pPr>
      <w:r w:rsidRPr="00AB009E">
        <w:rPr>
          <w:sz w:val="22"/>
          <w:szCs w:val="22"/>
        </w:rPr>
        <w:t xml:space="preserve">11. Microscopic observation of curd </w:t>
      </w:r>
    </w:p>
    <w:p w:rsidR="00CF7913" w:rsidRPr="00AB009E" w:rsidRDefault="00CF7913" w:rsidP="00CF7913">
      <w:pPr>
        <w:pStyle w:val="Default"/>
        <w:spacing w:line="276" w:lineRule="auto"/>
        <w:rPr>
          <w:sz w:val="22"/>
          <w:szCs w:val="22"/>
        </w:rPr>
      </w:pPr>
      <w:r w:rsidRPr="00AB009E">
        <w:rPr>
          <w:sz w:val="22"/>
          <w:szCs w:val="22"/>
        </w:rPr>
        <w:t xml:space="preserve">12. Cross sectioning of Root nodules for </w:t>
      </w:r>
      <w:r w:rsidRPr="00AB009E">
        <w:rPr>
          <w:i/>
          <w:iCs/>
          <w:sz w:val="22"/>
          <w:szCs w:val="22"/>
        </w:rPr>
        <w:t xml:space="preserve">Rhizobium </w:t>
      </w:r>
    </w:p>
    <w:p w:rsidR="00CF7913" w:rsidRDefault="00CF7913" w:rsidP="00CF7913">
      <w:pPr>
        <w:pStyle w:val="Default"/>
        <w:spacing w:line="276" w:lineRule="auto"/>
        <w:rPr>
          <w:sz w:val="22"/>
          <w:szCs w:val="22"/>
        </w:rPr>
      </w:pPr>
      <w:r w:rsidRPr="00AB009E">
        <w:rPr>
          <w:sz w:val="22"/>
          <w:szCs w:val="22"/>
        </w:rPr>
        <w:t>13. Assessment of air quality by open plate method</w:t>
      </w:r>
    </w:p>
    <w:p w:rsidR="00CF7913" w:rsidRPr="00AB009E" w:rsidRDefault="00CF7913" w:rsidP="00CF7913">
      <w:pPr>
        <w:pStyle w:val="Default"/>
        <w:spacing w:line="276" w:lineRule="auto"/>
        <w:rPr>
          <w:sz w:val="22"/>
          <w:szCs w:val="22"/>
        </w:rPr>
      </w:pPr>
      <w:r w:rsidRPr="00AB009E">
        <w:rPr>
          <w:sz w:val="22"/>
          <w:szCs w:val="22"/>
        </w:rPr>
        <w:t xml:space="preserve"> </w:t>
      </w:r>
    </w:p>
    <w:p w:rsidR="00CF7913" w:rsidRPr="00545F7C" w:rsidRDefault="00CF7913" w:rsidP="00CF7913">
      <w:pPr>
        <w:pStyle w:val="Default"/>
        <w:spacing w:line="276" w:lineRule="auto"/>
        <w:rPr>
          <w:b/>
          <w:bCs/>
          <w:sz w:val="22"/>
          <w:szCs w:val="22"/>
        </w:rPr>
      </w:pPr>
      <w:r w:rsidRPr="00545F7C">
        <w:rPr>
          <w:b/>
          <w:bCs/>
          <w:sz w:val="22"/>
          <w:szCs w:val="22"/>
        </w:rPr>
        <w:t xml:space="preserve">Manuals for Reference </w:t>
      </w:r>
    </w:p>
    <w:p w:rsidR="00CF7913" w:rsidRPr="00AB009E" w:rsidRDefault="00CF7913" w:rsidP="00CF7913">
      <w:pPr>
        <w:pStyle w:val="Default"/>
        <w:spacing w:line="276" w:lineRule="auto"/>
        <w:rPr>
          <w:sz w:val="22"/>
          <w:szCs w:val="22"/>
        </w:rPr>
      </w:pPr>
      <w:r w:rsidRPr="00AB009E">
        <w:rPr>
          <w:sz w:val="22"/>
          <w:szCs w:val="22"/>
        </w:rPr>
        <w:t xml:space="preserve">1. Experimental Procedures in Life Sciences. </w:t>
      </w:r>
      <w:proofErr w:type="spellStart"/>
      <w:r w:rsidRPr="00AB009E">
        <w:rPr>
          <w:sz w:val="22"/>
          <w:szCs w:val="22"/>
        </w:rPr>
        <w:t>Rajan</w:t>
      </w:r>
      <w:proofErr w:type="spellEnd"/>
      <w:r w:rsidRPr="00AB009E">
        <w:rPr>
          <w:sz w:val="22"/>
          <w:szCs w:val="22"/>
        </w:rPr>
        <w:t xml:space="preserve">. S and </w:t>
      </w:r>
      <w:proofErr w:type="spellStart"/>
      <w:r w:rsidRPr="00AB009E">
        <w:rPr>
          <w:sz w:val="22"/>
          <w:szCs w:val="22"/>
        </w:rPr>
        <w:t>Selvi</w:t>
      </w:r>
      <w:proofErr w:type="spellEnd"/>
      <w:r w:rsidRPr="00AB009E">
        <w:rPr>
          <w:sz w:val="22"/>
          <w:szCs w:val="22"/>
        </w:rPr>
        <w:t xml:space="preserve"> Christy. 2015. </w:t>
      </w:r>
      <w:proofErr w:type="spellStart"/>
      <w:r w:rsidRPr="00AB009E">
        <w:rPr>
          <w:sz w:val="22"/>
          <w:szCs w:val="22"/>
        </w:rPr>
        <w:t>Anjanaa</w:t>
      </w:r>
      <w:proofErr w:type="spellEnd"/>
      <w:r w:rsidRPr="00AB009E">
        <w:rPr>
          <w:sz w:val="22"/>
          <w:szCs w:val="22"/>
        </w:rPr>
        <w:t xml:space="preserve"> Book House Publishers, Chennai. </w:t>
      </w:r>
    </w:p>
    <w:p w:rsidR="00D20BA7" w:rsidRDefault="00CF7913">
      <w:pPr>
        <w:rPr>
          <w:rFonts w:ascii="Times New Roman" w:hAnsi="Times New Roman" w:cs="Times New Roman"/>
        </w:rPr>
      </w:pPr>
      <w:r w:rsidRPr="00AB009E">
        <w:rPr>
          <w:rFonts w:ascii="Times New Roman" w:hAnsi="Times New Roman" w:cs="Times New Roman"/>
        </w:rPr>
        <w:t>2. Microbiology: A Laboratory Manual. Cappuccino and Sherman. 7</w:t>
      </w:r>
      <w:r w:rsidRPr="00AB009E">
        <w:rPr>
          <w:rFonts w:ascii="Times New Roman" w:hAnsi="Times New Roman" w:cs="Times New Roman"/>
          <w:sz w:val="14"/>
          <w:szCs w:val="14"/>
        </w:rPr>
        <w:t xml:space="preserve">th </w:t>
      </w:r>
      <w:r w:rsidRPr="00AB009E">
        <w:rPr>
          <w:rFonts w:ascii="Times New Roman" w:hAnsi="Times New Roman" w:cs="Times New Roman"/>
        </w:rPr>
        <w:t>edition, 2004. Benjamin Cummings Publications, US</w:t>
      </w:r>
    </w:p>
    <w:p w:rsidR="00D20BA7" w:rsidRDefault="00D20BA7" w:rsidP="00D20BA7"/>
    <w:p w:rsidR="00CF7607" w:rsidRDefault="00CF7607" w:rsidP="00D20BA7"/>
    <w:p w:rsidR="00CF7607" w:rsidRDefault="00CF7607" w:rsidP="00D20BA7"/>
    <w:p w:rsidR="00CF7607" w:rsidRDefault="00CF7607" w:rsidP="00D20BA7"/>
    <w:p w:rsidR="00CF7607" w:rsidRDefault="00CF7607" w:rsidP="00D20BA7"/>
    <w:p w:rsidR="00CF7607" w:rsidRDefault="00CF7607" w:rsidP="00D20BA7"/>
    <w:p w:rsidR="00CF7607" w:rsidRDefault="00CF7607" w:rsidP="00D20BA7"/>
    <w:p w:rsidR="00CF7607" w:rsidRDefault="00CF7607" w:rsidP="00D20BA7"/>
    <w:tbl>
      <w:tblPr>
        <w:tblW w:w="9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5847"/>
        <w:gridCol w:w="1738"/>
      </w:tblGrid>
      <w:tr w:rsidR="00997AA3" w:rsidRPr="00EE16C2" w:rsidTr="00EE16C2">
        <w:trPr>
          <w:trHeight w:val="621"/>
          <w:jc w:val="center"/>
        </w:trPr>
        <w:tc>
          <w:tcPr>
            <w:tcW w:w="2092" w:type="dxa"/>
            <w:tcBorders>
              <w:top w:val="single" w:sz="4" w:space="0" w:color="000000"/>
              <w:left w:val="single" w:sz="4" w:space="0" w:color="000000"/>
              <w:right w:val="single" w:sz="4" w:space="0" w:color="000000"/>
            </w:tcBorders>
            <w:vAlign w:val="center"/>
          </w:tcPr>
          <w:p w:rsidR="00997AA3" w:rsidRPr="00EE16C2" w:rsidRDefault="00997AA3" w:rsidP="00894F02">
            <w:pPr>
              <w:widowControl w:val="0"/>
              <w:autoSpaceDE w:val="0"/>
              <w:autoSpaceDN w:val="0"/>
              <w:spacing w:after="0" w:line="240" w:lineRule="auto"/>
              <w:ind w:right="-139"/>
              <w:jc w:val="center"/>
              <w:rPr>
                <w:rFonts w:ascii="Bookman Old Style" w:hAnsi="Bookman Old Style"/>
                <w:b/>
                <w:sz w:val="21"/>
                <w:szCs w:val="21"/>
                <w:lang w:bidi="en-US"/>
              </w:rPr>
            </w:pPr>
            <w:r w:rsidRPr="00EE16C2">
              <w:rPr>
                <w:rFonts w:ascii="Bookman Old Style" w:hAnsi="Bookman Old Style"/>
                <w:b/>
                <w:sz w:val="21"/>
                <w:szCs w:val="21"/>
                <w:lang w:bidi="en-US"/>
              </w:rPr>
              <w:t>SEMESTER- III</w:t>
            </w:r>
          </w:p>
          <w:p w:rsidR="00997AA3" w:rsidRPr="00EE16C2" w:rsidRDefault="00997AA3" w:rsidP="00894F02">
            <w:pPr>
              <w:widowControl w:val="0"/>
              <w:autoSpaceDE w:val="0"/>
              <w:autoSpaceDN w:val="0"/>
              <w:spacing w:after="0" w:line="240" w:lineRule="auto"/>
              <w:ind w:right="520"/>
              <w:jc w:val="center"/>
              <w:rPr>
                <w:rFonts w:ascii="Bookman Old Style" w:hAnsi="Bookman Old Style"/>
                <w:b/>
                <w:sz w:val="21"/>
                <w:szCs w:val="21"/>
                <w:lang w:bidi="en-US"/>
              </w:rPr>
            </w:pPr>
            <w:r w:rsidRPr="00EE16C2">
              <w:rPr>
                <w:rFonts w:ascii="Bookman Old Style" w:hAnsi="Bookman Old Style"/>
                <w:b/>
                <w:bCs/>
                <w:sz w:val="21"/>
                <w:szCs w:val="21"/>
              </w:rPr>
              <w:t>NME - II</w:t>
            </w:r>
          </w:p>
        </w:tc>
        <w:tc>
          <w:tcPr>
            <w:tcW w:w="5847" w:type="dxa"/>
            <w:tcBorders>
              <w:top w:val="single" w:sz="4" w:space="0" w:color="000000"/>
              <w:left w:val="single" w:sz="4" w:space="0" w:color="000000"/>
              <w:right w:val="single" w:sz="4" w:space="0" w:color="000000"/>
            </w:tcBorders>
            <w:vAlign w:val="center"/>
          </w:tcPr>
          <w:p w:rsidR="00997AA3" w:rsidRPr="00EE16C2" w:rsidRDefault="00997AA3" w:rsidP="00997AA3">
            <w:pPr>
              <w:autoSpaceDE w:val="0"/>
              <w:autoSpaceDN w:val="0"/>
              <w:adjustRightInd w:val="0"/>
              <w:spacing w:after="0" w:line="240" w:lineRule="auto"/>
              <w:jc w:val="center"/>
              <w:rPr>
                <w:rFonts w:ascii="Bookman Old Style" w:hAnsi="Bookman Old Style"/>
                <w:b/>
                <w:sz w:val="21"/>
                <w:szCs w:val="21"/>
              </w:rPr>
            </w:pPr>
            <w:r w:rsidRPr="00EE16C2">
              <w:rPr>
                <w:rFonts w:ascii="Bookman Old Style" w:hAnsi="Bookman Old Style" w:cs="Times New Roman"/>
                <w:b/>
                <w:bCs/>
                <w:sz w:val="21"/>
                <w:szCs w:val="21"/>
              </w:rPr>
              <w:t xml:space="preserve">22UBION47: </w:t>
            </w:r>
            <w:r w:rsidRPr="00EE16C2">
              <w:rPr>
                <w:rFonts w:ascii="Bookman Old Style" w:hAnsi="Bookman Old Style" w:cs="Times New Roman"/>
                <w:b/>
                <w:sz w:val="21"/>
                <w:szCs w:val="21"/>
              </w:rPr>
              <w:t>LIFESTYLE DISEASES &amp; PREVENTION</w:t>
            </w:r>
          </w:p>
        </w:tc>
        <w:tc>
          <w:tcPr>
            <w:tcW w:w="1738" w:type="dxa"/>
            <w:tcBorders>
              <w:top w:val="single" w:sz="4" w:space="0" w:color="000000"/>
              <w:left w:val="single" w:sz="4" w:space="0" w:color="000000"/>
              <w:right w:val="single" w:sz="4" w:space="0" w:color="000000"/>
            </w:tcBorders>
            <w:vAlign w:val="center"/>
            <w:hideMark/>
          </w:tcPr>
          <w:p w:rsidR="00997AA3" w:rsidRPr="00EE16C2" w:rsidRDefault="00997AA3" w:rsidP="00894F02">
            <w:pPr>
              <w:keepNext/>
              <w:spacing w:after="0" w:line="240" w:lineRule="auto"/>
              <w:jc w:val="center"/>
              <w:rPr>
                <w:rFonts w:ascii="Bookman Old Style" w:hAnsi="Bookman Old Style"/>
                <w:sz w:val="21"/>
                <w:szCs w:val="21"/>
              </w:rPr>
            </w:pPr>
            <w:r w:rsidRPr="00EE16C2">
              <w:rPr>
                <w:rFonts w:ascii="Bookman Old Style" w:eastAsia="Cambria" w:hAnsi="Bookman Old Style"/>
                <w:b/>
                <w:sz w:val="21"/>
                <w:szCs w:val="21"/>
              </w:rPr>
              <w:t>HRS/WK-2</w:t>
            </w:r>
          </w:p>
          <w:p w:rsidR="00997AA3" w:rsidRPr="00EE16C2" w:rsidRDefault="00997AA3" w:rsidP="00894F02">
            <w:pPr>
              <w:keepNext/>
              <w:spacing w:after="0" w:line="240" w:lineRule="auto"/>
              <w:jc w:val="center"/>
              <w:rPr>
                <w:rFonts w:ascii="Bookman Old Style" w:hAnsi="Bookman Old Style"/>
                <w:b/>
                <w:sz w:val="21"/>
                <w:szCs w:val="21"/>
                <w:lang w:bidi="en-US"/>
              </w:rPr>
            </w:pPr>
            <w:r w:rsidRPr="00EE16C2">
              <w:rPr>
                <w:rFonts w:ascii="Bookman Old Style" w:eastAsia="Cambria" w:hAnsi="Bookman Old Style"/>
                <w:b/>
                <w:sz w:val="21"/>
                <w:szCs w:val="21"/>
              </w:rPr>
              <w:t>CREDIT-2</w:t>
            </w:r>
          </w:p>
        </w:tc>
      </w:tr>
    </w:tbl>
    <w:p w:rsidR="00997AA3" w:rsidRDefault="00997AA3" w:rsidP="00D20BA7"/>
    <w:tbl>
      <w:tblPr>
        <w:tblStyle w:val="TableGrid"/>
        <w:tblW w:w="10176" w:type="dxa"/>
        <w:jc w:val="center"/>
        <w:tblLook w:val="04A0" w:firstRow="1" w:lastRow="0" w:firstColumn="1" w:lastColumn="0" w:noHBand="0" w:noVBand="1"/>
      </w:tblPr>
      <w:tblGrid>
        <w:gridCol w:w="468"/>
        <w:gridCol w:w="180"/>
        <w:gridCol w:w="595"/>
        <w:gridCol w:w="3015"/>
        <w:gridCol w:w="4831"/>
        <w:gridCol w:w="1087"/>
      </w:tblGrid>
      <w:tr w:rsidR="00CF7607" w:rsidRPr="00224628" w:rsidTr="00EE16C2">
        <w:trPr>
          <w:jc w:val="center"/>
        </w:trPr>
        <w:tc>
          <w:tcPr>
            <w:tcW w:w="4258" w:type="dxa"/>
            <w:gridSpan w:val="4"/>
          </w:tcPr>
          <w:p w:rsidR="00CF7607" w:rsidRPr="00224628" w:rsidRDefault="00CF7607" w:rsidP="00894F02">
            <w:pPr>
              <w:jc w:val="center"/>
              <w:rPr>
                <w:rFonts w:ascii="Times New Roman" w:hAnsi="Times New Roman" w:cs="Times New Roman"/>
                <w:b/>
                <w:bCs/>
                <w:sz w:val="24"/>
                <w:szCs w:val="24"/>
              </w:rPr>
            </w:pPr>
            <w:r w:rsidRPr="00224628">
              <w:rPr>
                <w:rFonts w:ascii="Times New Roman" w:hAnsi="Times New Roman" w:cs="Times New Roman"/>
                <w:b/>
                <w:bCs/>
                <w:sz w:val="24"/>
                <w:szCs w:val="24"/>
              </w:rPr>
              <w:t>COURSE OBJECTIVES:</w:t>
            </w:r>
          </w:p>
        </w:tc>
        <w:tc>
          <w:tcPr>
            <w:tcW w:w="5918" w:type="dxa"/>
            <w:gridSpan w:val="2"/>
          </w:tcPr>
          <w:p w:rsidR="00CF7607" w:rsidRPr="00224628" w:rsidRDefault="00CF7607" w:rsidP="00894F02">
            <w:pPr>
              <w:jc w:val="center"/>
              <w:rPr>
                <w:rFonts w:ascii="Times New Roman" w:hAnsi="Times New Roman" w:cs="Times New Roman"/>
                <w:b/>
                <w:bCs/>
                <w:sz w:val="24"/>
                <w:szCs w:val="24"/>
              </w:rPr>
            </w:pPr>
          </w:p>
        </w:tc>
      </w:tr>
      <w:tr w:rsidR="00CF7607" w:rsidRPr="00224628" w:rsidTr="00EE16C2">
        <w:trPr>
          <w:jc w:val="center"/>
        </w:trPr>
        <w:tc>
          <w:tcPr>
            <w:tcW w:w="10176" w:type="dxa"/>
            <w:gridSpan w:val="6"/>
          </w:tcPr>
          <w:p w:rsidR="00CF7607" w:rsidRDefault="00CF7607" w:rsidP="00CF7607">
            <w:pPr>
              <w:pStyle w:val="ListParagraph"/>
              <w:widowControl/>
              <w:numPr>
                <w:ilvl w:val="0"/>
                <w:numId w:val="26"/>
              </w:numPr>
              <w:suppressAutoHyphens/>
              <w:autoSpaceDE w:val="0"/>
              <w:contextualSpacing/>
              <w:jc w:val="both"/>
              <w:rPr>
                <w:sz w:val="24"/>
                <w:szCs w:val="24"/>
              </w:rPr>
            </w:pPr>
            <w:r>
              <w:rPr>
                <w:sz w:val="24"/>
                <w:szCs w:val="24"/>
              </w:rPr>
              <w:t xml:space="preserve">To </w:t>
            </w:r>
            <w:r w:rsidRPr="003D6669">
              <w:rPr>
                <w:sz w:val="24"/>
                <w:szCs w:val="24"/>
              </w:rPr>
              <w:t xml:space="preserve">understand the </w:t>
            </w:r>
            <w:r>
              <w:rPr>
                <w:sz w:val="24"/>
                <w:szCs w:val="24"/>
              </w:rPr>
              <w:t>basics of lifestyle diseases.</w:t>
            </w:r>
          </w:p>
          <w:p w:rsidR="00CF7607" w:rsidRPr="00695F90" w:rsidRDefault="00CF7607" w:rsidP="00CF7607">
            <w:pPr>
              <w:pStyle w:val="ListParagraph"/>
              <w:widowControl/>
              <w:numPr>
                <w:ilvl w:val="0"/>
                <w:numId w:val="26"/>
              </w:numPr>
              <w:suppressAutoHyphens/>
              <w:autoSpaceDE w:val="0"/>
              <w:contextualSpacing/>
              <w:jc w:val="both"/>
              <w:rPr>
                <w:b/>
                <w:bCs/>
                <w:sz w:val="24"/>
                <w:szCs w:val="24"/>
              </w:rPr>
            </w:pPr>
            <w:r>
              <w:rPr>
                <w:bCs/>
                <w:sz w:val="24"/>
                <w:szCs w:val="24"/>
              </w:rPr>
              <w:t>To</w:t>
            </w:r>
            <w:r w:rsidRPr="001507A9">
              <w:rPr>
                <w:bCs/>
                <w:sz w:val="24"/>
                <w:szCs w:val="24"/>
              </w:rPr>
              <w:t xml:space="preserve"> </w:t>
            </w:r>
            <w:r>
              <w:rPr>
                <w:sz w:val="24"/>
                <w:szCs w:val="24"/>
              </w:rPr>
              <w:t xml:space="preserve">understand the importance of </w:t>
            </w:r>
            <w:proofErr w:type="gramStart"/>
            <w:r>
              <w:rPr>
                <w:sz w:val="24"/>
                <w:szCs w:val="24"/>
              </w:rPr>
              <w:t xml:space="preserve">maintaining </w:t>
            </w:r>
            <w:r w:rsidRPr="001507A9">
              <w:rPr>
                <w:sz w:val="24"/>
                <w:szCs w:val="24"/>
              </w:rPr>
              <w:t xml:space="preserve"> good</w:t>
            </w:r>
            <w:proofErr w:type="gramEnd"/>
            <w:r w:rsidRPr="001507A9">
              <w:rPr>
                <w:sz w:val="24"/>
                <w:szCs w:val="24"/>
              </w:rPr>
              <w:t xml:space="preserve"> health</w:t>
            </w:r>
          </w:p>
          <w:p w:rsidR="00CF7607" w:rsidRPr="00224628" w:rsidRDefault="00CF7607" w:rsidP="00CF7607">
            <w:pPr>
              <w:pStyle w:val="ListParagraph"/>
              <w:widowControl/>
              <w:numPr>
                <w:ilvl w:val="0"/>
                <w:numId w:val="26"/>
              </w:numPr>
              <w:suppressAutoHyphens/>
              <w:autoSpaceDE w:val="0"/>
              <w:contextualSpacing/>
              <w:jc w:val="both"/>
              <w:rPr>
                <w:b/>
                <w:bCs/>
                <w:sz w:val="24"/>
                <w:szCs w:val="24"/>
              </w:rPr>
            </w:pPr>
            <w:r>
              <w:rPr>
                <w:sz w:val="24"/>
                <w:szCs w:val="24"/>
              </w:rPr>
              <w:t>To lead a</w:t>
            </w:r>
            <w:r w:rsidRPr="002C0C54">
              <w:rPr>
                <w:sz w:val="24"/>
                <w:szCs w:val="24"/>
              </w:rPr>
              <w:t xml:space="preserve"> healthy life style to cope </w:t>
            </w:r>
            <w:r>
              <w:rPr>
                <w:sz w:val="24"/>
                <w:szCs w:val="24"/>
              </w:rPr>
              <w:t xml:space="preserve">up </w:t>
            </w:r>
            <w:r w:rsidRPr="002C0C54">
              <w:rPr>
                <w:sz w:val="24"/>
                <w:szCs w:val="24"/>
              </w:rPr>
              <w:t>with modern life</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b/>
                <w:sz w:val="24"/>
                <w:szCs w:val="24"/>
              </w:rPr>
            </w:pPr>
            <w:r>
              <w:rPr>
                <w:rFonts w:ascii="Times New Roman" w:hAnsi="Times New Roman" w:cs="Times New Roman"/>
                <w:b/>
                <w:sz w:val="24"/>
                <w:szCs w:val="24"/>
              </w:rPr>
              <w:t>C</w:t>
            </w:r>
            <w:r w:rsidRPr="00224628">
              <w:rPr>
                <w:rFonts w:ascii="Times New Roman" w:hAnsi="Times New Roman" w:cs="Times New Roman"/>
                <w:b/>
                <w:sz w:val="24"/>
                <w:szCs w:val="24"/>
              </w:rPr>
              <w:t>ourse outcomes</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On the successful completion of the course, student will be able to</w:t>
            </w:r>
          </w:p>
        </w:tc>
      </w:tr>
      <w:tr w:rsidR="00CF7607" w:rsidRPr="00224628" w:rsidTr="00EE16C2">
        <w:trPr>
          <w:trHeight w:val="305"/>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1</w:t>
            </w:r>
          </w:p>
        </w:tc>
        <w:tc>
          <w:tcPr>
            <w:tcW w:w="9528" w:type="dxa"/>
            <w:gridSpan w:val="4"/>
            <w:tcBorders>
              <w:left w:val="single" w:sz="4" w:space="0" w:color="auto"/>
            </w:tcBorders>
          </w:tcPr>
          <w:p w:rsidR="00CF7607" w:rsidRPr="00224628" w:rsidRDefault="00CF7607" w:rsidP="00894F02">
            <w:pPr>
              <w:autoSpaceDE w:val="0"/>
              <w:jc w:val="both"/>
              <w:rPr>
                <w:rFonts w:ascii="Times New Roman" w:hAnsi="Times New Roman" w:cs="Times New Roman"/>
                <w:sz w:val="24"/>
                <w:szCs w:val="24"/>
              </w:rPr>
            </w:pPr>
            <w:r>
              <w:rPr>
                <w:rFonts w:ascii="Times New Roman" w:hAnsi="Times New Roman" w:cs="Times New Roman"/>
                <w:bCs/>
                <w:sz w:val="24"/>
                <w:szCs w:val="24"/>
              </w:rPr>
              <w:t>U</w:t>
            </w:r>
            <w:r w:rsidRPr="001507A9">
              <w:rPr>
                <w:rFonts w:ascii="Times New Roman" w:hAnsi="Times New Roman" w:cs="Times New Roman"/>
                <w:bCs/>
                <w:sz w:val="24"/>
                <w:szCs w:val="24"/>
              </w:rPr>
              <w:t>nderstand the importance of vitamins and minerals</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2</w:t>
            </w:r>
          </w:p>
        </w:tc>
        <w:tc>
          <w:tcPr>
            <w:tcW w:w="9528" w:type="dxa"/>
            <w:gridSpan w:val="4"/>
            <w:tcBorders>
              <w:left w:val="single" w:sz="4" w:space="0" w:color="auto"/>
            </w:tcBorders>
          </w:tcPr>
          <w:p w:rsidR="00CF7607" w:rsidRPr="00224628" w:rsidRDefault="00CF7607" w:rsidP="00894F02">
            <w:pPr>
              <w:autoSpaceDE w:val="0"/>
              <w:jc w:val="both"/>
              <w:rPr>
                <w:rFonts w:ascii="Times New Roman" w:hAnsi="Times New Roman" w:cs="Times New Roman"/>
                <w:sz w:val="24"/>
                <w:szCs w:val="24"/>
              </w:rPr>
            </w:pPr>
            <w:r>
              <w:rPr>
                <w:rFonts w:ascii="Times New Roman" w:hAnsi="Times New Roman" w:cs="Times New Roman"/>
                <w:bCs/>
                <w:sz w:val="24"/>
                <w:szCs w:val="24"/>
              </w:rPr>
              <w:t>Recognize l</w:t>
            </w:r>
            <w:r w:rsidRPr="001507A9">
              <w:rPr>
                <w:rFonts w:ascii="Times New Roman" w:hAnsi="Times New Roman" w:cs="Times New Roman"/>
                <w:bCs/>
                <w:sz w:val="24"/>
                <w:szCs w:val="24"/>
              </w:rPr>
              <w:t>ifestyle Prone Disorders</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3</w:t>
            </w:r>
          </w:p>
        </w:tc>
        <w:tc>
          <w:tcPr>
            <w:tcW w:w="9528" w:type="dxa"/>
            <w:gridSpan w:val="4"/>
            <w:tcBorders>
              <w:left w:val="single" w:sz="4" w:space="0" w:color="auto"/>
            </w:tcBorders>
          </w:tcPr>
          <w:p w:rsidR="00CF7607" w:rsidRPr="004149E7" w:rsidRDefault="00CF7607" w:rsidP="00894F02">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Understand</w:t>
            </w:r>
            <w:r w:rsidRPr="004149E7">
              <w:rPr>
                <w:rFonts w:ascii="Times New Roman" w:hAnsi="Times New Roman" w:cs="Times New Roman"/>
                <w:sz w:val="24"/>
                <w:szCs w:val="24"/>
              </w:rPr>
              <w:t xml:space="preserve"> physiological and psychological disorders</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4</w:t>
            </w:r>
          </w:p>
        </w:tc>
        <w:tc>
          <w:tcPr>
            <w:tcW w:w="9528" w:type="dxa"/>
            <w:gridSpan w:val="4"/>
            <w:tcBorders>
              <w:lef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1507A9">
              <w:rPr>
                <w:rFonts w:ascii="Times New Roman" w:hAnsi="Times New Roman" w:cs="Times New Roman"/>
                <w:sz w:val="24"/>
                <w:szCs w:val="24"/>
              </w:rPr>
              <w:t xml:space="preserve">Communicable </w:t>
            </w:r>
            <w:proofErr w:type="gramStart"/>
            <w:r w:rsidRPr="001507A9">
              <w:rPr>
                <w:rFonts w:ascii="Times New Roman" w:hAnsi="Times New Roman" w:cs="Times New Roman"/>
                <w:sz w:val="24"/>
                <w:szCs w:val="24"/>
              </w:rPr>
              <w:t>And</w:t>
            </w:r>
            <w:proofErr w:type="gramEnd"/>
            <w:r w:rsidRPr="001507A9">
              <w:rPr>
                <w:rFonts w:ascii="Times New Roman" w:hAnsi="Times New Roman" w:cs="Times New Roman"/>
                <w:sz w:val="24"/>
                <w:szCs w:val="24"/>
              </w:rPr>
              <w:t xml:space="preserve"> Non-Communicable Disease</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5</w:t>
            </w:r>
          </w:p>
        </w:tc>
        <w:tc>
          <w:tcPr>
            <w:tcW w:w="9528" w:type="dxa"/>
            <w:gridSpan w:val="4"/>
            <w:tcBorders>
              <w:left w:val="single" w:sz="4" w:space="0" w:color="auto"/>
            </w:tcBorders>
          </w:tcPr>
          <w:p w:rsidR="00CF7607" w:rsidRPr="00224628" w:rsidRDefault="00CF7607" w:rsidP="00894F02">
            <w:pPr>
              <w:jc w:val="both"/>
              <w:rPr>
                <w:rFonts w:ascii="Times New Roman" w:hAnsi="Times New Roman" w:cs="Times New Roman"/>
                <w:sz w:val="24"/>
                <w:szCs w:val="24"/>
              </w:rPr>
            </w:pPr>
            <w:r>
              <w:rPr>
                <w:rFonts w:ascii="Times New Roman" w:hAnsi="Times New Roman" w:cs="Times New Roman"/>
                <w:sz w:val="24"/>
                <w:szCs w:val="24"/>
              </w:rPr>
              <w:t xml:space="preserve">understand the importance of </w:t>
            </w:r>
            <w:proofErr w:type="gramStart"/>
            <w:r>
              <w:rPr>
                <w:rFonts w:ascii="Times New Roman" w:hAnsi="Times New Roman" w:cs="Times New Roman"/>
                <w:sz w:val="24"/>
                <w:szCs w:val="24"/>
              </w:rPr>
              <w:t xml:space="preserve">maintaining </w:t>
            </w:r>
            <w:r w:rsidRPr="001507A9">
              <w:rPr>
                <w:rFonts w:ascii="Times New Roman" w:hAnsi="Times New Roman" w:cs="Times New Roman"/>
                <w:sz w:val="24"/>
                <w:szCs w:val="24"/>
              </w:rPr>
              <w:t xml:space="preserve"> good</w:t>
            </w:r>
            <w:proofErr w:type="gramEnd"/>
            <w:r w:rsidRPr="001507A9">
              <w:rPr>
                <w:rFonts w:ascii="Times New Roman" w:hAnsi="Times New Roman" w:cs="Times New Roman"/>
                <w:sz w:val="24"/>
                <w:szCs w:val="24"/>
              </w:rPr>
              <w:t xml:space="preserve"> health</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sz w:val="24"/>
                <w:szCs w:val="24"/>
              </w:rPr>
            </w:pPr>
            <w:r>
              <w:rPr>
                <w:rFonts w:ascii="Times New Roman" w:eastAsia="Cambria" w:hAnsi="Times New Roman"/>
                <w:b/>
                <w:sz w:val="24"/>
                <w:szCs w:val="24"/>
              </w:rPr>
              <w:t>K1- Remember; K2- Understand; K3-Apply; K4-Analyse; K5-Evaluate; K6-Create</w:t>
            </w:r>
          </w:p>
        </w:tc>
      </w:tr>
      <w:tr w:rsidR="00CF7607" w:rsidRPr="00224628" w:rsidTr="00EE16C2">
        <w:trPr>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w:t>
            </w:r>
          </w:p>
        </w:tc>
        <w:tc>
          <w:tcPr>
            <w:tcW w:w="7846" w:type="dxa"/>
            <w:gridSpan w:val="2"/>
            <w:tcBorders>
              <w:left w:val="single" w:sz="4" w:space="0" w:color="auto"/>
              <w:right w:val="single" w:sz="4" w:space="0" w:color="auto"/>
            </w:tcBorders>
          </w:tcPr>
          <w:p w:rsidR="00CF7607" w:rsidRPr="00F24658" w:rsidRDefault="00CF7607" w:rsidP="00894F02">
            <w:pPr>
              <w:jc w:val="right"/>
              <w:rPr>
                <w:rFonts w:ascii="Times New Roman" w:hAnsi="Times New Roman" w:cs="Times New Roman"/>
                <w:b/>
                <w:bCs/>
                <w:sz w:val="24"/>
                <w:szCs w:val="24"/>
              </w:rPr>
            </w:pPr>
            <w:r>
              <w:rPr>
                <w:rFonts w:ascii="Times New Roman" w:hAnsi="Times New Roman" w:cs="Times New Roman"/>
                <w:b/>
                <w:bCs/>
                <w:sz w:val="24"/>
                <w:szCs w:val="24"/>
              </w:rPr>
              <w:t xml:space="preserve"> Nutrients and their importance</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sz w:val="24"/>
                <w:szCs w:val="24"/>
              </w:rPr>
            </w:pPr>
            <w:r>
              <w:rPr>
                <w:rFonts w:ascii="Times New Roman" w:hAnsi="Times New Roman" w:cs="Times New Roman"/>
                <w:bCs/>
                <w:sz w:val="24"/>
                <w:szCs w:val="24"/>
              </w:rPr>
              <w:t xml:space="preserve">         Types of nutrients- </w:t>
            </w:r>
            <w:r w:rsidRPr="00621E68">
              <w:rPr>
                <w:rFonts w:ascii="Times New Roman" w:hAnsi="Times New Roman" w:cs="Times New Roman"/>
                <w:bCs/>
                <w:sz w:val="24"/>
                <w:szCs w:val="24"/>
              </w:rPr>
              <w:t>Macro</w:t>
            </w:r>
            <w:r>
              <w:rPr>
                <w:rFonts w:ascii="Times New Roman" w:hAnsi="Times New Roman" w:cs="Times New Roman"/>
                <w:bCs/>
                <w:sz w:val="24"/>
                <w:szCs w:val="24"/>
              </w:rPr>
              <w:t>nutrients-</w:t>
            </w:r>
            <w:r w:rsidRPr="00621E68">
              <w:rPr>
                <w:rFonts w:ascii="Times New Roman" w:hAnsi="Times New Roman" w:cs="Times New Roman"/>
                <w:bCs/>
                <w:sz w:val="24"/>
                <w:szCs w:val="24"/>
              </w:rPr>
              <w:t xml:space="preserve"> carbohydrates, proteins, fats</w:t>
            </w:r>
            <w:r>
              <w:rPr>
                <w:rFonts w:ascii="Times New Roman" w:hAnsi="Times New Roman" w:cs="Times New Roman"/>
                <w:bCs/>
                <w:sz w:val="24"/>
                <w:szCs w:val="24"/>
              </w:rPr>
              <w:t xml:space="preserve">. </w:t>
            </w:r>
            <w:r w:rsidRPr="00621E68">
              <w:rPr>
                <w:rFonts w:ascii="Times New Roman" w:hAnsi="Times New Roman" w:cs="Times New Roman"/>
                <w:bCs/>
                <w:sz w:val="24"/>
                <w:szCs w:val="24"/>
              </w:rPr>
              <w:t>Vitamins and minerals</w:t>
            </w:r>
            <w:r>
              <w:rPr>
                <w:rFonts w:ascii="Times New Roman" w:hAnsi="Times New Roman" w:cs="Times New Roman"/>
                <w:bCs/>
                <w:sz w:val="24"/>
                <w:szCs w:val="24"/>
              </w:rPr>
              <w:t xml:space="preserve"> Importance of water. Dietary f</w:t>
            </w:r>
            <w:r w:rsidRPr="00621E68">
              <w:rPr>
                <w:rFonts w:ascii="Times New Roman" w:hAnsi="Times New Roman" w:cs="Times New Roman"/>
                <w:bCs/>
                <w:sz w:val="24"/>
                <w:szCs w:val="24"/>
              </w:rPr>
              <w:t xml:space="preserve">ibre </w:t>
            </w:r>
            <w:r>
              <w:rPr>
                <w:rFonts w:ascii="Times New Roman" w:hAnsi="Times New Roman" w:cs="Times New Roman"/>
                <w:bCs/>
                <w:sz w:val="24"/>
                <w:szCs w:val="24"/>
              </w:rPr>
              <w:t>and its major role in the body</w:t>
            </w:r>
            <w:r w:rsidRPr="00621E68">
              <w:rPr>
                <w:rFonts w:ascii="Times New Roman" w:hAnsi="Times New Roman" w:cs="Times New Roman"/>
                <w:bCs/>
                <w:sz w:val="24"/>
                <w:szCs w:val="24"/>
              </w:rPr>
              <w:t>.</w:t>
            </w:r>
          </w:p>
        </w:tc>
      </w:tr>
      <w:tr w:rsidR="00CF7607" w:rsidRPr="00224628" w:rsidTr="00EE16C2">
        <w:trPr>
          <w:trHeight w:val="305"/>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II</w:t>
            </w:r>
          </w:p>
        </w:tc>
        <w:tc>
          <w:tcPr>
            <w:tcW w:w="7846" w:type="dxa"/>
            <w:gridSpan w:val="2"/>
            <w:tcBorders>
              <w:left w:val="single" w:sz="4" w:space="0" w:color="auto"/>
              <w:right w:val="single" w:sz="4" w:space="0" w:color="auto"/>
            </w:tcBorders>
          </w:tcPr>
          <w:p w:rsidR="00CF7607" w:rsidRPr="00F24658" w:rsidRDefault="00CF7607" w:rsidP="00894F02">
            <w:pPr>
              <w:rPr>
                <w:rFonts w:ascii="Times New Roman" w:hAnsi="Times New Roman" w:cs="Times New Roman"/>
                <w:b/>
                <w:bCs/>
                <w:sz w:val="24"/>
                <w:szCs w:val="24"/>
              </w:rPr>
            </w:pPr>
            <w:r>
              <w:rPr>
                <w:rFonts w:ascii="Times New Roman" w:hAnsi="Times New Roman" w:cs="Times New Roman"/>
                <w:b/>
                <w:bCs/>
                <w:sz w:val="24"/>
                <w:szCs w:val="24"/>
              </w:rPr>
              <w:t>LIFE STYLE IMPACT ON DISEASES</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trHeight w:val="584"/>
          <w:jc w:val="center"/>
        </w:trPr>
        <w:tc>
          <w:tcPr>
            <w:tcW w:w="10176" w:type="dxa"/>
            <w:gridSpan w:val="6"/>
          </w:tcPr>
          <w:p w:rsidR="00CF7607" w:rsidRPr="00F24658" w:rsidRDefault="00CF7607" w:rsidP="00894F02">
            <w:pPr>
              <w:jc w:val="both"/>
              <w:rPr>
                <w:rFonts w:ascii="Times New Roman" w:hAnsi="Times New Roman" w:cs="Times New Roman"/>
                <w:bCs/>
                <w:sz w:val="24"/>
                <w:szCs w:val="24"/>
              </w:rPr>
            </w:pPr>
            <w:r>
              <w:rPr>
                <w:rFonts w:ascii="Times New Roman" w:hAnsi="Times New Roman" w:cs="Times New Roman"/>
                <w:bCs/>
                <w:sz w:val="24"/>
                <w:szCs w:val="24"/>
              </w:rPr>
              <w:t xml:space="preserve">         Lack of p</w:t>
            </w:r>
            <w:r w:rsidRPr="00621E68">
              <w:rPr>
                <w:rFonts w:ascii="Times New Roman" w:hAnsi="Times New Roman" w:cs="Times New Roman"/>
                <w:bCs/>
                <w:sz w:val="24"/>
                <w:szCs w:val="24"/>
              </w:rPr>
              <w:t xml:space="preserve">hysical activity, Incompatible food, irregular food habits, </w:t>
            </w:r>
            <w:r>
              <w:rPr>
                <w:rFonts w:ascii="Times New Roman" w:hAnsi="Times New Roman" w:cs="Times New Roman"/>
                <w:bCs/>
                <w:sz w:val="24"/>
                <w:szCs w:val="24"/>
              </w:rPr>
              <w:t xml:space="preserve">fast foods. </w:t>
            </w:r>
            <w:r w:rsidRPr="00621E68">
              <w:rPr>
                <w:rFonts w:ascii="Times New Roman" w:hAnsi="Times New Roman" w:cs="Times New Roman"/>
                <w:bCs/>
                <w:sz w:val="24"/>
                <w:szCs w:val="24"/>
              </w:rPr>
              <w:t>Alcohol</w:t>
            </w:r>
            <w:r>
              <w:rPr>
                <w:rFonts w:ascii="Times New Roman" w:hAnsi="Times New Roman" w:cs="Times New Roman"/>
                <w:bCs/>
                <w:sz w:val="24"/>
                <w:szCs w:val="24"/>
              </w:rPr>
              <w:t xml:space="preserve"> intake</w:t>
            </w:r>
            <w:r w:rsidRPr="00621E68">
              <w:rPr>
                <w:rFonts w:ascii="Times New Roman" w:hAnsi="Times New Roman" w:cs="Times New Roman"/>
                <w:bCs/>
                <w:sz w:val="24"/>
                <w:szCs w:val="24"/>
              </w:rPr>
              <w:t>, cigarette smoking</w:t>
            </w:r>
            <w:r>
              <w:rPr>
                <w:rFonts w:ascii="Times New Roman" w:hAnsi="Times New Roman" w:cs="Times New Roman"/>
                <w:bCs/>
                <w:sz w:val="24"/>
                <w:szCs w:val="24"/>
              </w:rPr>
              <w:t xml:space="preserve">- Consequences. </w:t>
            </w:r>
            <w:r w:rsidRPr="00621E68">
              <w:rPr>
                <w:rFonts w:ascii="Times New Roman" w:hAnsi="Times New Roman" w:cs="Times New Roman"/>
                <w:bCs/>
                <w:sz w:val="24"/>
                <w:szCs w:val="24"/>
              </w:rPr>
              <w:t>Technology</w:t>
            </w:r>
            <w:r>
              <w:rPr>
                <w:rFonts w:ascii="Times New Roman" w:hAnsi="Times New Roman" w:cs="Times New Roman"/>
                <w:bCs/>
                <w:sz w:val="24"/>
                <w:szCs w:val="24"/>
              </w:rPr>
              <w:t xml:space="preserve"> in health deterioration</w:t>
            </w:r>
            <w:r w:rsidRPr="00621E68">
              <w:rPr>
                <w:rFonts w:ascii="Times New Roman" w:hAnsi="Times New Roman" w:cs="Times New Roman"/>
                <w:bCs/>
                <w:sz w:val="24"/>
                <w:szCs w:val="24"/>
              </w:rPr>
              <w:t>-Computer vision syndrome, mobile vision syndrome</w:t>
            </w:r>
          </w:p>
        </w:tc>
      </w:tr>
      <w:tr w:rsidR="00CF7607" w:rsidRPr="00224628" w:rsidTr="00EE16C2">
        <w:trPr>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UNIT-III</w:t>
            </w:r>
          </w:p>
        </w:tc>
        <w:tc>
          <w:tcPr>
            <w:tcW w:w="7846" w:type="dxa"/>
            <w:gridSpan w:val="2"/>
            <w:tcBorders>
              <w:left w:val="single" w:sz="4" w:space="0" w:color="auto"/>
              <w:right w:val="single" w:sz="4" w:space="0" w:color="auto"/>
            </w:tcBorders>
          </w:tcPr>
          <w:p w:rsidR="00CF7607" w:rsidRPr="00B97B55" w:rsidRDefault="00CF7607" w:rsidP="00894F02">
            <w:pPr>
              <w:rPr>
                <w:rFonts w:ascii="Times New Roman" w:hAnsi="Times New Roman" w:cs="Times New Roman"/>
                <w:b/>
                <w:bCs/>
                <w:sz w:val="24"/>
                <w:szCs w:val="24"/>
              </w:rPr>
            </w:pPr>
            <w:r w:rsidRPr="00B97B55">
              <w:rPr>
                <w:rFonts w:ascii="Times New Roman" w:hAnsi="Times New Roman" w:cs="Times New Roman"/>
                <w:b/>
                <w:sz w:val="24"/>
                <w:szCs w:val="24"/>
              </w:rPr>
              <w:t>PHYSIOLOGICAL DISORDERS AND PSYCHOLOGICAL DISORDER</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672803" w:rsidRDefault="00CF7607" w:rsidP="00894F02">
            <w:pPr>
              <w:jc w:val="both"/>
              <w:rPr>
                <w:rFonts w:ascii="Times New Roman" w:hAnsi="Times New Roman" w:cs="Times New Roman"/>
                <w:sz w:val="24"/>
                <w:szCs w:val="24"/>
              </w:rPr>
            </w:pPr>
            <w:r w:rsidRPr="00B97B55">
              <w:rPr>
                <w:rFonts w:ascii="Times New Roman" w:hAnsi="Times New Roman" w:cs="Times New Roman"/>
                <w:bCs/>
                <w:sz w:val="24"/>
                <w:szCs w:val="24"/>
              </w:rPr>
              <w:t xml:space="preserve">         </w:t>
            </w:r>
            <w:r w:rsidRPr="00B97B55">
              <w:rPr>
                <w:rFonts w:ascii="Times New Roman" w:hAnsi="Times New Roman" w:cs="Times New Roman"/>
                <w:sz w:val="24"/>
                <w:szCs w:val="24"/>
              </w:rPr>
              <w:t>Physiological disorders</w:t>
            </w:r>
            <w:r w:rsidRPr="00672803">
              <w:rPr>
                <w:rFonts w:ascii="Times New Roman" w:hAnsi="Times New Roman" w:cs="Times New Roman"/>
                <w:b/>
                <w:sz w:val="24"/>
                <w:szCs w:val="24"/>
              </w:rPr>
              <w:t xml:space="preserve">: </w:t>
            </w:r>
            <w:r w:rsidRPr="00672803">
              <w:rPr>
                <w:rFonts w:ascii="Times New Roman" w:hAnsi="Times New Roman" w:cs="Times New Roman"/>
                <w:sz w:val="24"/>
                <w:szCs w:val="24"/>
              </w:rPr>
              <w:t>Food poisoning-</w:t>
            </w:r>
            <w:r>
              <w:rPr>
                <w:rFonts w:ascii="Times New Roman" w:hAnsi="Times New Roman" w:cs="Times New Roman"/>
                <w:sz w:val="24"/>
                <w:szCs w:val="24"/>
              </w:rPr>
              <w:t xml:space="preserve"> Intestinal disorder,</w:t>
            </w:r>
            <w:r w:rsidRPr="00672803">
              <w:rPr>
                <w:rFonts w:ascii="Times New Roman" w:hAnsi="Times New Roman" w:cs="Times New Roman"/>
                <w:sz w:val="24"/>
                <w:szCs w:val="24"/>
              </w:rPr>
              <w:t xml:space="preserve"> hormonal imbalance, premenstrual syndrome, </w:t>
            </w:r>
            <w:r>
              <w:rPr>
                <w:rFonts w:ascii="Times New Roman" w:hAnsi="Times New Roman" w:cs="Times New Roman"/>
                <w:sz w:val="24"/>
                <w:szCs w:val="24"/>
              </w:rPr>
              <w:t>Renal Calculi</w:t>
            </w:r>
            <w:r w:rsidRPr="00672803">
              <w:rPr>
                <w:rFonts w:ascii="Times New Roman" w:hAnsi="Times New Roman" w:cs="Times New Roman"/>
                <w:sz w:val="24"/>
                <w:szCs w:val="24"/>
              </w:rPr>
              <w:t xml:space="preserve"> and gall stones.</w:t>
            </w:r>
          </w:p>
          <w:p w:rsidR="00CF7607" w:rsidRPr="00F24658" w:rsidRDefault="00CF7607" w:rsidP="00894F02">
            <w:pPr>
              <w:jc w:val="both"/>
              <w:rPr>
                <w:rFonts w:ascii="Times New Roman" w:hAnsi="Times New Roman" w:cs="Times New Roman"/>
                <w:sz w:val="24"/>
                <w:szCs w:val="24"/>
              </w:rPr>
            </w:pPr>
            <w:r w:rsidRPr="00672803">
              <w:rPr>
                <w:rFonts w:ascii="Times New Roman" w:hAnsi="Times New Roman" w:cs="Times New Roman"/>
                <w:b/>
                <w:sz w:val="24"/>
                <w:szCs w:val="24"/>
              </w:rPr>
              <w:t>Psychological disorder-</w:t>
            </w:r>
            <w:r w:rsidRPr="00672803">
              <w:rPr>
                <w:rFonts w:ascii="Times New Roman" w:hAnsi="Times New Roman" w:cs="Times New Roman"/>
                <w:sz w:val="24"/>
                <w:szCs w:val="24"/>
              </w:rPr>
              <w:t xml:space="preserve"> Stress, </w:t>
            </w:r>
            <w:r>
              <w:rPr>
                <w:rFonts w:ascii="Times New Roman" w:hAnsi="Times New Roman" w:cs="Times New Roman"/>
                <w:sz w:val="24"/>
                <w:szCs w:val="24"/>
              </w:rPr>
              <w:t>Anxiety</w:t>
            </w:r>
            <w:r w:rsidRPr="00672803">
              <w:rPr>
                <w:rFonts w:ascii="Times New Roman" w:hAnsi="Times New Roman" w:cs="Times New Roman"/>
                <w:sz w:val="24"/>
                <w:szCs w:val="24"/>
              </w:rPr>
              <w:t xml:space="preserve"> Memory</w:t>
            </w:r>
            <w:r>
              <w:rPr>
                <w:rFonts w:ascii="Times New Roman" w:hAnsi="Times New Roman" w:cs="Times New Roman"/>
                <w:sz w:val="24"/>
                <w:szCs w:val="24"/>
              </w:rPr>
              <w:t xml:space="preserve"> dysfunction. Depression, M</w:t>
            </w:r>
            <w:r w:rsidRPr="00672803">
              <w:rPr>
                <w:rFonts w:ascii="Times New Roman" w:hAnsi="Times New Roman" w:cs="Times New Roman"/>
                <w:sz w:val="24"/>
                <w:szCs w:val="24"/>
              </w:rPr>
              <w:t xml:space="preserve">ood swings, Lack of </w:t>
            </w:r>
            <w:r>
              <w:rPr>
                <w:rFonts w:ascii="Times New Roman" w:hAnsi="Times New Roman" w:cs="Times New Roman"/>
                <w:sz w:val="24"/>
                <w:szCs w:val="24"/>
              </w:rPr>
              <w:t>confidence suicidal thoughts</w:t>
            </w:r>
            <w:r w:rsidRPr="00672803">
              <w:rPr>
                <w:rFonts w:ascii="Times New Roman" w:hAnsi="Times New Roman" w:cs="Times New Roman"/>
                <w:sz w:val="24"/>
                <w:szCs w:val="24"/>
              </w:rPr>
              <w:t xml:space="preserve"> Self-medications.</w:t>
            </w:r>
          </w:p>
        </w:tc>
      </w:tr>
      <w:tr w:rsidR="00CF7607" w:rsidRPr="00224628" w:rsidTr="00EE16C2">
        <w:trPr>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UNIT-IV</w:t>
            </w:r>
          </w:p>
        </w:tc>
        <w:tc>
          <w:tcPr>
            <w:tcW w:w="7846" w:type="dxa"/>
            <w:gridSpan w:val="2"/>
            <w:tcBorders>
              <w:left w:val="single" w:sz="4" w:space="0" w:color="auto"/>
              <w:right w:val="single" w:sz="4" w:space="0" w:color="auto"/>
            </w:tcBorders>
          </w:tcPr>
          <w:p w:rsidR="00CF7607" w:rsidRPr="00B97B55" w:rsidRDefault="00CF7607" w:rsidP="00894F02">
            <w:pPr>
              <w:rPr>
                <w:rFonts w:ascii="Times New Roman" w:hAnsi="Times New Roman" w:cs="Times New Roman"/>
                <w:b/>
                <w:bCs/>
                <w:sz w:val="24"/>
                <w:szCs w:val="24"/>
              </w:rPr>
            </w:pPr>
            <w:r w:rsidRPr="00B97B55">
              <w:rPr>
                <w:rFonts w:ascii="Times New Roman" w:hAnsi="Times New Roman" w:cs="Times New Roman"/>
                <w:b/>
                <w:bCs/>
                <w:sz w:val="24"/>
                <w:szCs w:val="24"/>
              </w:rPr>
              <w:t>COMMUNICABLE AND NON-COMMUNICABLE DISEASES</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224628" w:rsidRDefault="00CF7607"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Communicable diseases and </w:t>
            </w:r>
            <w:r w:rsidRPr="00621E68">
              <w:rPr>
                <w:rFonts w:ascii="Times New Roman" w:hAnsi="Times New Roman" w:cs="Times New Roman"/>
                <w:bCs/>
                <w:sz w:val="24"/>
                <w:szCs w:val="24"/>
              </w:rPr>
              <w:t>Non-communicable dis</w:t>
            </w:r>
            <w:r>
              <w:rPr>
                <w:rFonts w:ascii="Times New Roman" w:hAnsi="Times New Roman" w:cs="Times New Roman"/>
                <w:bCs/>
                <w:sz w:val="24"/>
                <w:szCs w:val="24"/>
              </w:rPr>
              <w:t xml:space="preserve">eases - Definition and examples </w:t>
            </w:r>
            <w:r w:rsidRPr="00621E68">
              <w:rPr>
                <w:rFonts w:ascii="Times New Roman" w:hAnsi="Times New Roman" w:cs="Times New Roman"/>
                <w:bCs/>
                <w:sz w:val="24"/>
                <w:szCs w:val="24"/>
              </w:rPr>
              <w:t>Communicable diseases</w:t>
            </w:r>
            <w:r>
              <w:rPr>
                <w:rFonts w:ascii="Times New Roman" w:hAnsi="Times New Roman" w:cs="Times New Roman"/>
                <w:bCs/>
                <w:sz w:val="24"/>
                <w:szCs w:val="24"/>
              </w:rPr>
              <w:t xml:space="preserve"> </w:t>
            </w:r>
            <w:r w:rsidRPr="00621E68">
              <w:rPr>
                <w:rFonts w:ascii="Times New Roman" w:hAnsi="Times New Roman" w:cs="Times New Roman"/>
                <w:bCs/>
                <w:sz w:val="24"/>
                <w:szCs w:val="24"/>
              </w:rPr>
              <w:t>- AIDS, Tuberculosis, Cholera, typhoid</w:t>
            </w:r>
            <w:r>
              <w:rPr>
                <w:rFonts w:ascii="Times New Roman" w:hAnsi="Times New Roman" w:cs="Times New Roman"/>
                <w:bCs/>
                <w:sz w:val="24"/>
                <w:szCs w:val="24"/>
              </w:rPr>
              <w:t xml:space="preserve">- Causes and treatment. </w:t>
            </w:r>
            <w:r w:rsidRPr="00621E68">
              <w:rPr>
                <w:rFonts w:ascii="Times New Roman" w:hAnsi="Times New Roman" w:cs="Times New Roman"/>
                <w:bCs/>
                <w:sz w:val="24"/>
                <w:szCs w:val="24"/>
              </w:rPr>
              <w:t xml:space="preserve">Non-communicable diseases- Type 2 diabetes, Cancer, </w:t>
            </w:r>
            <w:r>
              <w:rPr>
                <w:rFonts w:ascii="Times New Roman" w:hAnsi="Times New Roman" w:cs="Times New Roman"/>
                <w:bCs/>
                <w:sz w:val="24"/>
                <w:szCs w:val="24"/>
              </w:rPr>
              <w:t>Coronary heart diseases, Stroke,</w:t>
            </w:r>
            <w:r w:rsidRPr="00621E68">
              <w:rPr>
                <w:rFonts w:ascii="Times New Roman" w:hAnsi="Times New Roman" w:cs="Times New Roman"/>
                <w:bCs/>
                <w:sz w:val="24"/>
                <w:szCs w:val="24"/>
              </w:rPr>
              <w:t xml:space="preserve"> Obesity</w:t>
            </w:r>
            <w:r>
              <w:rPr>
                <w:rFonts w:ascii="Times New Roman" w:hAnsi="Times New Roman" w:cs="Times New Roman"/>
                <w:bCs/>
                <w:sz w:val="24"/>
                <w:szCs w:val="24"/>
              </w:rPr>
              <w:t>- Definition, causes and treatment</w:t>
            </w:r>
          </w:p>
        </w:tc>
      </w:tr>
      <w:tr w:rsidR="00CF7607" w:rsidRPr="00224628" w:rsidTr="00EE16C2">
        <w:trPr>
          <w:jc w:val="center"/>
        </w:trPr>
        <w:tc>
          <w:tcPr>
            <w:tcW w:w="1243" w:type="dxa"/>
            <w:gridSpan w:val="3"/>
          </w:tcPr>
          <w:p w:rsidR="00CF7607" w:rsidRPr="00F24658" w:rsidRDefault="00CF7607" w:rsidP="00894F02">
            <w:pPr>
              <w:jc w:val="both"/>
              <w:rPr>
                <w:rFonts w:ascii="Times New Roman" w:hAnsi="Times New Roman" w:cs="Times New Roman"/>
                <w:b/>
                <w:bCs/>
                <w:sz w:val="24"/>
                <w:szCs w:val="24"/>
              </w:rPr>
            </w:pPr>
            <w:r w:rsidRPr="00F24658">
              <w:rPr>
                <w:rFonts w:ascii="Times New Roman" w:hAnsi="Times New Roman" w:cs="Times New Roman"/>
                <w:b/>
                <w:bCs/>
                <w:sz w:val="24"/>
                <w:szCs w:val="24"/>
              </w:rPr>
              <w:t>UNIT-V</w:t>
            </w:r>
          </w:p>
        </w:tc>
        <w:tc>
          <w:tcPr>
            <w:tcW w:w="7846" w:type="dxa"/>
            <w:gridSpan w:val="2"/>
          </w:tcPr>
          <w:p w:rsidR="00CF7607" w:rsidRPr="00F24658" w:rsidRDefault="00CF7607" w:rsidP="00894F02">
            <w:pPr>
              <w:rPr>
                <w:rFonts w:ascii="Times New Roman" w:hAnsi="Times New Roman" w:cs="Times New Roman"/>
                <w:b/>
                <w:bCs/>
                <w:sz w:val="24"/>
                <w:szCs w:val="24"/>
              </w:rPr>
            </w:pPr>
            <w:r>
              <w:rPr>
                <w:rFonts w:ascii="Times New Roman" w:hAnsi="Times New Roman" w:cs="Times New Roman"/>
                <w:b/>
                <w:bCs/>
                <w:sz w:val="24"/>
                <w:szCs w:val="24"/>
              </w:rPr>
              <w:t>GOOD HEALTH MAINTENANCE</w:t>
            </w:r>
          </w:p>
        </w:tc>
        <w:tc>
          <w:tcPr>
            <w:tcW w:w="1087" w:type="dxa"/>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F24658" w:rsidRDefault="00CF7607"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Good health- </w:t>
            </w:r>
            <w:r w:rsidRPr="00621E68">
              <w:rPr>
                <w:rFonts w:ascii="Times New Roman" w:hAnsi="Times New Roman" w:cs="Times New Roman"/>
                <w:bCs/>
                <w:sz w:val="24"/>
                <w:szCs w:val="24"/>
              </w:rPr>
              <w:t>Improved life style, Improved Food habits, Proper sleep, Exercise</w:t>
            </w:r>
            <w:r>
              <w:rPr>
                <w:rFonts w:ascii="Times New Roman" w:hAnsi="Times New Roman" w:cs="Times New Roman"/>
                <w:bCs/>
                <w:sz w:val="24"/>
                <w:szCs w:val="24"/>
              </w:rPr>
              <w:t xml:space="preserve"> for good health stress management </w:t>
            </w:r>
            <w:r w:rsidRPr="00621E68">
              <w:rPr>
                <w:rFonts w:ascii="Times New Roman" w:hAnsi="Times New Roman" w:cs="Times New Roman"/>
                <w:bCs/>
                <w:sz w:val="24"/>
                <w:szCs w:val="24"/>
              </w:rPr>
              <w:t>-Yoga, S</w:t>
            </w:r>
            <w:r>
              <w:rPr>
                <w:rFonts w:ascii="Times New Roman" w:hAnsi="Times New Roman" w:cs="Times New Roman"/>
                <w:bCs/>
                <w:sz w:val="24"/>
                <w:szCs w:val="24"/>
              </w:rPr>
              <w:t>wimming, Walking, Outdoor games.</w:t>
            </w:r>
            <w:r w:rsidRPr="00224628">
              <w:rPr>
                <w:rFonts w:ascii="Times New Roman" w:eastAsia="Cambria" w:hAnsi="Times New Roman" w:cs="Times New Roman"/>
                <w:sz w:val="24"/>
                <w:szCs w:val="24"/>
              </w:rPr>
              <w:tab/>
            </w:r>
          </w:p>
        </w:tc>
      </w:tr>
      <w:tr w:rsidR="00CF7607" w:rsidRPr="00224628" w:rsidTr="00EE16C2">
        <w:trPr>
          <w:jc w:val="center"/>
        </w:trPr>
        <w:tc>
          <w:tcPr>
            <w:tcW w:w="10176" w:type="dxa"/>
            <w:gridSpan w:val="6"/>
          </w:tcPr>
          <w:p w:rsidR="00CF7607" w:rsidRPr="00224628" w:rsidRDefault="00CF7607" w:rsidP="00894F02">
            <w:pPr>
              <w:pStyle w:val="MyTitleStyle"/>
              <w:rPr>
                <w:sz w:val="24"/>
              </w:rPr>
            </w:pPr>
            <w:r w:rsidRPr="00E05173">
              <w:rPr>
                <w:rFonts w:eastAsia="Cambria"/>
              </w:rPr>
              <w:t>REFERENCE BOOKS</w:t>
            </w:r>
          </w:p>
        </w:tc>
      </w:tr>
      <w:tr w:rsidR="00CF7607" w:rsidRPr="00224628" w:rsidTr="00EE16C2">
        <w:trPr>
          <w:jc w:val="center"/>
        </w:trPr>
        <w:tc>
          <w:tcPr>
            <w:tcW w:w="468" w:type="dxa"/>
          </w:tcPr>
          <w:p w:rsidR="00CF7607" w:rsidRPr="006C5038" w:rsidRDefault="00CF7607" w:rsidP="00894F02">
            <w:pPr>
              <w:pStyle w:val="MyTitleStyle"/>
              <w:rPr>
                <w:rFonts w:eastAsia="Cambria"/>
                <w:b w:val="0"/>
              </w:rPr>
            </w:pPr>
            <w:r w:rsidRPr="006C5038">
              <w:rPr>
                <w:rFonts w:eastAsia="Cambria"/>
                <w:b w:val="0"/>
              </w:rPr>
              <w:t>1</w:t>
            </w:r>
          </w:p>
        </w:tc>
        <w:tc>
          <w:tcPr>
            <w:tcW w:w="9708" w:type="dxa"/>
            <w:gridSpan w:val="5"/>
          </w:tcPr>
          <w:p w:rsidR="00CF7607" w:rsidRPr="00E05173" w:rsidRDefault="00CF7607" w:rsidP="00894F02">
            <w:pPr>
              <w:suppressAutoHyphens/>
              <w:spacing w:line="360" w:lineRule="auto"/>
              <w:rPr>
                <w:rFonts w:eastAsia="Cambria"/>
              </w:rPr>
            </w:pPr>
            <w:proofErr w:type="spellStart"/>
            <w:r w:rsidRPr="005F7372">
              <w:rPr>
                <w:rFonts w:ascii="Times New Roman" w:hAnsi="Times New Roman"/>
                <w:sz w:val="24"/>
                <w:szCs w:val="24"/>
              </w:rPr>
              <w:t>Srilakshmi</w:t>
            </w:r>
            <w:proofErr w:type="spellEnd"/>
            <w:r>
              <w:rPr>
                <w:rFonts w:ascii="Times New Roman" w:hAnsi="Times New Roman"/>
                <w:sz w:val="24"/>
                <w:szCs w:val="24"/>
              </w:rPr>
              <w:t xml:space="preserve"> B.</w:t>
            </w:r>
            <w:r w:rsidRPr="005F7372">
              <w:rPr>
                <w:rFonts w:ascii="Times New Roman" w:hAnsi="Times New Roman"/>
                <w:sz w:val="24"/>
                <w:szCs w:val="24"/>
              </w:rPr>
              <w:t xml:space="preserve">, </w:t>
            </w:r>
            <w:r>
              <w:rPr>
                <w:rFonts w:ascii="Times New Roman" w:hAnsi="Times New Roman"/>
                <w:sz w:val="24"/>
                <w:szCs w:val="24"/>
              </w:rPr>
              <w:t xml:space="preserve">(2019) </w:t>
            </w:r>
            <w:r w:rsidRPr="00B97B55">
              <w:rPr>
                <w:rFonts w:ascii="Times New Roman" w:hAnsi="Times New Roman"/>
                <w:i/>
                <w:sz w:val="24"/>
                <w:szCs w:val="24"/>
              </w:rPr>
              <w:t>Dietetics</w:t>
            </w:r>
            <w:r w:rsidRPr="005F7372">
              <w:rPr>
                <w:rFonts w:ascii="Times New Roman" w:hAnsi="Times New Roman"/>
                <w:sz w:val="24"/>
                <w:szCs w:val="24"/>
              </w:rPr>
              <w:t xml:space="preserve"> - Multi Colour Edition, New age inter Pbs</w:t>
            </w:r>
            <w:r w:rsidRPr="005F7372">
              <w:rPr>
                <w:rFonts w:ascii="Times New Roman" w:hAnsi="Times New Roman"/>
                <w:sz w:val="24"/>
                <w:szCs w:val="24"/>
              </w:rPr>
              <w:tab/>
            </w:r>
          </w:p>
        </w:tc>
      </w:tr>
      <w:tr w:rsidR="00CF7607" w:rsidRPr="00224628" w:rsidTr="00EE16C2">
        <w:trPr>
          <w:jc w:val="center"/>
        </w:trPr>
        <w:tc>
          <w:tcPr>
            <w:tcW w:w="468" w:type="dxa"/>
          </w:tcPr>
          <w:p w:rsidR="00CF7607" w:rsidRPr="006C5038" w:rsidRDefault="00CF7607" w:rsidP="00894F02">
            <w:pPr>
              <w:pStyle w:val="MyTitleStyle"/>
              <w:rPr>
                <w:rFonts w:eastAsia="Cambria"/>
                <w:b w:val="0"/>
              </w:rPr>
            </w:pPr>
            <w:r>
              <w:rPr>
                <w:rFonts w:eastAsia="Cambria"/>
                <w:b w:val="0"/>
              </w:rPr>
              <w:t>2</w:t>
            </w:r>
          </w:p>
        </w:tc>
        <w:tc>
          <w:tcPr>
            <w:tcW w:w="9708" w:type="dxa"/>
            <w:gridSpan w:val="5"/>
          </w:tcPr>
          <w:p w:rsidR="00CF7607" w:rsidRPr="00E05173" w:rsidRDefault="00CF7607" w:rsidP="00894F02">
            <w:pPr>
              <w:suppressAutoHyphens/>
              <w:spacing w:line="360" w:lineRule="auto"/>
              <w:rPr>
                <w:rFonts w:ascii="Times New Roman" w:hAnsi="Times New Roman" w:cs="Times New Roman"/>
                <w:sz w:val="24"/>
                <w:szCs w:val="24"/>
              </w:rPr>
            </w:pPr>
            <w:proofErr w:type="spellStart"/>
            <w:r w:rsidRPr="005F7372">
              <w:rPr>
                <w:rFonts w:ascii="Times New Roman" w:hAnsi="Times New Roman"/>
                <w:sz w:val="24"/>
                <w:szCs w:val="24"/>
              </w:rPr>
              <w:t>Srilakshmi</w:t>
            </w:r>
            <w:proofErr w:type="spellEnd"/>
            <w:r>
              <w:rPr>
                <w:rFonts w:ascii="Times New Roman" w:hAnsi="Times New Roman"/>
                <w:sz w:val="24"/>
                <w:szCs w:val="24"/>
              </w:rPr>
              <w:t xml:space="preserve"> </w:t>
            </w:r>
            <w:proofErr w:type="gramStart"/>
            <w:r>
              <w:rPr>
                <w:rFonts w:ascii="Times New Roman" w:hAnsi="Times New Roman"/>
                <w:sz w:val="24"/>
                <w:szCs w:val="24"/>
              </w:rPr>
              <w:t>B.,(</w:t>
            </w:r>
            <w:proofErr w:type="gramEnd"/>
            <w:r>
              <w:rPr>
                <w:rFonts w:ascii="Times New Roman" w:hAnsi="Times New Roman"/>
                <w:sz w:val="24"/>
                <w:szCs w:val="24"/>
              </w:rPr>
              <w:t>2017)</w:t>
            </w:r>
            <w:r w:rsidRPr="005F7372">
              <w:rPr>
                <w:rFonts w:ascii="Times New Roman" w:hAnsi="Times New Roman"/>
                <w:sz w:val="24"/>
                <w:szCs w:val="24"/>
              </w:rPr>
              <w:t xml:space="preserve"> </w:t>
            </w:r>
            <w:r w:rsidRPr="00B97B55">
              <w:rPr>
                <w:rFonts w:ascii="Times New Roman" w:hAnsi="Times New Roman"/>
                <w:i/>
                <w:sz w:val="24"/>
                <w:szCs w:val="24"/>
              </w:rPr>
              <w:t>Food Science</w:t>
            </w:r>
            <w:r w:rsidRPr="005F7372">
              <w:rPr>
                <w:rFonts w:ascii="Times New Roman" w:hAnsi="Times New Roman"/>
                <w:sz w:val="24"/>
                <w:szCs w:val="24"/>
              </w:rPr>
              <w:t xml:space="preserve"> (Multi Colour Edition)</w:t>
            </w:r>
            <w:r w:rsidRPr="005F7372">
              <w:rPr>
                <w:rFonts w:ascii="Times New Roman" w:hAnsi="Times New Roman"/>
                <w:sz w:val="24"/>
                <w:szCs w:val="24"/>
              </w:rPr>
              <w:tab/>
              <w:t>, New age inter Pbs</w:t>
            </w:r>
            <w:r w:rsidRPr="005F7372">
              <w:rPr>
                <w:rFonts w:ascii="Times New Roman" w:hAnsi="Times New Roman"/>
                <w:sz w:val="24"/>
                <w:szCs w:val="24"/>
              </w:rPr>
              <w:tab/>
              <w:t xml:space="preserve"> </w:t>
            </w:r>
          </w:p>
        </w:tc>
      </w:tr>
      <w:tr w:rsidR="00CF7607" w:rsidRPr="00224628" w:rsidTr="00EE16C2">
        <w:trPr>
          <w:jc w:val="center"/>
        </w:trPr>
        <w:tc>
          <w:tcPr>
            <w:tcW w:w="468" w:type="dxa"/>
          </w:tcPr>
          <w:p w:rsidR="00CF7607" w:rsidRDefault="00CF7607" w:rsidP="00894F02">
            <w:pPr>
              <w:pStyle w:val="MyTitleStyle"/>
              <w:rPr>
                <w:rFonts w:eastAsia="Cambria"/>
                <w:b w:val="0"/>
              </w:rPr>
            </w:pPr>
            <w:r>
              <w:rPr>
                <w:rFonts w:eastAsia="Cambria"/>
                <w:b w:val="0"/>
              </w:rPr>
              <w:t>3</w:t>
            </w:r>
          </w:p>
        </w:tc>
        <w:tc>
          <w:tcPr>
            <w:tcW w:w="9708" w:type="dxa"/>
            <w:gridSpan w:val="5"/>
          </w:tcPr>
          <w:p w:rsidR="00CF7607" w:rsidRPr="00E05173" w:rsidRDefault="00CF7607" w:rsidP="00894F02">
            <w:pPr>
              <w:suppressAutoHyphens/>
              <w:spacing w:line="360" w:lineRule="auto"/>
              <w:rPr>
                <w:rFonts w:ascii="Times New Roman" w:hAnsi="Times New Roman" w:cs="Times New Roman"/>
                <w:sz w:val="24"/>
                <w:szCs w:val="24"/>
              </w:rPr>
            </w:pPr>
            <w:r w:rsidRPr="005F7372">
              <w:rPr>
                <w:rFonts w:ascii="Times New Roman" w:hAnsi="Times New Roman"/>
                <w:sz w:val="24"/>
                <w:szCs w:val="24"/>
              </w:rPr>
              <w:t>SHARMA D</w:t>
            </w:r>
            <w:r>
              <w:rPr>
                <w:rFonts w:ascii="Times New Roman" w:hAnsi="Times New Roman"/>
                <w:sz w:val="24"/>
                <w:szCs w:val="24"/>
              </w:rPr>
              <w:t>.</w:t>
            </w:r>
            <w:r w:rsidRPr="005F7372">
              <w:rPr>
                <w:rFonts w:ascii="Times New Roman" w:hAnsi="Times New Roman"/>
                <w:sz w:val="24"/>
                <w:szCs w:val="24"/>
              </w:rPr>
              <w:t>C</w:t>
            </w:r>
            <w:r>
              <w:rPr>
                <w:rFonts w:ascii="Times New Roman" w:hAnsi="Times New Roman"/>
                <w:sz w:val="24"/>
                <w:szCs w:val="24"/>
              </w:rPr>
              <w:t>.,</w:t>
            </w:r>
            <w:r w:rsidRPr="005F7372">
              <w:rPr>
                <w:rFonts w:ascii="Times New Roman" w:hAnsi="Times New Roman"/>
                <w:sz w:val="24"/>
                <w:szCs w:val="24"/>
              </w:rPr>
              <w:t xml:space="preserve"> and DEVANSHI SHARMA</w:t>
            </w:r>
            <w:r>
              <w:rPr>
                <w:rFonts w:ascii="Times New Roman" w:hAnsi="Times New Roman"/>
                <w:sz w:val="24"/>
                <w:szCs w:val="24"/>
              </w:rPr>
              <w:t xml:space="preserve"> (</w:t>
            </w:r>
            <w:proofErr w:type="gramStart"/>
            <w:r w:rsidRPr="005F7372">
              <w:rPr>
                <w:rFonts w:ascii="Times New Roman" w:hAnsi="Times New Roman"/>
                <w:sz w:val="24"/>
                <w:szCs w:val="24"/>
              </w:rPr>
              <w:t>2017</w:t>
            </w:r>
            <w:r>
              <w:rPr>
                <w:rFonts w:ascii="Times New Roman" w:hAnsi="Times New Roman"/>
                <w:sz w:val="24"/>
                <w:szCs w:val="24"/>
              </w:rPr>
              <w:t>)</w:t>
            </w:r>
            <w:r w:rsidRPr="00B97B55">
              <w:rPr>
                <w:rFonts w:ascii="Times New Roman" w:hAnsi="Times New Roman"/>
                <w:i/>
                <w:sz w:val="24"/>
                <w:szCs w:val="24"/>
              </w:rPr>
              <w:t>Nutritional</w:t>
            </w:r>
            <w:proofErr w:type="gramEnd"/>
            <w:r w:rsidRPr="00B97B55">
              <w:rPr>
                <w:rFonts w:ascii="Times New Roman" w:hAnsi="Times New Roman"/>
                <w:i/>
                <w:sz w:val="24"/>
                <w:szCs w:val="24"/>
              </w:rPr>
              <w:t xml:space="preserve"> Biochemistry</w:t>
            </w:r>
            <w:r w:rsidRPr="005F7372">
              <w:rPr>
                <w:rFonts w:ascii="Times New Roman" w:hAnsi="Times New Roman"/>
                <w:sz w:val="24"/>
                <w:szCs w:val="24"/>
              </w:rPr>
              <w:t xml:space="preserve">, CBS Publisher and Distributers, </w:t>
            </w:r>
          </w:p>
        </w:tc>
      </w:tr>
      <w:tr w:rsidR="00CF7607" w:rsidRPr="00224628" w:rsidTr="00EE16C2">
        <w:trPr>
          <w:jc w:val="center"/>
        </w:trPr>
        <w:tc>
          <w:tcPr>
            <w:tcW w:w="468" w:type="dxa"/>
          </w:tcPr>
          <w:p w:rsidR="00CF7607" w:rsidRDefault="00CF7607" w:rsidP="00894F02">
            <w:pPr>
              <w:pStyle w:val="MyTitleStyle"/>
              <w:rPr>
                <w:rFonts w:eastAsia="Cambria"/>
                <w:b w:val="0"/>
              </w:rPr>
            </w:pPr>
            <w:r>
              <w:rPr>
                <w:rFonts w:eastAsia="Cambria"/>
                <w:b w:val="0"/>
              </w:rPr>
              <w:lastRenderedPageBreak/>
              <w:t>4</w:t>
            </w:r>
          </w:p>
        </w:tc>
        <w:tc>
          <w:tcPr>
            <w:tcW w:w="9708" w:type="dxa"/>
            <w:gridSpan w:val="5"/>
          </w:tcPr>
          <w:p w:rsidR="00CF7607" w:rsidRPr="00E05173" w:rsidRDefault="00CF7607" w:rsidP="00894F02">
            <w:pPr>
              <w:suppressAutoHyphens/>
              <w:spacing w:line="360" w:lineRule="auto"/>
              <w:rPr>
                <w:rFonts w:ascii="Times New Roman" w:hAnsi="Times New Roman" w:cs="Times New Roman"/>
                <w:sz w:val="24"/>
                <w:szCs w:val="24"/>
              </w:rPr>
            </w:pPr>
            <w:r w:rsidRPr="005F7372">
              <w:rPr>
                <w:rFonts w:ascii="Times New Roman" w:hAnsi="Times New Roman"/>
                <w:sz w:val="24"/>
                <w:szCs w:val="24"/>
              </w:rPr>
              <w:t xml:space="preserve">Kumar B., </w:t>
            </w:r>
            <w:proofErr w:type="spellStart"/>
            <w:r w:rsidRPr="005F7372">
              <w:rPr>
                <w:rFonts w:ascii="Times New Roman" w:hAnsi="Times New Roman"/>
                <w:sz w:val="24"/>
                <w:szCs w:val="24"/>
              </w:rPr>
              <w:t>Meenal</w:t>
            </w:r>
            <w:proofErr w:type="spellEnd"/>
            <w:r w:rsidRPr="005F7372">
              <w:rPr>
                <w:rFonts w:ascii="Times New Roman" w:hAnsi="Times New Roman"/>
                <w:sz w:val="24"/>
                <w:szCs w:val="24"/>
              </w:rPr>
              <w:t xml:space="preserve"> Kumar, </w:t>
            </w:r>
            <w:r>
              <w:rPr>
                <w:rFonts w:ascii="Times New Roman" w:hAnsi="Times New Roman"/>
                <w:sz w:val="24"/>
                <w:szCs w:val="24"/>
              </w:rPr>
              <w:t>(</w:t>
            </w:r>
            <w:proofErr w:type="gramStart"/>
            <w:r>
              <w:rPr>
                <w:rFonts w:ascii="Times New Roman" w:hAnsi="Times New Roman"/>
                <w:sz w:val="24"/>
                <w:szCs w:val="24"/>
              </w:rPr>
              <w:t>2004)</w:t>
            </w:r>
            <w:r w:rsidRPr="00F60139">
              <w:rPr>
                <w:rFonts w:ascii="Times New Roman" w:hAnsi="Times New Roman"/>
                <w:i/>
                <w:sz w:val="24"/>
                <w:szCs w:val="24"/>
              </w:rPr>
              <w:t>Guide</w:t>
            </w:r>
            <w:proofErr w:type="gramEnd"/>
            <w:r w:rsidRPr="00F60139">
              <w:rPr>
                <w:rFonts w:ascii="Times New Roman" w:hAnsi="Times New Roman"/>
                <w:i/>
                <w:sz w:val="24"/>
                <w:szCs w:val="24"/>
              </w:rPr>
              <w:t xml:space="preserve"> to prevention of lifestyle diseases</w:t>
            </w:r>
            <w:r w:rsidRPr="005F7372">
              <w:rPr>
                <w:rFonts w:ascii="Times New Roman" w:hAnsi="Times New Roman"/>
                <w:sz w:val="24"/>
                <w:szCs w:val="24"/>
              </w:rPr>
              <w:t xml:space="preserve"> b. </w:t>
            </w:r>
            <w:proofErr w:type="spellStart"/>
            <w:r w:rsidRPr="005F7372">
              <w:rPr>
                <w:rFonts w:ascii="Times New Roman" w:hAnsi="Times New Roman"/>
                <w:sz w:val="24"/>
                <w:szCs w:val="24"/>
              </w:rPr>
              <w:t>kumar</w:t>
            </w:r>
            <w:proofErr w:type="spellEnd"/>
            <w:r w:rsidRPr="005F7372">
              <w:rPr>
                <w:rFonts w:ascii="Times New Roman" w:hAnsi="Times New Roman"/>
                <w:sz w:val="24"/>
                <w:szCs w:val="24"/>
              </w:rPr>
              <w:t>, Deep and Deep Publications,</w:t>
            </w:r>
            <w:r w:rsidRPr="00E05173">
              <w:rPr>
                <w:rFonts w:ascii="Times New Roman" w:hAnsi="Times New Roman" w:cs="Times New Roman"/>
                <w:sz w:val="24"/>
                <w:szCs w:val="24"/>
              </w:rPr>
              <w:t>.</w:t>
            </w:r>
          </w:p>
        </w:tc>
      </w:tr>
    </w:tbl>
    <w:p w:rsidR="005123F8" w:rsidRDefault="00CF7607" w:rsidP="005123F8">
      <w:pPr>
        <w:tabs>
          <w:tab w:val="left" w:pos="5787"/>
        </w:tabs>
        <w:spacing w:line="240" w:lineRule="auto"/>
        <w:rPr>
          <w:rFonts w:eastAsia="Times New Roman" w:cs="Calibri"/>
          <w:b/>
          <w:sz w:val="24"/>
          <w:szCs w:val="24"/>
        </w:rPr>
      </w:pPr>
      <w:r>
        <w:rPr>
          <w:rFonts w:eastAsia="Times New Roman" w:cs="Calibri"/>
          <w:b/>
          <w:sz w:val="24"/>
          <w:szCs w:val="24"/>
        </w:rPr>
        <w:t xml:space="preserve">           </w:t>
      </w:r>
    </w:p>
    <w:p w:rsidR="00CF7607" w:rsidRPr="005123F8" w:rsidRDefault="00CF7607" w:rsidP="005123F8">
      <w:pPr>
        <w:tabs>
          <w:tab w:val="left" w:pos="5787"/>
        </w:tabs>
        <w:spacing w:line="240" w:lineRule="auto"/>
        <w:rPr>
          <w:rFonts w:ascii="Times New Roman" w:hAnsi="Times New Roman" w:cs="Times New Roman"/>
          <w:b/>
          <w:bCs/>
        </w:rPr>
      </w:pPr>
      <w:r w:rsidRPr="005123F8">
        <w:rPr>
          <w:rFonts w:ascii="Times New Roman" w:hAnsi="Times New Roman" w:cs="Times New Roman"/>
          <w:b/>
          <w:bCs/>
        </w:rPr>
        <w:t>Mapping with Programme Outcomes</w:t>
      </w:r>
    </w:p>
    <w:tbl>
      <w:tblPr>
        <w:tblStyle w:val="TableGrid"/>
        <w:tblW w:w="9024" w:type="dxa"/>
        <w:jc w:val="center"/>
        <w:tblLook w:val="04A0" w:firstRow="1" w:lastRow="0" w:firstColumn="1" w:lastColumn="0" w:noHBand="0" w:noVBand="1"/>
      </w:tblPr>
      <w:tblGrid>
        <w:gridCol w:w="1134"/>
        <w:gridCol w:w="1018"/>
        <w:gridCol w:w="860"/>
        <w:gridCol w:w="860"/>
        <w:gridCol w:w="860"/>
        <w:gridCol w:w="861"/>
        <w:gridCol w:w="664"/>
        <w:gridCol w:w="664"/>
        <w:gridCol w:w="664"/>
        <w:gridCol w:w="664"/>
        <w:gridCol w:w="775"/>
      </w:tblGrid>
      <w:tr w:rsidR="005123F8" w:rsidRPr="005123F8" w:rsidTr="005123F8">
        <w:trPr>
          <w:trHeight w:val="309"/>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COs</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PO1</w:t>
            </w:r>
          </w:p>
        </w:tc>
        <w:tc>
          <w:tcPr>
            <w:tcW w:w="860"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PO2</w:t>
            </w:r>
          </w:p>
        </w:tc>
        <w:tc>
          <w:tcPr>
            <w:tcW w:w="860"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PO3</w:t>
            </w:r>
          </w:p>
        </w:tc>
        <w:tc>
          <w:tcPr>
            <w:tcW w:w="860"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PO4</w:t>
            </w:r>
          </w:p>
        </w:tc>
        <w:tc>
          <w:tcPr>
            <w:tcW w:w="861"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PO5</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PO6</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PO7</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PO8</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PO9</w:t>
            </w:r>
          </w:p>
        </w:tc>
        <w:tc>
          <w:tcPr>
            <w:tcW w:w="775"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PO10</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CO1</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CO2</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CO3</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CO4</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CO5</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bl>
    <w:p w:rsidR="00CF7607" w:rsidRPr="00E05173" w:rsidRDefault="00CF7607" w:rsidP="00CF7607">
      <w:pPr>
        <w:spacing w:after="0" w:line="240" w:lineRule="auto"/>
        <w:rPr>
          <w:rFonts w:ascii="Times New Roman" w:hAnsi="Times New Roman" w:cs="Times New Roman"/>
          <w:b/>
          <w:sz w:val="24"/>
          <w:szCs w:val="24"/>
        </w:rPr>
      </w:pPr>
    </w:p>
    <w:p w:rsidR="00CF7607" w:rsidRPr="00E05173" w:rsidRDefault="00CF7607" w:rsidP="00CF7607">
      <w:pPr>
        <w:spacing w:after="0" w:line="240" w:lineRule="auto"/>
        <w:rPr>
          <w:rFonts w:ascii="Times New Roman" w:hAnsi="Times New Roman" w:cs="Times New Roman"/>
          <w:sz w:val="24"/>
          <w:szCs w:val="24"/>
        </w:rPr>
      </w:pPr>
      <w:r w:rsidRPr="00E05173">
        <w:rPr>
          <w:rFonts w:ascii="Times New Roman" w:hAnsi="Times New Roman" w:cs="Times New Roman"/>
          <w:sz w:val="24"/>
          <w:szCs w:val="24"/>
        </w:rPr>
        <w:t>PO – Programme Outcome, CO – Course outcome</w:t>
      </w:r>
    </w:p>
    <w:p w:rsidR="00CF7607" w:rsidRDefault="00CF7607" w:rsidP="00CF7607">
      <w:pPr>
        <w:rPr>
          <w:rFonts w:ascii="Times New Roman" w:hAnsi="Times New Roman" w:cs="Times New Roman"/>
          <w:sz w:val="24"/>
          <w:szCs w:val="24"/>
        </w:rPr>
      </w:pPr>
      <w:r w:rsidRPr="00E05173">
        <w:rPr>
          <w:rFonts w:ascii="Times New Roman" w:hAnsi="Times New Roman" w:cs="Times New Roman"/>
          <w:sz w:val="24"/>
          <w:szCs w:val="24"/>
        </w:rPr>
        <w:t>S – Strong, M – Medium, L – Low (may be avoided)</w:t>
      </w:r>
    </w:p>
    <w:p w:rsidR="00102360" w:rsidRDefault="00102360">
      <w:pPr>
        <w:rPr>
          <w:rFonts w:ascii="Times New Roman" w:hAnsi="Times New Roman" w:cs="Times New Roman"/>
          <w:sz w:val="24"/>
          <w:szCs w:val="24"/>
        </w:rPr>
      </w:pPr>
    </w:p>
    <w:p w:rsidR="00102360" w:rsidRDefault="00102360">
      <w:pPr>
        <w:rPr>
          <w:rFonts w:ascii="Times New Roman" w:hAnsi="Times New Roman" w:cs="Times New Roman"/>
          <w:sz w:val="24"/>
          <w:szCs w:val="24"/>
        </w:rPr>
      </w:pPr>
    </w:p>
    <w:p w:rsidR="00CF7607" w:rsidRDefault="00CF7607">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239"/>
        <w:tblW w:w="10728" w:type="dxa"/>
        <w:tblCellMar>
          <w:left w:w="10" w:type="dxa"/>
          <w:right w:w="10" w:type="dxa"/>
        </w:tblCellMar>
        <w:tblLook w:val="04A0" w:firstRow="1" w:lastRow="0" w:firstColumn="1" w:lastColumn="0" w:noHBand="0" w:noVBand="1"/>
      </w:tblPr>
      <w:tblGrid>
        <w:gridCol w:w="1217"/>
        <w:gridCol w:w="346"/>
        <w:gridCol w:w="1097"/>
        <w:gridCol w:w="6083"/>
        <w:gridCol w:w="325"/>
        <w:gridCol w:w="1660"/>
      </w:tblGrid>
      <w:tr w:rsidR="00D20BA7" w:rsidRPr="00BF25FE" w:rsidTr="00894F02">
        <w:trPr>
          <w:trHeight w:val="843"/>
        </w:trPr>
        <w:tc>
          <w:tcPr>
            <w:tcW w:w="2660" w:type="dxa"/>
            <w:gridSpan w:val="3"/>
            <w:tcBorders>
              <w:top w:val="single" w:sz="4" w:space="0" w:color="000000"/>
              <w:left w:val="single" w:sz="4" w:space="0" w:color="000000"/>
              <w:right w:val="single" w:sz="4" w:space="0" w:color="000000"/>
            </w:tcBorders>
            <w:noWrap/>
            <w:tcMar>
              <w:left w:w="108" w:type="dxa"/>
              <w:right w:w="108" w:type="dxa"/>
            </w:tcMar>
            <w:vAlign w:val="center"/>
          </w:tcPr>
          <w:p w:rsidR="00D20BA7" w:rsidRPr="00BF25FE" w:rsidRDefault="00D20BA7" w:rsidP="00894F02">
            <w:pPr>
              <w:keepNext/>
              <w:spacing w:after="0" w:line="240" w:lineRule="auto"/>
              <w:jc w:val="center"/>
            </w:pPr>
            <w:r w:rsidRPr="00BF25FE">
              <w:rPr>
                <w:rFonts w:eastAsia="Cambria"/>
                <w:b/>
              </w:rPr>
              <w:lastRenderedPageBreak/>
              <w:t>SEMESTER-IV</w:t>
            </w:r>
          </w:p>
          <w:p w:rsidR="00D20BA7" w:rsidRPr="000E5625" w:rsidRDefault="005C3A77" w:rsidP="00894F02">
            <w:pPr>
              <w:keepNext/>
              <w:spacing w:after="0" w:line="240" w:lineRule="auto"/>
              <w:jc w:val="center"/>
              <w:rPr>
                <w:b/>
              </w:rPr>
            </w:pPr>
            <w:r w:rsidRPr="00BA6768">
              <w:rPr>
                <w:rFonts w:eastAsia="Cambria"/>
                <w:b/>
              </w:rPr>
              <w:t>SKILL BASED SUBJECT</w:t>
            </w:r>
            <w:r>
              <w:rPr>
                <w:rFonts w:eastAsia="Cambria"/>
                <w:b/>
              </w:rPr>
              <w:t>: II</w:t>
            </w:r>
          </w:p>
        </w:tc>
        <w:tc>
          <w:tcPr>
            <w:tcW w:w="6083" w:type="dxa"/>
            <w:tcBorders>
              <w:top w:val="single" w:sz="4" w:space="0" w:color="000000"/>
              <w:left w:val="single" w:sz="4" w:space="0" w:color="000000"/>
              <w:right w:val="single" w:sz="4" w:space="0" w:color="000000"/>
            </w:tcBorders>
            <w:noWrap/>
            <w:tcMar>
              <w:left w:w="108" w:type="dxa"/>
              <w:right w:w="108" w:type="dxa"/>
            </w:tcMar>
            <w:vAlign w:val="center"/>
          </w:tcPr>
          <w:p w:rsidR="00D20BA7" w:rsidRPr="004056DE" w:rsidRDefault="00D20BA7" w:rsidP="00894F02">
            <w:pPr>
              <w:spacing w:after="0" w:line="240" w:lineRule="auto"/>
              <w:jc w:val="center"/>
              <w:rPr>
                <w:b/>
              </w:rPr>
            </w:pPr>
            <w:r w:rsidRPr="000E5625">
              <w:rPr>
                <w:b/>
              </w:rPr>
              <w:t>22UBIOS48</w:t>
            </w:r>
            <w:r w:rsidR="00F06A73">
              <w:rPr>
                <w:b/>
              </w:rPr>
              <w:t>:</w:t>
            </w:r>
            <w:r>
              <w:rPr>
                <w:b/>
              </w:rPr>
              <w:t xml:space="preserve"> </w:t>
            </w:r>
            <w:r w:rsidRPr="004056DE">
              <w:rPr>
                <w:b/>
              </w:rPr>
              <w:t>TOXICOLOGY AND HERBAL MEDICINE</w:t>
            </w:r>
          </w:p>
          <w:p w:rsidR="00D20BA7" w:rsidRPr="00BF25FE" w:rsidRDefault="00D20BA7" w:rsidP="00894F02">
            <w:pPr>
              <w:spacing w:after="0" w:line="240" w:lineRule="auto"/>
              <w:jc w:val="center"/>
            </w:pPr>
            <w:r w:rsidRPr="004056DE">
              <w:rPr>
                <w:b/>
              </w:rPr>
              <w:t xml:space="preserve"> (30hrs)</w:t>
            </w:r>
          </w:p>
        </w:tc>
        <w:tc>
          <w:tcPr>
            <w:tcW w:w="1985"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BF25FE" w:rsidRDefault="00D20BA7" w:rsidP="00894F02">
            <w:pPr>
              <w:keepNext/>
              <w:spacing w:after="0" w:line="240" w:lineRule="auto"/>
              <w:jc w:val="center"/>
            </w:pPr>
            <w:r w:rsidRPr="00BF25FE">
              <w:rPr>
                <w:rFonts w:eastAsia="Cambria"/>
                <w:b/>
              </w:rPr>
              <w:t>HRS/WK-</w:t>
            </w:r>
            <w:r>
              <w:rPr>
                <w:rFonts w:eastAsia="Cambria"/>
                <w:b/>
              </w:rPr>
              <w:t>2</w:t>
            </w:r>
          </w:p>
          <w:p w:rsidR="00D20BA7" w:rsidRPr="00BF25FE" w:rsidRDefault="00D20BA7" w:rsidP="00894F02">
            <w:pPr>
              <w:keepNext/>
              <w:spacing w:after="0" w:line="240" w:lineRule="auto"/>
              <w:jc w:val="center"/>
              <w:rPr>
                <w:b/>
              </w:rPr>
            </w:pPr>
            <w:r w:rsidRPr="00BF25FE">
              <w:rPr>
                <w:rFonts w:eastAsia="Cambria"/>
                <w:b/>
              </w:rPr>
              <w:t>CREDIT-2</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spacing w:after="120"/>
              <w:rPr>
                <w:rFonts w:eastAsia="Cambria"/>
                <w:b/>
              </w:rPr>
            </w:pPr>
            <w:r w:rsidRPr="00BF25FE">
              <w:rPr>
                <w:b/>
                <w:shd w:val="clear" w:color="auto" w:fill="FFFFFF"/>
              </w:rPr>
              <w:t>COURSE</w:t>
            </w:r>
            <w:r w:rsidRPr="00BF25FE">
              <w:rPr>
                <w:rFonts w:eastAsia="Cambria"/>
                <w:b/>
              </w:rPr>
              <w:t xml:space="preserve">OBJECTIVES: </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pStyle w:val="ListParagraph"/>
              <w:widowControl/>
              <w:numPr>
                <w:ilvl w:val="0"/>
                <w:numId w:val="22"/>
              </w:numPr>
              <w:spacing w:after="120"/>
              <w:contextualSpacing/>
              <w:rPr>
                <w:rFonts w:eastAsia="Cambria"/>
                <w:sz w:val="24"/>
                <w:szCs w:val="24"/>
              </w:rPr>
            </w:pPr>
            <w:r w:rsidRPr="00BF25FE">
              <w:rPr>
                <w:rFonts w:eastAsia="Cambria"/>
                <w:sz w:val="24"/>
                <w:szCs w:val="24"/>
              </w:rPr>
              <w:t>To study various harmful chemical agents in environment and its impacts.</w:t>
            </w:r>
          </w:p>
          <w:p w:rsidR="00D20BA7" w:rsidRPr="00F416B3" w:rsidRDefault="00D20BA7" w:rsidP="00894F02">
            <w:pPr>
              <w:pStyle w:val="ListParagraph"/>
              <w:widowControl/>
              <w:numPr>
                <w:ilvl w:val="0"/>
                <w:numId w:val="21"/>
              </w:numPr>
              <w:spacing w:line="276" w:lineRule="auto"/>
              <w:contextualSpacing/>
              <w:jc w:val="both"/>
              <w:rPr>
                <w:b/>
                <w:sz w:val="24"/>
                <w:szCs w:val="24"/>
                <w:shd w:val="clear" w:color="auto" w:fill="FFFFFF"/>
              </w:rPr>
            </w:pPr>
            <w:r w:rsidRPr="00BF25FE">
              <w:rPr>
                <w:rFonts w:eastAsia="Cambria"/>
                <w:sz w:val="24"/>
                <w:szCs w:val="24"/>
              </w:rPr>
              <w:t>To study the basics of medicinal and therapeutic use of plants</w:t>
            </w:r>
            <w:r>
              <w:rPr>
                <w:rFonts w:eastAsia="Cambria"/>
                <w:sz w:val="24"/>
                <w:szCs w:val="24"/>
              </w:rPr>
              <w:t>.</w:t>
            </w:r>
          </w:p>
          <w:p w:rsidR="00D20BA7" w:rsidRPr="00F416B3" w:rsidRDefault="00D20BA7" w:rsidP="00894F02">
            <w:pPr>
              <w:pStyle w:val="ListParagraph"/>
              <w:widowControl/>
              <w:numPr>
                <w:ilvl w:val="0"/>
                <w:numId w:val="21"/>
              </w:numPr>
              <w:spacing w:line="276" w:lineRule="auto"/>
              <w:contextualSpacing/>
              <w:jc w:val="both"/>
              <w:rPr>
                <w:b/>
                <w:sz w:val="24"/>
                <w:szCs w:val="24"/>
                <w:shd w:val="clear" w:color="auto" w:fill="FFFFFF"/>
              </w:rPr>
            </w:pPr>
            <w:r>
              <w:rPr>
                <w:rFonts w:eastAsia="Cambria"/>
                <w:sz w:val="24"/>
                <w:szCs w:val="24"/>
              </w:rPr>
              <w:t>To study various food additives, preservatives and their toxicity.</w:t>
            </w:r>
          </w:p>
          <w:p w:rsidR="00D20BA7" w:rsidRPr="00F416B3" w:rsidRDefault="00D20BA7" w:rsidP="00894F02">
            <w:pPr>
              <w:pStyle w:val="ListParagraph"/>
              <w:widowControl/>
              <w:numPr>
                <w:ilvl w:val="0"/>
                <w:numId w:val="21"/>
              </w:numPr>
              <w:spacing w:line="276" w:lineRule="auto"/>
              <w:contextualSpacing/>
              <w:jc w:val="both"/>
              <w:rPr>
                <w:b/>
                <w:sz w:val="24"/>
                <w:szCs w:val="24"/>
                <w:shd w:val="clear" w:color="auto" w:fill="FFFFFF"/>
              </w:rPr>
            </w:pPr>
            <w:r>
              <w:rPr>
                <w:rFonts w:eastAsia="Cambria"/>
                <w:sz w:val="24"/>
                <w:szCs w:val="24"/>
              </w:rPr>
              <w:t>To expose the importance of medicinal plants and herbs.</w:t>
            </w:r>
          </w:p>
          <w:p w:rsidR="00D20BA7" w:rsidRPr="00BF25FE" w:rsidRDefault="00D20BA7" w:rsidP="00894F02">
            <w:pPr>
              <w:pStyle w:val="ListParagraph"/>
              <w:widowControl/>
              <w:numPr>
                <w:ilvl w:val="0"/>
                <w:numId w:val="21"/>
              </w:numPr>
              <w:spacing w:line="276" w:lineRule="auto"/>
              <w:contextualSpacing/>
              <w:jc w:val="both"/>
              <w:rPr>
                <w:b/>
                <w:sz w:val="24"/>
                <w:szCs w:val="24"/>
                <w:shd w:val="clear" w:color="auto" w:fill="FFFFFF"/>
              </w:rPr>
            </w:pPr>
            <w:r>
              <w:rPr>
                <w:rFonts w:eastAsia="Cambria"/>
                <w:sz w:val="24"/>
                <w:szCs w:val="24"/>
              </w:rPr>
              <w:t>To study the phytomedicine role in life style diseases.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autoSpaceDE w:val="0"/>
              <w:autoSpaceDN w:val="0"/>
              <w:adjustRightInd w:val="0"/>
              <w:jc w:val="both"/>
            </w:pPr>
            <w:r w:rsidRPr="00BF25FE">
              <w:rPr>
                <w:b/>
                <w:shd w:val="clear" w:color="auto" w:fill="FFFFFF"/>
              </w:rPr>
              <w:t xml:space="preserve">EXPECTED COURSE </w:t>
            </w:r>
            <w:r>
              <w:rPr>
                <w:b/>
                <w:shd w:val="clear" w:color="auto" w:fill="FFFFFF"/>
              </w:rPr>
              <w:t>OUTCOMES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r w:rsidRPr="00BF25FE">
              <w:t>On the successful completion of the course, student will be able to:</w:t>
            </w:r>
          </w:p>
        </w:tc>
      </w:tr>
      <w:tr w:rsidR="00D20BA7" w:rsidRPr="00BF25FE" w:rsidTr="00894F02">
        <w:trPr>
          <w:trHeight w:val="383"/>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CO1</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rPr>
                <w:rFonts w:eastAsia="Cambria"/>
                <w:b/>
              </w:rPr>
            </w:pPr>
            <w:r w:rsidRPr="00BF25FE">
              <w:rPr>
                <w:rFonts w:eastAsia="Cambria"/>
              </w:rPr>
              <w:t>Understand and gain knowledge abou</w:t>
            </w:r>
            <w:r>
              <w:rPr>
                <w:rFonts w:eastAsia="Cambria"/>
              </w:rPr>
              <w:t>t the toxic substances, types, and m</w:t>
            </w:r>
            <w:r w:rsidRPr="00BF25FE">
              <w:rPr>
                <w:rFonts w:eastAsia="Cambria"/>
              </w:rPr>
              <w:t>echanism</w:t>
            </w:r>
            <w:r>
              <w:rPr>
                <w:rFonts w:eastAsia="Cambria"/>
              </w:rPr>
              <w:t>.</w:t>
            </w:r>
          </w:p>
        </w:tc>
      </w:tr>
      <w:tr w:rsidR="00D20BA7" w:rsidRPr="00BF25FE" w:rsidTr="00894F02">
        <w:trPr>
          <w:trHeight w:val="383"/>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CO2</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2416C4" w:rsidRDefault="00D20BA7" w:rsidP="00894F02">
            <w:pPr>
              <w:keepNext/>
              <w:rPr>
                <w:b/>
              </w:rPr>
            </w:pPr>
            <w:r w:rsidRPr="00BF25FE">
              <w:rPr>
                <w:rFonts w:eastAsia="Cambria"/>
              </w:rPr>
              <w:t xml:space="preserve">Understand the Toxic substances, sources and routes of exposure </w:t>
            </w:r>
          </w:p>
        </w:tc>
      </w:tr>
      <w:tr w:rsidR="00D20BA7" w:rsidRPr="00BF25FE" w:rsidTr="00894F02">
        <w:trPr>
          <w:trHeight w:val="331"/>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CO3</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rPr>
                <w:rFonts w:eastAsia="Cambria"/>
                <w:b/>
              </w:rPr>
            </w:pPr>
            <w:r>
              <w:rPr>
                <w:rFonts w:eastAsia="Cambria"/>
              </w:rPr>
              <w:t>Comprehend</w:t>
            </w:r>
            <w:r w:rsidRPr="00BF25FE">
              <w:rPr>
                <w:rFonts w:eastAsia="Cambria"/>
              </w:rPr>
              <w:t xml:space="preserve"> toxicity</w:t>
            </w:r>
            <w:r>
              <w:rPr>
                <w:rFonts w:eastAsia="Cambria"/>
              </w:rPr>
              <w:t xml:space="preserve"> of drugs</w:t>
            </w:r>
            <w:r w:rsidRPr="00BF25FE">
              <w:rPr>
                <w:rFonts w:eastAsia="Cambria"/>
              </w:rPr>
              <w:t>, food additives and preservatives.</w:t>
            </w:r>
          </w:p>
        </w:tc>
      </w:tr>
      <w:tr w:rsidR="00D20BA7" w:rsidRPr="00BF25FE" w:rsidTr="00894F02">
        <w:trPr>
          <w:trHeight w:val="407"/>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CO4</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rPr>
                <w:rFonts w:eastAsia="Cambria"/>
                <w:b/>
              </w:rPr>
            </w:pPr>
            <w:r w:rsidRPr="00BF25FE">
              <w:rPr>
                <w:rFonts w:eastAsia="Cambria"/>
              </w:rPr>
              <w:t xml:space="preserve">Acquire </w:t>
            </w:r>
            <w:r>
              <w:rPr>
                <w:rFonts w:eastAsia="Cambria"/>
              </w:rPr>
              <w:t>knowledge about the h</w:t>
            </w:r>
            <w:r w:rsidRPr="00BF25FE">
              <w:rPr>
                <w:rFonts w:eastAsia="Cambria"/>
              </w:rPr>
              <w:t>erbs, characterization, active constituents of plan</w:t>
            </w:r>
            <w:r>
              <w:rPr>
                <w:rFonts w:eastAsia="Cambria"/>
              </w:rPr>
              <w:t>ts.</w:t>
            </w:r>
          </w:p>
        </w:tc>
      </w:tr>
      <w:tr w:rsidR="00D20BA7" w:rsidRPr="00BF25FE" w:rsidTr="00894F02">
        <w:trPr>
          <w:trHeight w:val="383"/>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CO5</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rPr>
                <w:rFonts w:eastAsia="Cambria"/>
                <w:b/>
              </w:rPr>
            </w:pPr>
            <w:r w:rsidRPr="00BF25FE">
              <w:rPr>
                <w:rFonts w:eastAsia="Cambria"/>
              </w:rPr>
              <w:t>Gain insig</w:t>
            </w:r>
            <w:r>
              <w:rPr>
                <w:rFonts w:eastAsia="Cambria"/>
              </w:rPr>
              <w:t>hts about the herbal drugs for d</w:t>
            </w:r>
            <w:r w:rsidRPr="00BF25FE">
              <w:rPr>
                <w:rFonts w:eastAsia="Cambria"/>
              </w:rPr>
              <w:t xml:space="preserve">engue </w:t>
            </w:r>
            <w:proofErr w:type="spellStart"/>
            <w:proofErr w:type="gramStart"/>
            <w:r w:rsidRPr="00BF25FE">
              <w:rPr>
                <w:rFonts w:eastAsia="Cambria"/>
              </w:rPr>
              <w:t>fever,urinogenital</w:t>
            </w:r>
            <w:proofErr w:type="spellEnd"/>
            <w:proofErr w:type="gramEnd"/>
            <w:r>
              <w:rPr>
                <w:rFonts w:eastAsia="Cambria"/>
              </w:rPr>
              <w:t xml:space="preserve"> disorders, m</w:t>
            </w:r>
            <w:r w:rsidRPr="00BF25FE">
              <w:rPr>
                <w:rFonts w:eastAsia="Cambria"/>
              </w:rPr>
              <w:t>emory stimulants, dissolving k</w:t>
            </w:r>
            <w:r>
              <w:rPr>
                <w:rFonts w:eastAsia="Cambria"/>
              </w:rPr>
              <w:t>idney stones, inflammatory and a</w:t>
            </w:r>
            <w:r w:rsidRPr="00BF25FE">
              <w:rPr>
                <w:rFonts w:eastAsia="Cambria"/>
              </w:rPr>
              <w:t>nticancer drugs.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rPr>
                <w:rFonts w:eastAsia="Cambria"/>
                <w:b/>
              </w:rPr>
            </w:pP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w:t>
            </w:r>
            <w:proofErr w:type="gramStart"/>
            <w:r w:rsidRPr="00BF25FE">
              <w:rPr>
                <w:b/>
                <w:bCs/>
              </w:rPr>
              <w:t>-  I</w:t>
            </w:r>
            <w:proofErr w:type="gramEnd"/>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autoSpaceDE w:val="0"/>
              <w:autoSpaceDN w:val="0"/>
              <w:adjustRightInd w:val="0"/>
              <w:jc w:val="center"/>
              <w:rPr>
                <w:rFonts w:eastAsia="Cambria"/>
              </w:rPr>
            </w:pPr>
            <w:r w:rsidRPr="00BF25FE">
              <w:rPr>
                <w:rFonts w:eastAsia="Cambria"/>
                <w:b/>
              </w:rPr>
              <w:t>GENERAL TOXICOLOGY</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rFonts w:eastAsia="Cambria"/>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both"/>
              <w:rPr>
                <w:b/>
                <w:bCs/>
              </w:rPr>
            </w:pPr>
            <w:r w:rsidRPr="00BF25FE">
              <w:rPr>
                <w:rFonts w:eastAsia="Cambria"/>
              </w:rPr>
              <w:t xml:space="preserve">Introduction to toxicology- Definitions, Fundamentals and scope of toxicology. Toxic substances: degradable </w:t>
            </w:r>
            <w:r>
              <w:rPr>
                <w:rFonts w:eastAsia="Cambria"/>
              </w:rPr>
              <w:t>and</w:t>
            </w:r>
            <w:r w:rsidRPr="00BF25FE">
              <w:rPr>
                <w:rFonts w:eastAsia="Cambria"/>
              </w:rPr>
              <w:t xml:space="preserve"> non-degradable. Factors influencing toxicity.  Acute and chronic toxicity.</w:t>
            </w: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w:t>
            </w:r>
            <w:proofErr w:type="gramStart"/>
            <w:r w:rsidRPr="00BF25FE">
              <w:rPr>
                <w:b/>
                <w:bCs/>
              </w:rPr>
              <w:t>-  II</w:t>
            </w:r>
            <w:proofErr w:type="gramEnd"/>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autoSpaceDE w:val="0"/>
              <w:autoSpaceDN w:val="0"/>
              <w:adjustRightInd w:val="0"/>
              <w:ind w:left="132"/>
              <w:rPr>
                <w:b/>
                <w:bCs/>
              </w:rPr>
            </w:pPr>
            <w:r w:rsidRPr="00BF25FE">
              <w:rPr>
                <w:rFonts w:eastAsia="Cambria"/>
                <w:b/>
              </w:rPr>
              <w:t xml:space="preserve">TOXIC SUBSTANCES IN ENVIRONMENT    </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bCs/>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both"/>
              <w:rPr>
                <w:b/>
              </w:rPr>
            </w:pPr>
            <w:r w:rsidRPr="00BF25FE">
              <w:rPr>
                <w:rFonts w:eastAsia="Cambria"/>
              </w:rPr>
              <w:t>Toxic substances in environment- sources and route</w:t>
            </w:r>
            <w:r>
              <w:rPr>
                <w:rFonts w:eastAsia="Cambria"/>
              </w:rPr>
              <w:t xml:space="preserve"> of exposure, toxicity</w:t>
            </w:r>
            <w:r w:rsidRPr="00BF25FE">
              <w:rPr>
                <w:rFonts w:eastAsia="Cambria"/>
              </w:rPr>
              <w:t xml:space="preserve"> caused by metal and non-metals</w:t>
            </w:r>
            <w:r>
              <w:rPr>
                <w:rFonts w:eastAsia="Cambria"/>
              </w:rPr>
              <w:t xml:space="preserve">, </w:t>
            </w:r>
            <w:proofErr w:type="spellStart"/>
            <w:r w:rsidRPr="00BF25FE">
              <w:rPr>
                <w:rFonts w:eastAsia="Cambria"/>
              </w:rPr>
              <w:t>ransport</w:t>
            </w:r>
            <w:proofErr w:type="spellEnd"/>
            <w:r w:rsidRPr="00BF25FE">
              <w:rPr>
                <w:rFonts w:eastAsia="Cambria"/>
              </w:rPr>
              <w:t xml:space="preserve"> of toxicants through food chain- bioaccumulation and bio-magnification.</w:t>
            </w: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w:t>
            </w:r>
            <w:proofErr w:type="gramStart"/>
            <w:r w:rsidRPr="00BF25FE">
              <w:rPr>
                <w:b/>
                <w:bCs/>
              </w:rPr>
              <w:t>-  III</w:t>
            </w:r>
            <w:proofErr w:type="gramEnd"/>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autoSpaceDE w:val="0"/>
              <w:autoSpaceDN w:val="0"/>
              <w:adjustRightInd w:val="0"/>
              <w:rPr>
                <w:b/>
              </w:rPr>
            </w:pPr>
            <w:r w:rsidRPr="00BF25FE">
              <w:rPr>
                <w:rFonts w:eastAsia="Cambria"/>
                <w:b/>
              </w:rPr>
              <w:t>DRUG TOXICITY</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jc w:val="both"/>
              <w:rPr>
                <w:b/>
              </w:rPr>
            </w:pPr>
            <w:r w:rsidRPr="00BF25FE">
              <w:rPr>
                <w:rFonts w:eastAsia="Cambria"/>
              </w:rPr>
              <w:t xml:space="preserve">Drug toxicity- LC50, LD50. </w:t>
            </w:r>
            <w:r>
              <w:rPr>
                <w:rFonts w:eastAsia="Cambria"/>
              </w:rPr>
              <w:t>Toxic effect of agrochemicals (</w:t>
            </w:r>
            <w:r w:rsidRPr="00BF25FE">
              <w:rPr>
                <w:rFonts w:eastAsia="Cambria"/>
              </w:rPr>
              <w:t xml:space="preserve">organophosphates and </w:t>
            </w:r>
            <w:r>
              <w:rPr>
                <w:rFonts w:eastAsia="Cambria"/>
              </w:rPr>
              <w:t>organochlorine</w:t>
            </w:r>
            <w:r w:rsidRPr="00BF25FE">
              <w:rPr>
                <w:rFonts w:eastAsia="Cambria"/>
              </w:rPr>
              <w:t>). Toxicity caused by food additives and preservative</w:t>
            </w: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w:t>
            </w:r>
            <w:proofErr w:type="gramStart"/>
            <w:r w:rsidRPr="00BF25FE">
              <w:rPr>
                <w:b/>
                <w:bCs/>
              </w:rPr>
              <w:t>-  IV</w:t>
            </w:r>
            <w:proofErr w:type="gramEnd"/>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pStyle w:val="ListParagraph"/>
              <w:autoSpaceDE w:val="0"/>
              <w:autoSpaceDN w:val="0"/>
              <w:adjustRightInd w:val="0"/>
              <w:ind w:left="132"/>
              <w:rPr>
                <w:b/>
                <w:sz w:val="24"/>
                <w:szCs w:val="24"/>
              </w:rPr>
            </w:pPr>
            <w:r>
              <w:rPr>
                <w:rFonts w:eastAsia="Cambria"/>
                <w:b/>
                <w:sz w:val="24"/>
                <w:szCs w:val="24"/>
              </w:rPr>
              <w:t>MEDICINAL PLANTS AND HERBS</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jc w:val="both"/>
              <w:rPr>
                <w:rFonts w:eastAsia="Cambria"/>
              </w:rPr>
            </w:pPr>
            <w:r w:rsidRPr="00BF25FE">
              <w:rPr>
                <w:rFonts w:eastAsia="Cambria"/>
              </w:rPr>
              <w:t xml:space="preserve"> Characterization of herbs based on plant properties, usage and active constituents. </w:t>
            </w:r>
            <w:r>
              <w:rPr>
                <w:rFonts w:eastAsia="Cambria"/>
              </w:rPr>
              <w:t>Classification of medicinal plants and herbs-Alkaloids,</w:t>
            </w:r>
            <w:r w:rsidR="00D705FE">
              <w:rPr>
                <w:rFonts w:eastAsia="Cambria"/>
              </w:rPr>
              <w:t xml:space="preserve"> </w:t>
            </w:r>
            <w:r>
              <w:rPr>
                <w:rFonts w:eastAsia="Cambria"/>
              </w:rPr>
              <w:t>Glycosides,</w:t>
            </w:r>
            <w:r w:rsidR="00D705FE">
              <w:rPr>
                <w:rFonts w:eastAsia="Cambria"/>
              </w:rPr>
              <w:t xml:space="preserve"> </w:t>
            </w:r>
            <w:r>
              <w:rPr>
                <w:rFonts w:eastAsia="Cambria"/>
              </w:rPr>
              <w:t xml:space="preserve">Polyphenols, terpenes and </w:t>
            </w:r>
            <w:proofErr w:type="spellStart"/>
            <w:r>
              <w:rPr>
                <w:rFonts w:eastAsia="Cambria"/>
              </w:rPr>
              <w:t>flavanoids</w:t>
            </w:r>
            <w:proofErr w:type="spellEnd"/>
            <w:r>
              <w:rPr>
                <w:rFonts w:eastAsia="Cambria"/>
              </w:rPr>
              <w:t>.</w:t>
            </w:r>
          </w:p>
          <w:p w:rsidR="00C96056" w:rsidRDefault="00C96056" w:rsidP="00894F02">
            <w:pPr>
              <w:jc w:val="both"/>
              <w:rPr>
                <w:b/>
              </w:rPr>
            </w:pPr>
          </w:p>
          <w:p w:rsidR="00C96056" w:rsidRPr="00BF25FE" w:rsidRDefault="00C96056" w:rsidP="00894F02">
            <w:pPr>
              <w:jc w:val="both"/>
              <w:rPr>
                <w:b/>
              </w:rPr>
            </w:pP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lastRenderedPageBreak/>
              <w:t>UNIT</w:t>
            </w:r>
            <w:proofErr w:type="gramStart"/>
            <w:r w:rsidRPr="00BF25FE">
              <w:rPr>
                <w:b/>
                <w:bCs/>
              </w:rPr>
              <w:t>-  V</w:t>
            </w:r>
            <w:proofErr w:type="gramEnd"/>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0A1481" w:rsidP="00894F02">
            <w:pPr>
              <w:pStyle w:val="ListParagraph"/>
              <w:autoSpaceDE w:val="0"/>
              <w:autoSpaceDN w:val="0"/>
              <w:adjustRightInd w:val="0"/>
              <w:ind w:left="132"/>
              <w:rPr>
                <w:b/>
                <w:sz w:val="24"/>
                <w:szCs w:val="24"/>
              </w:rPr>
            </w:pPr>
            <w:r>
              <w:rPr>
                <w:rFonts w:eastAsia="Cambria"/>
                <w:b/>
                <w:sz w:val="24"/>
                <w:szCs w:val="24"/>
              </w:rPr>
              <w:t xml:space="preserve">      </w:t>
            </w:r>
            <w:r w:rsidR="00D20BA7" w:rsidRPr="00BF25FE">
              <w:rPr>
                <w:rFonts w:eastAsia="Cambria"/>
                <w:b/>
                <w:sz w:val="24"/>
                <w:szCs w:val="24"/>
              </w:rPr>
              <w:t>PHYTOMEDICINE</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jc w:val="both"/>
              <w:rPr>
                <w:b/>
              </w:rPr>
            </w:pPr>
            <w:r w:rsidRPr="00BF25FE">
              <w:rPr>
                <w:rFonts w:eastAsia="Cambria"/>
              </w:rPr>
              <w:t xml:space="preserve">Drugs for urinogenital disorders – </w:t>
            </w:r>
            <w:r w:rsidRPr="00BF25FE">
              <w:rPr>
                <w:rFonts w:eastAsia="Cambria"/>
                <w:i/>
              </w:rPr>
              <w:t>With</w:t>
            </w:r>
            <w:r w:rsidR="00D705FE">
              <w:rPr>
                <w:rFonts w:eastAsia="Cambria"/>
                <w:i/>
              </w:rPr>
              <w:t xml:space="preserve"> </w:t>
            </w:r>
            <w:proofErr w:type="spellStart"/>
            <w:r w:rsidRPr="00BF25FE">
              <w:rPr>
                <w:rFonts w:eastAsia="Cambria"/>
                <w:i/>
              </w:rPr>
              <w:t>aniasomnifera</w:t>
            </w:r>
            <w:proofErr w:type="spellEnd"/>
            <w:r w:rsidRPr="00BF25FE">
              <w:rPr>
                <w:rFonts w:eastAsia="Cambria"/>
              </w:rPr>
              <w:t xml:space="preserve"> – Memory stimulants – </w:t>
            </w:r>
            <w:proofErr w:type="spellStart"/>
            <w:r w:rsidRPr="00BF25FE">
              <w:rPr>
                <w:rFonts w:eastAsia="Cambria"/>
                <w:i/>
              </w:rPr>
              <w:t>Centellaasiatica</w:t>
            </w:r>
            <w:proofErr w:type="spellEnd"/>
            <w:r w:rsidRPr="00BF25FE">
              <w:rPr>
                <w:rFonts w:eastAsia="Cambria"/>
                <w:i/>
              </w:rPr>
              <w:t>,</w:t>
            </w:r>
            <w:r w:rsidR="00D705FE">
              <w:rPr>
                <w:rFonts w:eastAsia="Cambria"/>
                <w:i/>
              </w:rPr>
              <w:t xml:space="preserve"> </w:t>
            </w:r>
            <w:r w:rsidRPr="00BF25FE">
              <w:rPr>
                <w:rFonts w:eastAsia="Cambria"/>
              </w:rPr>
              <w:t xml:space="preserve">Herbal drugs for dissolving kidney stones – </w:t>
            </w:r>
            <w:r w:rsidRPr="00BF25FE">
              <w:rPr>
                <w:rFonts w:eastAsia="Cambria"/>
                <w:i/>
              </w:rPr>
              <w:t xml:space="preserve">Musa </w:t>
            </w:r>
            <w:proofErr w:type="spellStart"/>
            <w:r w:rsidRPr="00BF25FE">
              <w:rPr>
                <w:rFonts w:eastAsia="Cambria"/>
                <w:i/>
              </w:rPr>
              <w:t>paradisica</w:t>
            </w:r>
            <w:proofErr w:type="spellEnd"/>
            <w:r w:rsidRPr="00BF25FE">
              <w:rPr>
                <w:rFonts w:eastAsia="Cambria"/>
                <w:i/>
              </w:rPr>
              <w:t xml:space="preserve">, </w:t>
            </w:r>
            <w:r w:rsidRPr="00BF25FE">
              <w:rPr>
                <w:rFonts w:eastAsia="Cambria"/>
              </w:rPr>
              <w:t xml:space="preserve">Anti-inflammatory drugs from plants– </w:t>
            </w:r>
            <w:r w:rsidRPr="00BF25FE">
              <w:rPr>
                <w:rFonts w:eastAsia="Cambria"/>
                <w:i/>
              </w:rPr>
              <w:t>Curcuma longa</w:t>
            </w:r>
            <w:r w:rsidRPr="00BF25FE">
              <w:rPr>
                <w:rFonts w:eastAsia="Cambria"/>
              </w:rPr>
              <w:t xml:space="preserve">, </w:t>
            </w:r>
            <w:proofErr w:type="spellStart"/>
            <w:r w:rsidRPr="00BF25FE">
              <w:rPr>
                <w:rFonts w:eastAsia="Cambria"/>
              </w:rPr>
              <w:t>Cardiospermum</w:t>
            </w:r>
            <w:proofErr w:type="spellEnd"/>
            <w:r w:rsidRPr="00BF25FE">
              <w:rPr>
                <w:rFonts w:eastAsia="Cambria"/>
              </w:rPr>
              <w:t xml:space="preserve"> – Anticancer drugs from plants </w:t>
            </w:r>
            <w:r>
              <w:rPr>
                <w:rFonts w:eastAsia="Cambria"/>
              </w:rPr>
              <w:t>–</w:t>
            </w:r>
            <w:proofErr w:type="spellStart"/>
            <w:r w:rsidRPr="00BF25FE">
              <w:rPr>
                <w:rFonts w:eastAsia="Cambria"/>
                <w:i/>
              </w:rPr>
              <w:t>Catharanthusroseus</w:t>
            </w:r>
            <w:proofErr w:type="spellEnd"/>
            <w:r w:rsidR="00D705FE">
              <w:rPr>
                <w:rFonts w:eastAsia="Cambria"/>
                <w:i/>
              </w:rPr>
              <w:t xml:space="preserve"> </w:t>
            </w:r>
            <w:r w:rsidRPr="00BF25FE">
              <w:rPr>
                <w:rFonts w:eastAsia="Cambria"/>
              </w:rPr>
              <w:t xml:space="preserve">and </w:t>
            </w:r>
            <w:proofErr w:type="spellStart"/>
            <w:r w:rsidRPr="00BF25FE">
              <w:rPr>
                <w:rFonts w:eastAsia="Cambria"/>
              </w:rPr>
              <w:t>A</w:t>
            </w:r>
            <w:r w:rsidRPr="00BF25FE">
              <w:rPr>
                <w:rFonts w:eastAsia="Cambria"/>
                <w:i/>
              </w:rPr>
              <w:t>zardicaindica</w:t>
            </w:r>
            <w:proofErr w:type="spellEnd"/>
            <w:r w:rsidRPr="00BF25FE">
              <w:rPr>
                <w:rFonts w:eastAsia="Cambria"/>
              </w:rPr>
              <w:t>. Covid-19-</w:t>
            </w:r>
            <w:proofErr w:type="gramStart"/>
            <w:r w:rsidRPr="00BF25FE">
              <w:rPr>
                <w:rFonts w:eastAsia="Cambria"/>
              </w:rPr>
              <w:t>kabasurakudineer ,</w:t>
            </w:r>
            <w:proofErr w:type="gramEnd"/>
            <w:r w:rsidR="00D14B42">
              <w:rPr>
                <w:rFonts w:eastAsia="Cambria"/>
              </w:rPr>
              <w:t xml:space="preserve"> </w:t>
            </w:r>
            <w:r w:rsidRPr="00BF25FE">
              <w:rPr>
                <w:rFonts w:eastAsia="Cambria"/>
              </w:rPr>
              <w:t>Dengue fever – Papaya leaves.</w:t>
            </w:r>
          </w:p>
        </w:tc>
      </w:tr>
    </w:tbl>
    <w:p w:rsidR="00D20BA7" w:rsidRDefault="00D20BA7" w:rsidP="00D20BA7"/>
    <w:p w:rsidR="00D20BA7" w:rsidRDefault="00D20BA7" w:rsidP="00D20BA7"/>
    <w:p w:rsidR="00D20BA7" w:rsidRDefault="00D20BA7" w:rsidP="00D20BA7"/>
    <w:tbl>
      <w:tblPr>
        <w:tblpPr w:leftFromText="180" w:rightFromText="180" w:vertAnchor="text" w:horzAnchor="margin" w:tblpY="-239"/>
        <w:tblW w:w="9738" w:type="dxa"/>
        <w:tblCellMar>
          <w:left w:w="10" w:type="dxa"/>
          <w:right w:w="10" w:type="dxa"/>
        </w:tblCellMar>
        <w:tblLook w:val="04A0" w:firstRow="1" w:lastRow="0" w:firstColumn="1" w:lastColumn="0" w:noHBand="0" w:noVBand="1"/>
      </w:tblPr>
      <w:tblGrid>
        <w:gridCol w:w="1098"/>
        <w:gridCol w:w="8640"/>
      </w:tblGrid>
      <w:tr w:rsidR="00D20BA7" w:rsidRPr="00BF25FE" w:rsidTr="00894F02">
        <w:trPr>
          <w:trHeight w:val="383"/>
        </w:trPr>
        <w:tc>
          <w:tcPr>
            <w:tcW w:w="97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jc w:val="both"/>
              <w:rPr>
                <w:b/>
              </w:rPr>
            </w:pPr>
            <w:r w:rsidRPr="00BF25FE">
              <w:rPr>
                <w:rFonts w:eastAsia="Cambria"/>
                <w:b/>
              </w:rPr>
              <w:t>TEXT BOOKS</w:t>
            </w:r>
          </w:p>
        </w:tc>
      </w:tr>
      <w:tr w:rsidR="00D20BA7" w:rsidRPr="00BF25FE" w:rsidTr="00894F02">
        <w:trPr>
          <w:trHeight w:val="383"/>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1</w:t>
            </w:r>
          </w:p>
        </w:tc>
        <w:tc>
          <w:tcPr>
            <w:tcW w:w="864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ind w:left="72" w:right="238"/>
              <w:rPr>
                <w:b/>
              </w:rPr>
            </w:pPr>
            <w:r w:rsidRPr="00BF25FE">
              <w:rPr>
                <w:rFonts w:eastAsia="Cambria"/>
              </w:rPr>
              <w:t>David Hoffmann</w:t>
            </w:r>
            <w:proofErr w:type="gramStart"/>
            <w:r w:rsidRPr="00BF25FE">
              <w:rPr>
                <w:rFonts w:eastAsia="Cambria"/>
              </w:rPr>
              <w:t>.,</w:t>
            </w:r>
            <w:r>
              <w:rPr>
                <w:rFonts w:eastAsia="Cambria"/>
              </w:rPr>
              <w:t>(</w:t>
            </w:r>
            <w:proofErr w:type="gramEnd"/>
            <w:r w:rsidRPr="00BF25FE">
              <w:rPr>
                <w:shd w:val="clear" w:color="auto" w:fill="FFFFFF"/>
              </w:rPr>
              <w:t>2003</w:t>
            </w:r>
            <w:r>
              <w:rPr>
                <w:shd w:val="clear" w:color="auto" w:fill="FFFFFF"/>
              </w:rPr>
              <w:t>)</w:t>
            </w:r>
            <w:r w:rsidRPr="00BF25FE">
              <w:rPr>
                <w:shd w:val="clear" w:color="auto" w:fill="FFFFFF"/>
              </w:rPr>
              <w:t>.</w:t>
            </w:r>
            <w:r w:rsidRPr="00747569">
              <w:rPr>
                <w:rFonts w:eastAsia="Cambria"/>
                <w:i/>
              </w:rPr>
              <w:t>Medical Herbalism: The Science Principles and Practices of Herbal Medicine,</w:t>
            </w:r>
            <w:r>
              <w:rPr>
                <w:rFonts w:eastAsia="Cambria"/>
              </w:rPr>
              <w:t>(</w:t>
            </w:r>
            <w:r w:rsidRPr="00BF25FE">
              <w:rPr>
                <w:rFonts w:eastAsia="Cambria"/>
              </w:rPr>
              <w:t>1</w:t>
            </w:r>
            <w:r>
              <w:rPr>
                <w:rFonts w:eastAsia="Cambria"/>
                <w:vertAlign w:val="superscript"/>
              </w:rPr>
              <w:t>st</w:t>
            </w:r>
            <w:r>
              <w:rPr>
                <w:rFonts w:eastAsia="Cambria"/>
              </w:rPr>
              <w:t>ed)</w:t>
            </w:r>
            <w:r w:rsidRPr="00BF25FE">
              <w:rPr>
                <w:shd w:val="clear" w:color="auto" w:fill="FFFFFF"/>
              </w:rPr>
              <w:t>Healing Arts Press publishers.</w:t>
            </w:r>
          </w:p>
        </w:tc>
      </w:tr>
      <w:tr w:rsidR="00D20BA7" w:rsidRPr="00BF25FE" w:rsidTr="00894F02">
        <w:trPr>
          <w:trHeight w:val="383"/>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2</w:t>
            </w:r>
          </w:p>
        </w:tc>
        <w:tc>
          <w:tcPr>
            <w:tcW w:w="864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ind w:left="72" w:right="238"/>
              <w:rPr>
                <w:b/>
              </w:rPr>
            </w:pPr>
            <w:r>
              <w:rPr>
                <w:rFonts w:eastAsia="Cambria"/>
              </w:rPr>
              <w:t xml:space="preserve">Kumar </w:t>
            </w:r>
            <w:r w:rsidRPr="00BF25FE">
              <w:rPr>
                <w:rFonts w:eastAsia="Cambria"/>
              </w:rPr>
              <w:t xml:space="preserve">N.C. </w:t>
            </w:r>
            <w:r>
              <w:rPr>
                <w:rFonts w:eastAsia="Cambria"/>
              </w:rPr>
              <w:t>(</w:t>
            </w:r>
            <w:r w:rsidRPr="00BF25FE">
              <w:rPr>
                <w:rFonts w:eastAsia="Cambria"/>
              </w:rPr>
              <w:t>1993</w:t>
            </w:r>
            <w:r>
              <w:rPr>
                <w:rFonts w:eastAsia="Cambria"/>
              </w:rPr>
              <w:t xml:space="preserve">) </w:t>
            </w:r>
            <w:r w:rsidRPr="00BF25FE">
              <w:rPr>
                <w:rFonts w:eastAsia="Cambria"/>
              </w:rPr>
              <w:t xml:space="preserve">An Introduction to Medical botany and Pharmacognosy. </w:t>
            </w:r>
            <w:proofErr w:type="spellStart"/>
            <w:r w:rsidRPr="00BF25FE">
              <w:rPr>
                <w:rFonts w:eastAsia="Cambria"/>
              </w:rPr>
              <w:t>Emkay</w:t>
            </w:r>
            <w:proofErr w:type="spellEnd"/>
            <w:r w:rsidRPr="00BF25FE">
              <w:rPr>
                <w:rFonts w:eastAsia="Cambria"/>
              </w:rPr>
              <w:t xml:space="preserve"> Publications, New Delhi.</w:t>
            </w:r>
          </w:p>
        </w:tc>
      </w:tr>
      <w:tr w:rsidR="00D20BA7" w:rsidRPr="00BF25FE" w:rsidTr="00894F02">
        <w:trPr>
          <w:trHeight w:val="566"/>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3</w:t>
            </w:r>
          </w:p>
        </w:tc>
        <w:tc>
          <w:tcPr>
            <w:tcW w:w="864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ED5512" w:rsidP="00894F02">
            <w:pPr>
              <w:tabs>
                <w:tab w:val="left" w:pos="1665"/>
              </w:tabs>
              <w:spacing w:after="120"/>
              <w:rPr>
                <w:rFonts w:eastAsia="Cambria"/>
              </w:rPr>
            </w:pPr>
            <w:hyperlink r:id="rId9">
              <w:r w:rsidR="00D20BA7" w:rsidRPr="00BF25FE">
                <w:rPr>
                  <w:rFonts w:eastAsia="Cambria"/>
                </w:rPr>
                <w:t xml:space="preserve">Agnes </w:t>
              </w:r>
              <w:proofErr w:type="spellStart"/>
              <w:r w:rsidR="00D20BA7" w:rsidRPr="00BF25FE">
                <w:rPr>
                  <w:rFonts w:eastAsia="Cambria"/>
                </w:rPr>
                <w:t>Arbe</w:t>
              </w:r>
              <w:proofErr w:type="spellEnd"/>
            </w:hyperlink>
            <w:r w:rsidR="00D20BA7" w:rsidRPr="00BF25FE">
              <w:rPr>
                <w:rFonts w:eastAsia="Cambria"/>
              </w:rPr>
              <w:t xml:space="preserve">, </w:t>
            </w:r>
            <w:r w:rsidR="00D20BA7">
              <w:rPr>
                <w:rFonts w:eastAsia="Cambria"/>
              </w:rPr>
              <w:t>(</w:t>
            </w:r>
            <w:r w:rsidR="00D20BA7" w:rsidRPr="00BF25FE">
              <w:rPr>
                <w:rFonts w:eastAsia="Cambria"/>
              </w:rPr>
              <w:t>1987</w:t>
            </w:r>
            <w:r w:rsidR="00D20BA7">
              <w:rPr>
                <w:rFonts w:eastAsia="Cambria"/>
              </w:rPr>
              <w:t xml:space="preserve">), </w:t>
            </w:r>
            <w:r w:rsidR="00D20BA7" w:rsidRPr="00953BCC">
              <w:rPr>
                <w:rFonts w:eastAsia="Cambria"/>
                <w:i/>
              </w:rPr>
              <w:t>Herbals: Their Origin and Evolution</w:t>
            </w:r>
            <w:r w:rsidR="00D20BA7" w:rsidRPr="00BF25FE">
              <w:rPr>
                <w:rFonts w:eastAsia="Cambria"/>
              </w:rPr>
              <w:t>,</w:t>
            </w:r>
            <w:r w:rsidR="00D20BA7">
              <w:rPr>
                <w:rFonts w:eastAsia="Cambria"/>
              </w:rPr>
              <w:t xml:space="preserve"> (3</w:t>
            </w:r>
            <w:proofErr w:type="gramStart"/>
            <w:r w:rsidR="00D20BA7" w:rsidRPr="00953BCC">
              <w:rPr>
                <w:rFonts w:eastAsia="Cambria"/>
                <w:vertAlign w:val="superscript"/>
              </w:rPr>
              <w:t>rd</w:t>
            </w:r>
            <w:r w:rsidR="00D20BA7">
              <w:rPr>
                <w:rFonts w:eastAsia="Cambria"/>
              </w:rPr>
              <w:t>ed)</w:t>
            </w:r>
            <w:r w:rsidR="00D20BA7" w:rsidRPr="00BF25FE">
              <w:rPr>
                <w:rFonts w:eastAsia="Cambria"/>
              </w:rPr>
              <w:t xml:space="preserve">  Cambridge</w:t>
            </w:r>
            <w:proofErr w:type="gramEnd"/>
            <w:r w:rsidR="00D20BA7" w:rsidRPr="00BF25FE">
              <w:rPr>
                <w:rFonts w:eastAsia="Cambria"/>
              </w:rPr>
              <w:t xml:space="preserve"> University Press</w:t>
            </w:r>
          </w:p>
        </w:tc>
      </w:tr>
      <w:tr w:rsidR="00D20BA7" w:rsidRPr="00BF25FE" w:rsidTr="00894F02">
        <w:trPr>
          <w:trHeight w:val="383"/>
        </w:trPr>
        <w:tc>
          <w:tcPr>
            <w:tcW w:w="97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spacing w:line="360" w:lineRule="auto"/>
              <w:ind w:left="72" w:right="238"/>
              <w:jc w:val="both"/>
              <w:rPr>
                <w:b/>
              </w:rPr>
            </w:pPr>
            <w:r w:rsidRPr="00BF25FE">
              <w:rPr>
                <w:rFonts w:eastAsia="Cambria"/>
                <w:b/>
              </w:rPr>
              <w:t>REFERENCE BOOKS</w:t>
            </w:r>
          </w:p>
        </w:tc>
      </w:tr>
      <w:tr w:rsidR="00D20BA7" w:rsidRPr="00BF25FE" w:rsidTr="00894F02">
        <w:trPr>
          <w:trHeight w:val="632"/>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1</w:t>
            </w:r>
          </w:p>
        </w:tc>
        <w:tc>
          <w:tcPr>
            <w:tcW w:w="8640" w:type="dxa"/>
            <w:tcBorders>
              <w:top w:val="single" w:sz="4" w:space="0" w:color="000000"/>
              <w:left w:val="single" w:sz="4" w:space="0" w:color="000000"/>
              <w:bottom w:val="single" w:sz="4" w:space="0" w:color="000000"/>
              <w:right w:val="single" w:sz="4" w:space="0" w:color="000000"/>
            </w:tcBorders>
          </w:tcPr>
          <w:p w:rsidR="00D20BA7" w:rsidRPr="00F03EFF" w:rsidRDefault="00D20BA7" w:rsidP="00894F02">
            <w:pPr>
              <w:tabs>
                <w:tab w:val="left" w:pos="1665"/>
              </w:tabs>
              <w:jc w:val="both"/>
              <w:rPr>
                <w:rFonts w:eastAsia="Cambria"/>
              </w:rPr>
            </w:pPr>
            <w:r w:rsidRPr="00BF25FE">
              <w:rPr>
                <w:rFonts w:eastAsia="Cambria"/>
              </w:rPr>
              <w:t xml:space="preserve">Gupta, P.K. and </w:t>
            </w:r>
            <w:proofErr w:type="spellStart"/>
            <w:r w:rsidRPr="00BF25FE">
              <w:rPr>
                <w:rFonts w:eastAsia="Cambria"/>
              </w:rPr>
              <w:t>Salunka</w:t>
            </w:r>
            <w:proofErr w:type="spellEnd"/>
            <w:r w:rsidRPr="00BF25FE">
              <w:rPr>
                <w:rFonts w:eastAsia="Cambria"/>
              </w:rPr>
              <w:t xml:space="preserve">, D.K. </w:t>
            </w:r>
            <w:r>
              <w:rPr>
                <w:rFonts w:eastAsia="Cambria"/>
              </w:rPr>
              <w:t>(</w:t>
            </w:r>
            <w:r w:rsidRPr="00BF25FE">
              <w:rPr>
                <w:rFonts w:eastAsia="Cambria"/>
              </w:rPr>
              <w:t>1985</w:t>
            </w:r>
            <w:r>
              <w:rPr>
                <w:rFonts w:eastAsia="Cambria"/>
              </w:rPr>
              <w:t>)</w:t>
            </w:r>
            <w:r w:rsidRPr="00BF25FE">
              <w:rPr>
                <w:rFonts w:eastAsia="Cambria"/>
              </w:rPr>
              <w:t xml:space="preserve">. </w:t>
            </w:r>
            <w:r w:rsidRPr="00953BCC">
              <w:rPr>
                <w:rFonts w:eastAsia="Cambria"/>
                <w:i/>
              </w:rPr>
              <w:t>Modern toxicology</w:t>
            </w:r>
            <w:r w:rsidRPr="00BF25FE">
              <w:rPr>
                <w:rFonts w:eastAsia="Cambria"/>
              </w:rPr>
              <w:t>. Vol I and II. Metropolitan, New Delhi.</w:t>
            </w:r>
          </w:p>
        </w:tc>
      </w:tr>
      <w:tr w:rsidR="00D20BA7" w:rsidRPr="00BF25FE" w:rsidTr="00894F02">
        <w:trPr>
          <w:trHeight w:val="383"/>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2</w:t>
            </w:r>
          </w:p>
        </w:tc>
        <w:tc>
          <w:tcPr>
            <w:tcW w:w="8640" w:type="dxa"/>
            <w:tcBorders>
              <w:top w:val="single" w:sz="4" w:space="0" w:color="000000"/>
              <w:left w:val="single" w:sz="4" w:space="0" w:color="000000"/>
              <w:bottom w:val="single" w:sz="4" w:space="0" w:color="000000"/>
              <w:right w:val="single" w:sz="4" w:space="0" w:color="000000"/>
            </w:tcBorders>
          </w:tcPr>
          <w:p w:rsidR="00D20BA7" w:rsidRPr="00F03EFF" w:rsidRDefault="00D20BA7" w:rsidP="00894F02">
            <w:pPr>
              <w:tabs>
                <w:tab w:val="left" w:pos="1665"/>
              </w:tabs>
              <w:jc w:val="both"/>
              <w:rPr>
                <w:rFonts w:eastAsia="Cambria"/>
              </w:rPr>
            </w:pPr>
            <w:r w:rsidRPr="00BF25FE">
              <w:rPr>
                <w:rFonts w:eastAsia="Cambria"/>
              </w:rPr>
              <w:t>Ming-Ho Yu, </w:t>
            </w:r>
            <w:proofErr w:type="spellStart"/>
            <w:r w:rsidR="00894F02">
              <w:fldChar w:fldCharType="begin"/>
            </w:r>
            <w:r w:rsidR="00894F02">
              <w:instrText xml:space="preserve"> HYPERLINK "https://www.amazon.com/s/ref=dp_byline_sr_book_2?ie=UTF8&amp;text=Humio+Tsunoda&amp;search-alias=books&amp;field-author=Humio+Tsunoda&amp;sort=relevancerank" \h </w:instrText>
            </w:r>
            <w:r w:rsidR="00894F02">
              <w:fldChar w:fldCharType="separate"/>
            </w:r>
            <w:r w:rsidRPr="00BF25FE">
              <w:rPr>
                <w:rFonts w:eastAsia="Cambria"/>
              </w:rPr>
              <w:t>HumioTsunoda</w:t>
            </w:r>
            <w:proofErr w:type="spellEnd"/>
            <w:r w:rsidR="00894F02">
              <w:rPr>
                <w:rFonts w:eastAsia="Cambria"/>
              </w:rPr>
              <w:fldChar w:fldCharType="end"/>
            </w:r>
            <w:r w:rsidRPr="00BF25FE">
              <w:rPr>
                <w:rFonts w:eastAsia="Cambria"/>
              </w:rPr>
              <w:t>, </w:t>
            </w:r>
            <w:hyperlink r:id="rId10">
              <w:r w:rsidRPr="00BF25FE">
                <w:rPr>
                  <w:rFonts w:eastAsia="Cambria"/>
                </w:rPr>
                <w:t xml:space="preserve">Masashi </w:t>
              </w:r>
              <w:proofErr w:type="spellStart"/>
              <w:r w:rsidRPr="00BF25FE">
                <w:rPr>
                  <w:rFonts w:eastAsia="Cambria"/>
                </w:rPr>
                <w:t>Tsunoda</w:t>
              </w:r>
              <w:proofErr w:type="spellEnd"/>
            </w:hyperlink>
            <w:r w:rsidRPr="00BF25FE">
              <w:rPr>
                <w:rFonts w:eastAsia="Cambria"/>
              </w:rPr>
              <w:t xml:space="preserve">, </w:t>
            </w:r>
            <w:r>
              <w:rPr>
                <w:rFonts w:eastAsia="Cambria"/>
              </w:rPr>
              <w:t>(</w:t>
            </w:r>
            <w:r w:rsidRPr="00BF25FE">
              <w:rPr>
                <w:rFonts w:eastAsia="Cambria"/>
              </w:rPr>
              <w:t>2011</w:t>
            </w:r>
            <w:r>
              <w:rPr>
                <w:rFonts w:eastAsia="Cambria"/>
              </w:rPr>
              <w:t>)</w:t>
            </w:r>
            <w:r w:rsidRPr="00BF25FE">
              <w:rPr>
                <w:rFonts w:eastAsia="Cambria"/>
              </w:rPr>
              <w:t>.</w:t>
            </w:r>
            <w:r w:rsidRPr="00953BCC">
              <w:rPr>
                <w:rFonts w:eastAsia="Cambria"/>
                <w:i/>
              </w:rPr>
              <w:t>Environmental Toxicology: Biological and Health Effects of Pollutants,</w:t>
            </w:r>
            <w:r w:rsidRPr="00BF25FE">
              <w:rPr>
                <w:rFonts w:eastAsia="Cambria"/>
              </w:rPr>
              <w:t xml:space="preserve">  </w:t>
            </w:r>
            <w:r>
              <w:rPr>
                <w:rFonts w:eastAsia="Cambria"/>
              </w:rPr>
              <w:t>(3</w:t>
            </w:r>
            <w:r w:rsidRPr="00953BCC">
              <w:rPr>
                <w:rFonts w:eastAsia="Cambria"/>
                <w:vertAlign w:val="superscript"/>
              </w:rPr>
              <w:t>rd</w:t>
            </w:r>
            <w:r>
              <w:rPr>
                <w:rFonts w:eastAsia="Cambria"/>
              </w:rPr>
              <w:t xml:space="preserve">ed) </w:t>
            </w:r>
            <w:r w:rsidRPr="00BF25FE">
              <w:rPr>
                <w:rFonts w:eastAsia="Cambria"/>
              </w:rPr>
              <w:t xml:space="preserve">CRC Press; </w:t>
            </w:r>
          </w:p>
        </w:tc>
      </w:tr>
    </w:tbl>
    <w:tbl>
      <w:tblPr>
        <w:tblpPr w:leftFromText="180" w:rightFromText="180" w:bottomFromText="200" w:vertAnchor="text" w:horzAnchor="page" w:tblpX="2760" w:tblpY="222"/>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09"/>
        <w:gridCol w:w="708"/>
        <w:gridCol w:w="851"/>
        <w:gridCol w:w="696"/>
        <w:gridCol w:w="13"/>
      </w:tblGrid>
      <w:tr w:rsidR="00D20BA7" w:rsidRPr="002E0BA3" w:rsidTr="00894F02">
        <w:trPr>
          <w:gridAfter w:val="1"/>
          <w:wAfter w:w="13" w:type="dxa"/>
          <w:trHeight w:val="273"/>
        </w:trPr>
        <w:tc>
          <w:tcPr>
            <w:tcW w:w="5199" w:type="dxa"/>
            <w:gridSpan w:val="6"/>
            <w:tcBorders>
              <w:top w:val="single" w:sz="4" w:space="0" w:color="auto"/>
              <w:left w:val="single" w:sz="4" w:space="0" w:color="auto"/>
              <w:bottom w:val="single" w:sz="4" w:space="0" w:color="auto"/>
              <w:right w:val="single" w:sz="4" w:space="0" w:color="auto"/>
            </w:tcBorders>
          </w:tcPr>
          <w:p w:rsidR="00D20BA7" w:rsidRPr="002E0BA3" w:rsidRDefault="00D20BA7" w:rsidP="00894F02">
            <w:pPr>
              <w:spacing w:after="0" w:line="240" w:lineRule="auto"/>
            </w:pPr>
            <w:r w:rsidRPr="002E0BA3">
              <w:rPr>
                <w:b/>
                <w:bCs/>
              </w:rPr>
              <w:t xml:space="preserve">  MAP</w:t>
            </w:r>
            <w:r>
              <w:rPr>
                <w:b/>
                <w:bCs/>
              </w:rPr>
              <w:t>PING WITH PROGRAMME OUTCOMES (P</w:t>
            </w:r>
            <w:r w:rsidRPr="002E0BA3">
              <w:rPr>
                <w:b/>
                <w:bCs/>
              </w:rPr>
              <w:t>O)</w:t>
            </w:r>
          </w:p>
        </w:tc>
      </w:tr>
      <w:tr w:rsidR="00D20BA7" w:rsidRPr="002E0BA3" w:rsidTr="00894F02">
        <w:trPr>
          <w:trHeight w:val="503"/>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COs</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PO1</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PO2</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PO3</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PO4</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PO5</w:t>
            </w:r>
          </w:p>
        </w:tc>
      </w:tr>
      <w:tr w:rsidR="00D20BA7" w:rsidRPr="002E0BA3" w:rsidTr="00894F02">
        <w:trPr>
          <w:trHeight w:val="263"/>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CO1</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45"/>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45"/>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CO3</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45"/>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CO4</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27"/>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CO5</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bl>
    <w:p w:rsidR="00D20BA7" w:rsidRPr="00BF25FE" w:rsidRDefault="00D20BA7" w:rsidP="00D20BA7"/>
    <w:p w:rsidR="00D20BA7" w:rsidRDefault="00D20BA7" w:rsidP="00D20BA7">
      <w:pPr>
        <w:rPr>
          <w:b/>
        </w:rPr>
      </w:pPr>
    </w:p>
    <w:p w:rsidR="00D20BA7" w:rsidRDefault="00D20BA7" w:rsidP="00D20BA7">
      <w:pPr>
        <w:rPr>
          <w:b/>
        </w:rPr>
      </w:pPr>
    </w:p>
    <w:p w:rsidR="00D20BA7" w:rsidRDefault="00D20BA7" w:rsidP="00D20BA7">
      <w:pPr>
        <w:rPr>
          <w:b/>
        </w:rPr>
      </w:pPr>
    </w:p>
    <w:p w:rsidR="00D20BA7" w:rsidRDefault="00D20BA7" w:rsidP="00D20BA7">
      <w:pPr>
        <w:rPr>
          <w:b/>
        </w:rPr>
      </w:pPr>
    </w:p>
    <w:p w:rsidR="00D20BA7" w:rsidRDefault="00D20BA7" w:rsidP="00D20BA7">
      <w:pPr>
        <w:rPr>
          <w:b/>
        </w:rPr>
      </w:pPr>
    </w:p>
    <w:p w:rsidR="00D20BA7" w:rsidRDefault="00D20BA7" w:rsidP="00D20BA7">
      <w:pPr>
        <w:jc w:val="both"/>
        <w:rPr>
          <w:b/>
        </w:rPr>
      </w:pPr>
      <w:r>
        <w:rPr>
          <w:b/>
        </w:rPr>
        <w:t>3-Strong;</w:t>
      </w:r>
      <w:r w:rsidRPr="00190158">
        <w:rPr>
          <w:b/>
        </w:rPr>
        <w:t>2- Medium;1-Low;</w:t>
      </w:r>
    </w:p>
    <w:p w:rsidR="00D20BA7" w:rsidRDefault="00D20BA7" w:rsidP="00D20BA7">
      <w:pPr>
        <w:jc w:val="both"/>
      </w:pPr>
      <w:r>
        <w:br w:type="page"/>
      </w:r>
    </w:p>
    <w:tbl>
      <w:tblPr>
        <w:tblpPr w:leftFromText="180" w:rightFromText="180" w:vertAnchor="text" w:horzAnchor="margin" w:tblpX="-162" w:tblpY="-239"/>
        <w:tblW w:w="10374" w:type="dxa"/>
        <w:tblCellMar>
          <w:left w:w="10" w:type="dxa"/>
          <w:right w:w="10" w:type="dxa"/>
        </w:tblCellMar>
        <w:tblLook w:val="04A0" w:firstRow="1" w:lastRow="0" w:firstColumn="1" w:lastColumn="0" w:noHBand="0" w:noVBand="1"/>
      </w:tblPr>
      <w:tblGrid>
        <w:gridCol w:w="911"/>
        <w:gridCol w:w="551"/>
        <w:gridCol w:w="67"/>
        <w:gridCol w:w="1323"/>
        <w:gridCol w:w="5932"/>
        <w:gridCol w:w="430"/>
        <w:gridCol w:w="1160"/>
      </w:tblGrid>
      <w:tr w:rsidR="00D20BA7" w:rsidRPr="00190158" w:rsidTr="00894F02">
        <w:trPr>
          <w:trHeight w:val="843"/>
        </w:trPr>
        <w:tc>
          <w:tcPr>
            <w:tcW w:w="2852" w:type="dxa"/>
            <w:gridSpan w:val="4"/>
            <w:tcBorders>
              <w:top w:val="single" w:sz="4" w:space="0" w:color="000000"/>
              <w:left w:val="single" w:sz="4" w:space="0" w:color="000000"/>
              <w:right w:val="single" w:sz="4" w:space="0" w:color="000000"/>
            </w:tcBorders>
            <w:noWrap/>
            <w:tcMar>
              <w:left w:w="108" w:type="dxa"/>
              <w:right w:w="108" w:type="dxa"/>
            </w:tcMar>
            <w:vAlign w:val="center"/>
          </w:tcPr>
          <w:p w:rsidR="00D20BA7" w:rsidRPr="00EB4930" w:rsidRDefault="00D20BA7" w:rsidP="00894F02">
            <w:pPr>
              <w:keepNext/>
              <w:spacing w:after="0" w:line="240" w:lineRule="auto"/>
              <w:rPr>
                <w:rFonts w:ascii="Times New Roman" w:hAnsi="Times New Roman" w:cs="Times New Roman"/>
                <w:b/>
                <w:sz w:val="24"/>
                <w:szCs w:val="24"/>
              </w:rPr>
            </w:pPr>
            <w:r w:rsidRPr="00EB4930">
              <w:rPr>
                <w:rFonts w:ascii="Times New Roman" w:eastAsia="Cambria" w:hAnsi="Times New Roman" w:cs="Times New Roman"/>
                <w:b/>
                <w:sz w:val="24"/>
                <w:szCs w:val="24"/>
              </w:rPr>
              <w:lastRenderedPageBreak/>
              <w:t>SEMESTER-V</w:t>
            </w:r>
          </w:p>
          <w:p w:rsidR="00D20BA7" w:rsidRPr="00EB4930" w:rsidRDefault="00D20BA7" w:rsidP="00894F02">
            <w:pPr>
              <w:keepNext/>
              <w:spacing w:after="0" w:line="240" w:lineRule="auto"/>
              <w:rPr>
                <w:rFonts w:ascii="Times New Roman" w:hAnsi="Times New Roman" w:cs="Times New Roman"/>
                <w:b/>
                <w:sz w:val="24"/>
                <w:szCs w:val="24"/>
              </w:rPr>
            </w:pPr>
            <w:r w:rsidRPr="00EB4930">
              <w:rPr>
                <w:rFonts w:ascii="Times New Roman" w:hAnsi="Times New Roman" w:cs="Times New Roman"/>
                <w:b/>
                <w:sz w:val="24"/>
                <w:szCs w:val="24"/>
              </w:rPr>
              <w:t>CORE</w:t>
            </w:r>
            <w:r w:rsidR="00646550">
              <w:rPr>
                <w:rFonts w:ascii="Times New Roman" w:hAnsi="Times New Roman" w:cs="Times New Roman"/>
                <w:b/>
                <w:sz w:val="24"/>
                <w:szCs w:val="24"/>
              </w:rPr>
              <w:t>: VI</w:t>
            </w:r>
          </w:p>
        </w:tc>
        <w:tc>
          <w:tcPr>
            <w:tcW w:w="5932" w:type="dxa"/>
            <w:tcBorders>
              <w:top w:val="single" w:sz="4" w:space="0" w:color="000000"/>
              <w:left w:val="single" w:sz="4" w:space="0" w:color="000000"/>
              <w:right w:val="single" w:sz="4" w:space="0" w:color="000000"/>
            </w:tcBorders>
            <w:noWrap/>
            <w:tcMar>
              <w:left w:w="108" w:type="dxa"/>
              <w:right w:w="108" w:type="dxa"/>
            </w:tcMar>
            <w:vAlign w:val="center"/>
          </w:tcPr>
          <w:p w:rsidR="00D20BA7" w:rsidRPr="00EB4930" w:rsidRDefault="00D20BA7" w:rsidP="00894F02">
            <w:pPr>
              <w:spacing w:after="0"/>
              <w:jc w:val="center"/>
              <w:rPr>
                <w:rFonts w:ascii="Times New Roman" w:hAnsi="Times New Roman" w:cs="Times New Roman"/>
                <w:b/>
                <w:bCs/>
                <w:color w:val="000000"/>
                <w:sz w:val="24"/>
                <w:szCs w:val="24"/>
              </w:rPr>
            </w:pPr>
            <w:r w:rsidRPr="00EB4930">
              <w:rPr>
                <w:rFonts w:ascii="Times New Roman" w:hAnsi="Times New Roman" w:cs="Times New Roman"/>
                <w:b/>
                <w:bCs/>
                <w:sz w:val="24"/>
                <w:szCs w:val="24"/>
              </w:rPr>
              <w:t>22UBIOC51</w:t>
            </w:r>
            <w:r>
              <w:rPr>
                <w:rFonts w:ascii="Times New Roman" w:hAnsi="Times New Roman" w:cs="Times New Roman"/>
                <w:b/>
                <w:bCs/>
                <w:sz w:val="24"/>
                <w:szCs w:val="24"/>
              </w:rPr>
              <w:t xml:space="preserve"> </w:t>
            </w:r>
            <w:r w:rsidRPr="00EB4930">
              <w:rPr>
                <w:rFonts w:ascii="Times New Roman" w:hAnsi="Times New Roman" w:cs="Times New Roman"/>
                <w:b/>
                <w:bCs/>
                <w:sz w:val="24"/>
                <w:szCs w:val="24"/>
              </w:rPr>
              <w:t>INTERMEDIARY</w:t>
            </w:r>
            <w:r w:rsidRPr="00EB4930">
              <w:rPr>
                <w:rFonts w:ascii="Times New Roman" w:hAnsi="Times New Roman" w:cs="Times New Roman"/>
                <w:b/>
                <w:bCs/>
                <w:color w:val="000000"/>
                <w:sz w:val="24"/>
                <w:szCs w:val="24"/>
              </w:rPr>
              <w:t xml:space="preserve"> METABOLISM</w:t>
            </w:r>
          </w:p>
          <w:p w:rsidR="00D20BA7" w:rsidRPr="00EB4930" w:rsidRDefault="00D20BA7" w:rsidP="00894F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B4930">
              <w:rPr>
                <w:rFonts w:ascii="Times New Roman" w:hAnsi="Times New Roman" w:cs="Times New Roman"/>
                <w:b/>
                <w:sz w:val="24"/>
                <w:szCs w:val="24"/>
              </w:rPr>
              <w:t>( 60</w:t>
            </w:r>
            <w:proofErr w:type="gramEnd"/>
            <w:r w:rsidRPr="00EB4930">
              <w:rPr>
                <w:rFonts w:ascii="Times New Roman" w:hAnsi="Times New Roman" w:cs="Times New Roman"/>
                <w:b/>
                <w:sz w:val="24"/>
                <w:szCs w:val="24"/>
              </w:rPr>
              <w:t xml:space="preserve"> hrs )</w:t>
            </w:r>
          </w:p>
        </w:tc>
        <w:tc>
          <w:tcPr>
            <w:tcW w:w="1590"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EB4930" w:rsidRDefault="00D20BA7" w:rsidP="00894F02">
            <w:pPr>
              <w:spacing w:after="0" w:line="240" w:lineRule="auto"/>
              <w:rPr>
                <w:rFonts w:ascii="Times New Roman" w:hAnsi="Times New Roman" w:cs="Times New Roman"/>
                <w:b/>
                <w:sz w:val="24"/>
                <w:szCs w:val="24"/>
              </w:rPr>
            </w:pPr>
            <w:r w:rsidRPr="00EB4930">
              <w:rPr>
                <w:rFonts w:ascii="Times New Roman" w:eastAsia="Cambria" w:hAnsi="Times New Roman" w:cs="Times New Roman"/>
                <w:b/>
                <w:sz w:val="24"/>
                <w:szCs w:val="24"/>
              </w:rPr>
              <w:t>HRS/WK-4</w:t>
            </w:r>
          </w:p>
          <w:p w:rsidR="00D20BA7" w:rsidRPr="00EB4930" w:rsidRDefault="00D20BA7" w:rsidP="00894F02">
            <w:pPr>
              <w:keepNext/>
              <w:spacing w:after="0" w:line="240" w:lineRule="auto"/>
              <w:rPr>
                <w:rFonts w:ascii="Times New Roman" w:hAnsi="Times New Roman" w:cs="Times New Roman"/>
                <w:b/>
                <w:sz w:val="24"/>
                <w:szCs w:val="24"/>
              </w:rPr>
            </w:pPr>
            <w:r w:rsidRPr="00EB4930">
              <w:rPr>
                <w:rFonts w:ascii="Times New Roman" w:eastAsia="Cambria" w:hAnsi="Times New Roman" w:cs="Times New Roman"/>
                <w:b/>
                <w:sz w:val="24"/>
                <w:szCs w:val="24"/>
              </w:rPr>
              <w:t>CREDIT-4</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rPr>
                <w:rFonts w:ascii="Times New Roman" w:hAnsi="Times New Roman" w:cs="Times New Roman"/>
                <w:b/>
                <w:sz w:val="24"/>
                <w:szCs w:val="24"/>
                <w:shd w:val="clear" w:color="auto" w:fill="FFFFFF"/>
              </w:rPr>
            </w:pPr>
            <w:r w:rsidRPr="00190158">
              <w:rPr>
                <w:rFonts w:ascii="Times New Roman" w:hAnsi="Times New Roman" w:cs="Times New Roman"/>
                <w:b/>
                <w:sz w:val="24"/>
                <w:szCs w:val="24"/>
                <w:shd w:val="clear" w:color="auto" w:fill="FFFFFF"/>
              </w:rPr>
              <w:t>COURSE OBJECTIVES</w:t>
            </w:r>
          </w:p>
          <w:p w:rsidR="00D20BA7" w:rsidRPr="00190158" w:rsidRDefault="00D20BA7" w:rsidP="00894F02">
            <w:pPr>
              <w:pStyle w:val="ListParagraph"/>
              <w:widowControl/>
              <w:numPr>
                <w:ilvl w:val="0"/>
                <w:numId w:val="6"/>
              </w:numPr>
              <w:contextualSpacing/>
              <w:rPr>
                <w:rStyle w:val="fontstyle21"/>
                <w:rFonts w:ascii="Times New Roman" w:eastAsia="Calibri" w:hAnsi="Times New Roman"/>
                <w:sz w:val="24"/>
                <w:szCs w:val="24"/>
              </w:rPr>
            </w:pPr>
            <w:r w:rsidRPr="00190158">
              <w:rPr>
                <w:color w:val="000000"/>
                <w:sz w:val="24"/>
                <w:szCs w:val="24"/>
              </w:rPr>
              <w:t>To gain knowledge about the principle and mechanism of energy production in cells.</w:t>
            </w:r>
          </w:p>
          <w:p w:rsidR="00D20BA7" w:rsidRPr="00190158" w:rsidRDefault="00D20BA7" w:rsidP="00894F02">
            <w:pPr>
              <w:pStyle w:val="ListParagraph"/>
              <w:widowControl/>
              <w:numPr>
                <w:ilvl w:val="0"/>
                <w:numId w:val="6"/>
              </w:numPr>
              <w:contextualSpacing/>
              <w:rPr>
                <w:rStyle w:val="fontstyle21"/>
                <w:rFonts w:ascii="Times New Roman" w:eastAsia="Calibri" w:hAnsi="Times New Roman"/>
                <w:b w:val="0"/>
                <w:sz w:val="24"/>
                <w:szCs w:val="24"/>
              </w:rPr>
            </w:pPr>
            <w:r w:rsidRPr="00190158">
              <w:rPr>
                <w:rStyle w:val="fontstyle21"/>
                <w:rFonts w:ascii="Times New Roman" w:eastAsia="Calibri" w:hAnsi="Times New Roman"/>
                <w:b w:val="0"/>
                <w:sz w:val="24"/>
                <w:szCs w:val="24"/>
              </w:rPr>
              <w:t>To study about the energy production in carbohydrate metabolism.</w:t>
            </w:r>
          </w:p>
          <w:p w:rsidR="00D20BA7" w:rsidRPr="00190158" w:rsidRDefault="00D20BA7" w:rsidP="00894F02">
            <w:pPr>
              <w:pStyle w:val="ListParagraph"/>
              <w:widowControl/>
              <w:numPr>
                <w:ilvl w:val="0"/>
                <w:numId w:val="6"/>
              </w:numPr>
              <w:autoSpaceDE w:val="0"/>
              <w:autoSpaceDN w:val="0"/>
              <w:adjustRightInd w:val="0"/>
              <w:contextualSpacing/>
              <w:jc w:val="both"/>
              <w:rPr>
                <w:rStyle w:val="fontstyle21"/>
                <w:rFonts w:ascii="Times New Roman" w:eastAsia="Cambria" w:hAnsi="Times New Roman"/>
                <w:b w:val="0"/>
                <w:bCs w:val="0"/>
                <w:sz w:val="24"/>
                <w:szCs w:val="24"/>
              </w:rPr>
            </w:pPr>
            <w:r w:rsidRPr="00190158">
              <w:rPr>
                <w:rStyle w:val="fontstyle21"/>
                <w:rFonts w:ascii="Times New Roman" w:eastAsia="Calibri" w:hAnsi="Times New Roman"/>
                <w:b w:val="0"/>
                <w:sz w:val="24"/>
                <w:szCs w:val="24"/>
              </w:rPr>
              <w:t xml:space="preserve">To </w:t>
            </w:r>
            <w:proofErr w:type="spellStart"/>
            <w:r w:rsidRPr="00190158">
              <w:rPr>
                <w:rStyle w:val="fontstyle21"/>
                <w:rFonts w:ascii="Times New Roman" w:eastAsia="Calibri" w:hAnsi="Times New Roman"/>
                <w:b w:val="0"/>
                <w:sz w:val="24"/>
                <w:szCs w:val="24"/>
              </w:rPr>
              <w:t>analyze</w:t>
            </w:r>
            <w:proofErr w:type="spellEnd"/>
            <w:r w:rsidRPr="00190158">
              <w:rPr>
                <w:rStyle w:val="fontstyle21"/>
                <w:rFonts w:ascii="Times New Roman" w:eastAsia="Calibri" w:hAnsi="Times New Roman"/>
                <w:b w:val="0"/>
                <w:sz w:val="24"/>
                <w:szCs w:val="24"/>
              </w:rPr>
              <w:t xml:space="preserve"> the energy production by lipid.</w:t>
            </w:r>
          </w:p>
          <w:p w:rsidR="00D20BA7" w:rsidRPr="00190158" w:rsidRDefault="00D20BA7" w:rsidP="00894F02">
            <w:pPr>
              <w:pStyle w:val="ListParagraph"/>
              <w:widowControl/>
              <w:numPr>
                <w:ilvl w:val="0"/>
                <w:numId w:val="6"/>
              </w:numPr>
              <w:autoSpaceDE w:val="0"/>
              <w:autoSpaceDN w:val="0"/>
              <w:adjustRightInd w:val="0"/>
              <w:contextualSpacing/>
              <w:jc w:val="both"/>
              <w:rPr>
                <w:rFonts w:eastAsia="Cambria"/>
                <w:sz w:val="24"/>
                <w:szCs w:val="24"/>
              </w:rPr>
            </w:pPr>
            <w:r w:rsidRPr="00190158">
              <w:rPr>
                <w:rFonts w:eastAsia="Cambria"/>
                <w:sz w:val="24"/>
                <w:szCs w:val="24"/>
              </w:rPr>
              <w:t>To know how the synthesis and degradation of amino acids occur in the system.</w:t>
            </w:r>
          </w:p>
          <w:p w:rsidR="00D20BA7" w:rsidRPr="00190158" w:rsidRDefault="00D20BA7" w:rsidP="00894F02">
            <w:pPr>
              <w:pStyle w:val="ListParagraph"/>
              <w:widowControl/>
              <w:numPr>
                <w:ilvl w:val="0"/>
                <w:numId w:val="6"/>
              </w:numPr>
              <w:autoSpaceDE w:val="0"/>
              <w:autoSpaceDN w:val="0"/>
              <w:adjustRightInd w:val="0"/>
              <w:contextualSpacing/>
              <w:jc w:val="both"/>
              <w:rPr>
                <w:rFonts w:eastAsia="Cambria"/>
                <w:b/>
                <w:sz w:val="24"/>
                <w:szCs w:val="24"/>
              </w:rPr>
            </w:pPr>
            <w:r w:rsidRPr="00190158">
              <w:rPr>
                <w:rFonts w:eastAsia="Cambria"/>
                <w:sz w:val="24"/>
                <w:szCs w:val="24"/>
              </w:rPr>
              <w:t>To study the synthesis and degradation of nucleic acid and their products.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jc w:val="both"/>
              <w:rPr>
                <w:rFonts w:ascii="Times New Roman" w:hAnsi="Times New Roman" w:cs="Times New Roman"/>
                <w:b/>
                <w:sz w:val="24"/>
                <w:szCs w:val="24"/>
                <w:shd w:val="clear" w:color="auto" w:fill="FFFFFF"/>
              </w:rPr>
            </w:pPr>
            <w:r w:rsidRPr="00190158">
              <w:rPr>
                <w:rFonts w:ascii="Times New Roman" w:hAnsi="Times New Roman" w:cs="Times New Roman"/>
                <w:b/>
                <w:sz w:val="24"/>
                <w:szCs w:val="24"/>
                <w:shd w:val="clear" w:color="auto" w:fill="FFFFFF"/>
              </w:rPr>
              <w:t xml:space="preserve">EXPECTED COURSE </w:t>
            </w:r>
            <w:r>
              <w:rPr>
                <w:rFonts w:ascii="Times New Roman" w:hAnsi="Times New Roman" w:cs="Times New Roman"/>
                <w:b/>
                <w:sz w:val="24"/>
                <w:szCs w:val="24"/>
                <w:shd w:val="clear" w:color="auto" w:fill="FFFFFF"/>
              </w:rPr>
              <w:t>OUTCOMES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On the successful completion of the course, student will be able to:</w:t>
            </w:r>
          </w:p>
        </w:tc>
      </w:tr>
      <w:tr w:rsidR="00D20BA7" w:rsidRPr="00190158" w:rsidTr="00894F02">
        <w:trPr>
          <w:trHeight w:val="377"/>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rPr>
                <w:rFonts w:ascii="Times New Roman" w:hAnsi="Times New Roman" w:cs="Times New Roman"/>
                <w:sz w:val="24"/>
                <w:szCs w:val="24"/>
              </w:rPr>
            </w:pPr>
            <w:r w:rsidRPr="00190158">
              <w:rPr>
                <w:rFonts w:ascii="Times New Roman" w:hAnsi="Times New Roman" w:cs="Times New Roman"/>
                <w:color w:val="000000"/>
                <w:sz w:val="24"/>
                <w:szCs w:val="24"/>
              </w:rPr>
              <w:t>Understand the basic principles of bioenergetics and mitochondrial mechanisms in energy production.</w:t>
            </w:r>
          </w:p>
        </w:tc>
      </w:tr>
      <w:tr w:rsidR="00D20BA7" w:rsidRPr="00190158" w:rsidTr="00894F02">
        <w:trPr>
          <w:trHeight w:val="377"/>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color w:val="000000"/>
                <w:sz w:val="24"/>
                <w:szCs w:val="24"/>
              </w:rPr>
              <w:t xml:space="preserve">Apprehend the pathways </w:t>
            </w:r>
            <w:proofErr w:type="gramStart"/>
            <w:r>
              <w:rPr>
                <w:rFonts w:ascii="Times New Roman" w:hAnsi="Times New Roman" w:cs="Times New Roman"/>
                <w:color w:val="000000"/>
                <w:sz w:val="24"/>
                <w:szCs w:val="24"/>
              </w:rPr>
              <w:t xml:space="preserve">of </w:t>
            </w:r>
            <w:r w:rsidRPr="00190158">
              <w:rPr>
                <w:rFonts w:ascii="Times New Roman" w:hAnsi="Times New Roman" w:cs="Times New Roman"/>
                <w:color w:val="000000"/>
                <w:sz w:val="24"/>
                <w:szCs w:val="24"/>
              </w:rPr>
              <w:t xml:space="preserve"> carbohydrates</w:t>
            </w:r>
            <w:proofErr w:type="gramEnd"/>
            <w:r w:rsidRPr="00190158">
              <w:rPr>
                <w:rFonts w:ascii="Times New Roman" w:hAnsi="Times New Roman" w:cs="Times New Roman"/>
                <w:color w:val="000000"/>
                <w:sz w:val="24"/>
                <w:szCs w:val="24"/>
              </w:rPr>
              <w:t xml:space="preserve"> anabolism and catabolism.</w:t>
            </w:r>
          </w:p>
        </w:tc>
      </w:tr>
      <w:tr w:rsidR="00D20BA7" w:rsidRPr="00190158" w:rsidTr="00894F02">
        <w:trPr>
          <w:trHeight w:val="462"/>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eastAsia="Cambria" w:hAnsi="Times New Roman" w:cs="Times New Roman"/>
                <w:b/>
                <w:sz w:val="24"/>
                <w:szCs w:val="24"/>
              </w:rPr>
            </w:pPr>
            <w:r w:rsidRPr="00190158">
              <w:rPr>
                <w:rFonts w:ascii="Times New Roman" w:hAnsi="Times New Roman" w:cs="Times New Roman"/>
                <w:color w:val="000000"/>
                <w:sz w:val="24"/>
                <w:szCs w:val="24"/>
              </w:rPr>
              <w:t>Comprehend the metabolic fates of lipids and the features of lipid catabolism.</w:t>
            </w:r>
          </w:p>
        </w:tc>
      </w:tr>
      <w:tr w:rsidR="00D20BA7" w:rsidRPr="00190158" w:rsidTr="00894F02">
        <w:trPr>
          <w:trHeight w:val="401"/>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eastAsia="Cambria" w:hAnsi="Times New Roman" w:cs="Times New Roman"/>
                <w:b/>
                <w:sz w:val="24"/>
                <w:szCs w:val="24"/>
              </w:rPr>
            </w:pPr>
            <w:proofErr w:type="spellStart"/>
            <w:r w:rsidRPr="00190158">
              <w:rPr>
                <w:rFonts w:ascii="Times New Roman" w:hAnsi="Times New Roman" w:cs="Times New Roman"/>
                <w:color w:val="000000"/>
                <w:sz w:val="24"/>
                <w:szCs w:val="24"/>
              </w:rPr>
              <w:t>Analyze</w:t>
            </w:r>
            <w:proofErr w:type="spellEnd"/>
            <w:r w:rsidRPr="00190158">
              <w:rPr>
                <w:rFonts w:ascii="Times New Roman" w:hAnsi="Times New Roman" w:cs="Times New Roman"/>
                <w:color w:val="000000"/>
                <w:sz w:val="24"/>
                <w:szCs w:val="24"/>
              </w:rPr>
              <w:t xml:space="preserve"> the synthesis, types and degradation of amino acids and structure of proteins.</w:t>
            </w:r>
          </w:p>
        </w:tc>
      </w:tr>
      <w:tr w:rsidR="00D20BA7" w:rsidRPr="00190158" w:rsidTr="00894F02">
        <w:trPr>
          <w:trHeight w:val="377"/>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eastAsia="Cambria" w:hAnsi="Times New Roman" w:cs="Times New Roman"/>
                <w:b/>
                <w:sz w:val="24"/>
                <w:szCs w:val="24"/>
              </w:rPr>
            </w:pPr>
            <w:r w:rsidRPr="00190158">
              <w:rPr>
                <w:rFonts w:ascii="Times New Roman" w:hAnsi="Times New Roman" w:cs="Times New Roman"/>
                <w:sz w:val="24"/>
                <w:szCs w:val="24"/>
              </w:rPr>
              <w:t>Recognize the synthesis and degradation of nucleotides.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p>
        </w:tc>
      </w:tr>
      <w:tr w:rsidR="00D20BA7" w:rsidRPr="00190158" w:rsidTr="00894F02">
        <w:trPr>
          <w:trHeight w:val="328"/>
        </w:trPr>
        <w:tc>
          <w:tcPr>
            <w:tcW w:w="14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UNIT - I</w:t>
            </w:r>
          </w:p>
        </w:tc>
        <w:tc>
          <w:tcPr>
            <w:tcW w:w="7752" w:type="dxa"/>
            <w:gridSpan w:val="4"/>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line="240" w:lineRule="auto"/>
              <w:rPr>
                <w:rFonts w:ascii="Times New Roman" w:hAnsi="Times New Roman" w:cs="Times New Roman"/>
                <w:b/>
                <w:bCs/>
                <w:color w:val="000000"/>
                <w:sz w:val="24"/>
                <w:szCs w:val="24"/>
              </w:rPr>
            </w:pPr>
            <w:r w:rsidRPr="00190158">
              <w:rPr>
                <w:rFonts w:ascii="Times New Roman" w:hAnsi="Times New Roman" w:cs="Times New Roman"/>
                <w:b/>
                <w:bCs/>
                <w:color w:val="000000"/>
                <w:sz w:val="24"/>
                <w:szCs w:val="24"/>
              </w:rPr>
              <w:t>BIOENERGETICS AND BIOLOGICAL OXIDATION</w:t>
            </w:r>
          </w:p>
        </w:tc>
        <w:tc>
          <w:tcPr>
            <w:tcW w:w="1160" w:type="dxa"/>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jc w:val="right"/>
              <w:rPr>
                <w:rFonts w:ascii="Times New Roman" w:eastAsia="Cambria" w:hAnsi="Times New Roman" w:cs="Times New Roman"/>
                <w:b/>
                <w:sz w:val="24"/>
                <w:szCs w:val="24"/>
              </w:rPr>
            </w:pPr>
            <w:r w:rsidRPr="00190158">
              <w:rPr>
                <w:rFonts w:ascii="Times New Roman" w:hAnsi="Times New Roman" w:cs="Times New Roman"/>
                <w:b/>
                <w:bCs/>
                <w:sz w:val="24"/>
                <w:szCs w:val="24"/>
              </w:rPr>
              <w:t>[12 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bCs/>
                <w:sz w:val="24"/>
                <w:szCs w:val="24"/>
              </w:rPr>
            </w:pPr>
            <w:r w:rsidRPr="00190158">
              <w:rPr>
                <w:rFonts w:ascii="Times New Roman" w:hAnsi="Times New Roman" w:cs="Times New Roman"/>
                <w:color w:val="000000"/>
                <w:sz w:val="24"/>
                <w:szCs w:val="24"/>
              </w:rPr>
              <w:t xml:space="preserve">Free energy and entropy, endergonic and exergonic reactions. High energy phosphates–ATP. </w:t>
            </w:r>
            <w:r w:rsidRPr="00190158">
              <w:rPr>
                <w:rFonts w:ascii="Times New Roman" w:hAnsi="Times New Roman" w:cs="Times New Roman"/>
                <w:color w:val="000000"/>
                <w:sz w:val="24"/>
                <w:szCs w:val="24"/>
              </w:rPr>
              <w:br/>
              <w:t xml:space="preserve">The components of electron transport chain. Oxidative phosphorylation. The chemiosmotic theory. uncouplers and ionophores. </w:t>
            </w:r>
            <w:r w:rsidRPr="00190158">
              <w:rPr>
                <w:rStyle w:val="fontstyle01"/>
                <w:rFonts w:ascii="Times New Roman" w:hAnsi="Times New Roman" w:cs="Times New Roman"/>
                <w:sz w:val="24"/>
                <w:szCs w:val="24"/>
              </w:rPr>
              <w:t>Mitochondrial transport systems - ATP/ADP exchange, malate/glycerophosphate shuttle.</w:t>
            </w:r>
          </w:p>
        </w:tc>
      </w:tr>
      <w:tr w:rsidR="00D20BA7" w:rsidRPr="00190158" w:rsidTr="00894F02">
        <w:trPr>
          <w:trHeight w:val="266"/>
        </w:trPr>
        <w:tc>
          <w:tcPr>
            <w:tcW w:w="14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b/>
                <w:bCs/>
                <w:sz w:val="24"/>
                <w:szCs w:val="24"/>
              </w:rPr>
            </w:pPr>
            <w:r w:rsidRPr="00190158">
              <w:rPr>
                <w:rFonts w:ascii="Times New Roman" w:hAnsi="Times New Roman" w:cs="Times New Roman"/>
                <w:b/>
                <w:sz w:val="24"/>
                <w:szCs w:val="24"/>
              </w:rPr>
              <w:t xml:space="preserve">UNIT - II   </w:t>
            </w:r>
          </w:p>
        </w:tc>
        <w:tc>
          <w:tcPr>
            <w:tcW w:w="7752"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
                <w:sz w:val="24"/>
                <w:szCs w:val="24"/>
              </w:rPr>
              <w:t>CARBOHYDRATE METABOLISM</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line="240" w:lineRule="auto"/>
              <w:jc w:val="right"/>
              <w:rPr>
                <w:rFonts w:ascii="Times New Roman" w:hAnsi="Times New Roman" w:cs="Times New Roman"/>
                <w:b/>
                <w:bCs/>
                <w:sz w:val="24"/>
                <w:szCs w:val="24"/>
              </w:rPr>
            </w:pPr>
            <w:r w:rsidRPr="00190158">
              <w:rPr>
                <w:rFonts w:ascii="Times New Roman" w:hAnsi="Times New Roman" w:cs="Times New Roman"/>
                <w:b/>
                <w:sz w:val="24"/>
                <w:szCs w:val="24"/>
              </w:rPr>
              <w:t>[12 hrs]</w:t>
            </w:r>
          </w:p>
        </w:tc>
      </w:tr>
      <w:tr w:rsidR="00D20BA7" w:rsidRPr="00190158" w:rsidTr="00894F02">
        <w:trPr>
          <w:trHeight w:val="594"/>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sz w:val="24"/>
                <w:szCs w:val="24"/>
              </w:rPr>
              <w:t xml:space="preserve">Glycolysis and gluconeogenesis. Citric acid cycle. </w:t>
            </w:r>
            <w:r w:rsidRPr="00190158">
              <w:rPr>
                <w:rFonts w:ascii="Times New Roman" w:hAnsi="Times New Roman" w:cs="Times New Roman"/>
                <w:color w:val="000000"/>
                <w:sz w:val="24"/>
                <w:szCs w:val="24"/>
              </w:rPr>
              <w:t>Glycogenesis and glycogenolysis. Pentose phosphate pathway (HMP shunt). Glucuronic acid cycle and glyoxylate cycle (</w:t>
            </w:r>
            <w:proofErr w:type="spellStart"/>
            <w:r w:rsidRPr="00190158">
              <w:rPr>
                <w:rFonts w:ascii="Times New Roman" w:hAnsi="Times New Roman" w:cs="Times New Roman"/>
                <w:color w:val="000000"/>
                <w:sz w:val="24"/>
                <w:szCs w:val="24"/>
              </w:rPr>
              <w:t>Entner</w:t>
            </w:r>
            <w:proofErr w:type="spellEnd"/>
            <w:r w:rsidRPr="00190158">
              <w:rPr>
                <w:rFonts w:ascii="Times New Roman" w:hAnsi="Times New Roman" w:cs="Times New Roman"/>
                <w:color w:val="000000"/>
                <w:sz w:val="24"/>
                <w:szCs w:val="24"/>
              </w:rPr>
              <w:t xml:space="preserve">- </w:t>
            </w:r>
            <w:proofErr w:type="spellStart"/>
            <w:r w:rsidRPr="00190158">
              <w:rPr>
                <w:rFonts w:ascii="Times New Roman" w:hAnsi="Times New Roman" w:cs="Times New Roman"/>
                <w:color w:val="000000"/>
                <w:sz w:val="24"/>
                <w:szCs w:val="24"/>
              </w:rPr>
              <w:t>Duodoroff</w:t>
            </w:r>
            <w:proofErr w:type="spellEnd"/>
            <w:r w:rsidRPr="00190158">
              <w:rPr>
                <w:rFonts w:ascii="Times New Roman" w:hAnsi="Times New Roman" w:cs="Times New Roman"/>
                <w:color w:val="000000"/>
                <w:sz w:val="24"/>
                <w:szCs w:val="24"/>
              </w:rPr>
              <w:t xml:space="preserve"> pathway). </w:t>
            </w:r>
          </w:p>
        </w:tc>
      </w:tr>
      <w:tr w:rsidR="00D20BA7" w:rsidRPr="00190158" w:rsidTr="00894F02">
        <w:trPr>
          <w:trHeight w:val="377"/>
        </w:trPr>
        <w:tc>
          <w:tcPr>
            <w:tcW w:w="152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hAnsi="Times New Roman" w:cs="Times New Roman"/>
                <w:b/>
                <w:sz w:val="24"/>
                <w:szCs w:val="24"/>
              </w:rPr>
              <w:t>UNIT - III</w:t>
            </w:r>
          </w:p>
        </w:tc>
        <w:tc>
          <w:tcPr>
            <w:tcW w:w="7685"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LIPID METABOLISM</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right"/>
              <w:rPr>
                <w:rFonts w:ascii="Times New Roman" w:hAnsi="Times New Roman" w:cs="Times New Roman"/>
                <w:b/>
                <w:sz w:val="24"/>
                <w:szCs w:val="24"/>
              </w:rPr>
            </w:pPr>
            <w:r w:rsidRPr="00190158">
              <w:rPr>
                <w:rFonts w:ascii="Times New Roman" w:hAnsi="Times New Roman" w:cs="Times New Roman"/>
                <w:b/>
                <w:sz w:val="24"/>
                <w:szCs w:val="24"/>
              </w:rPr>
              <w:t>[12 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sz w:val="24"/>
                <w:szCs w:val="24"/>
              </w:rPr>
              <w:t xml:space="preserve">Oxidation of fatty acids - Carnitine cycle. Beta oxidation, alpha oxidation and omega oxidation. Biosynthesis of saturated fatty acids. Biosynthesis of unsaturated fatty acids: monounsaturated and polyunsaturated fatty acids. Biosynthesis and functions - Lecithin, </w:t>
            </w:r>
            <w:proofErr w:type="spellStart"/>
            <w:r w:rsidRPr="00190158">
              <w:rPr>
                <w:rFonts w:ascii="Times New Roman" w:hAnsi="Times New Roman" w:cs="Times New Roman"/>
                <w:sz w:val="24"/>
                <w:szCs w:val="24"/>
              </w:rPr>
              <w:t>cephalin</w:t>
            </w:r>
            <w:proofErr w:type="spellEnd"/>
            <w:r w:rsidRPr="00190158">
              <w:rPr>
                <w:rFonts w:ascii="Times New Roman" w:hAnsi="Times New Roman" w:cs="Times New Roman"/>
                <w:sz w:val="24"/>
                <w:szCs w:val="24"/>
              </w:rPr>
              <w:t>, phosphatidyl serine and cholesterol.</w:t>
            </w:r>
          </w:p>
        </w:tc>
      </w:tr>
      <w:tr w:rsidR="00D20BA7" w:rsidRPr="00190158" w:rsidTr="00894F02">
        <w:trPr>
          <w:trHeight w:val="239"/>
        </w:trPr>
        <w:tc>
          <w:tcPr>
            <w:tcW w:w="152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hAnsi="Times New Roman" w:cs="Times New Roman"/>
                <w:b/>
                <w:bCs/>
                <w:sz w:val="24"/>
                <w:szCs w:val="24"/>
              </w:rPr>
              <w:t>UNIT - IV</w:t>
            </w:r>
          </w:p>
        </w:tc>
        <w:tc>
          <w:tcPr>
            <w:tcW w:w="7685"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pStyle w:val="ListParagraph"/>
              <w:autoSpaceDE w:val="0"/>
              <w:autoSpaceDN w:val="0"/>
              <w:adjustRightInd w:val="0"/>
              <w:ind w:left="360"/>
              <w:rPr>
                <w:b/>
                <w:sz w:val="24"/>
                <w:szCs w:val="24"/>
              </w:rPr>
            </w:pPr>
            <w:r w:rsidRPr="00190158">
              <w:rPr>
                <w:rStyle w:val="fontstyle21"/>
                <w:rFonts w:ascii="Times New Roman" w:eastAsia="Calibri" w:hAnsi="Times New Roman"/>
                <w:sz w:val="24"/>
                <w:szCs w:val="24"/>
              </w:rPr>
              <w:t>AMINO ACID METABOLISM</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right"/>
              <w:rPr>
                <w:rFonts w:ascii="Times New Roman" w:hAnsi="Times New Roman" w:cs="Times New Roman"/>
                <w:sz w:val="24"/>
                <w:szCs w:val="24"/>
              </w:rPr>
            </w:pPr>
            <w:r w:rsidRPr="00190158">
              <w:rPr>
                <w:rFonts w:ascii="Times New Roman" w:hAnsi="Times New Roman" w:cs="Times New Roman"/>
                <w:b/>
                <w:bCs/>
                <w:sz w:val="24"/>
                <w:szCs w:val="24"/>
              </w:rPr>
              <w:t>[12hrs]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Biosynthesis of non-essential amino acids. Catabolism of amino acid: Oxidative deamination, non – oxidative deamination, transamination, decarboxylation. Urea cycle and catabolism of carbon skeleton of amino acids. Catabolism of glycine, phenylalanine and tyrosine.</w:t>
            </w:r>
          </w:p>
        </w:tc>
      </w:tr>
      <w:tr w:rsidR="00D20BA7" w:rsidRPr="00190158" w:rsidTr="00894F02">
        <w:trPr>
          <w:trHeight w:val="377"/>
        </w:trPr>
        <w:tc>
          <w:tcPr>
            <w:tcW w:w="14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b/>
                <w:sz w:val="24"/>
                <w:szCs w:val="24"/>
              </w:rPr>
              <w:t>UNIT - V</w:t>
            </w:r>
          </w:p>
        </w:tc>
        <w:tc>
          <w:tcPr>
            <w:tcW w:w="7752"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Style w:val="fontstyle21"/>
                <w:rFonts w:ascii="Times New Roman" w:eastAsia="Calibri" w:hAnsi="Times New Roman" w:cs="Times New Roman"/>
                <w:sz w:val="24"/>
                <w:szCs w:val="24"/>
              </w:rPr>
              <w:t>METABOLISM OF NITROGEN BASES AND METABOLIC INTEGRATION</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right"/>
              <w:rPr>
                <w:rFonts w:ascii="Times New Roman" w:hAnsi="Times New Roman" w:cs="Times New Roman"/>
                <w:sz w:val="24"/>
                <w:szCs w:val="24"/>
              </w:rPr>
            </w:pPr>
            <w:r w:rsidRPr="00190158">
              <w:rPr>
                <w:rFonts w:ascii="Times New Roman" w:hAnsi="Times New Roman" w:cs="Times New Roman"/>
                <w:sz w:val="24"/>
                <w:szCs w:val="24"/>
              </w:rPr>
              <w:t>[</w:t>
            </w:r>
            <w:r w:rsidRPr="00190158">
              <w:rPr>
                <w:rFonts w:ascii="Times New Roman" w:hAnsi="Times New Roman" w:cs="Times New Roman"/>
                <w:b/>
                <w:sz w:val="24"/>
                <w:szCs w:val="24"/>
              </w:rPr>
              <w:t>12hrs]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De novo and salvage pathways of purine biosynthesis. Purine catabolism. Biosynthesis and catabolism of pyrimidines. Integration of metabolism - Interconversion of major molecules. Metabolic profile of the liver, adipose tissue and brain. Brief account on metabolomics.</w:t>
            </w:r>
          </w:p>
        </w:tc>
      </w:tr>
    </w:tbl>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tbl>
      <w:tblPr>
        <w:tblpPr w:leftFromText="180" w:rightFromText="180" w:vertAnchor="text" w:horzAnchor="margin" w:tblpY="-239"/>
        <w:tblW w:w="9648" w:type="dxa"/>
        <w:tblCellMar>
          <w:left w:w="10" w:type="dxa"/>
          <w:right w:w="10" w:type="dxa"/>
        </w:tblCellMar>
        <w:tblLook w:val="04A0" w:firstRow="1" w:lastRow="0" w:firstColumn="1" w:lastColumn="0" w:noHBand="0" w:noVBand="1"/>
      </w:tblPr>
      <w:tblGrid>
        <w:gridCol w:w="738"/>
        <w:gridCol w:w="8910"/>
      </w:tblGrid>
      <w:tr w:rsidR="00D20BA7" w:rsidRPr="00190158" w:rsidTr="00894F02">
        <w:trPr>
          <w:trHeight w:val="383"/>
        </w:trPr>
        <w:tc>
          <w:tcPr>
            <w:tcW w:w="964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b/>
                <w:sz w:val="24"/>
                <w:szCs w:val="24"/>
              </w:rPr>
            </w:pPr>
            <w:r w:rsidRPr="00685602">
              <w:rPr>
                <w:rFonts w:ascii="Times New Roman" w:hAnsi="Times New Roman" w:cs="Times New Roman"/>
                <w:b/>
                <w:sz w:val="24"/>
                <w:szCs w:val="24"/>
              </w:rPr>
              <w:lastRenderedPageBreak/>
              <w:t>TEXTBOOKS</w:t>
            </w:r>
          </w:p>
        </w:tc>
      </w:tr>
      <w:tr w:rsidR="00D20BA7" w:rsidRPr="00190158" w:rsidTr="00894F02">
        <w:trPr>
          <w:trHeight w:val="287"/>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1</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 xml:space="preserve">Nelson and Cox (2017). </w:t>
            </w:r>
            <w:proofErr w:type="spellStart"/>
            <w:r w:rsidRPr="00685602">
              <w:rPr>
                <w:rFonts w:ascii="Times New Roman" w:hAnsi="Times New Roman" w:cs="Times New Roman"/>
                <w:sz w:val="24"/>
                <w:szCs w:val="24"/>
              </w:rPr>
              <w:t>Lehninger</w:t>
            </w:r>
            <w:proofErr w:type="spellEnd"/>
            <w:r w:rsidRPr="00685602">
              <w:rPr>
                <w:rFonts w:ascii="Times New Roman" w:hAnsi="Times New Roman" w:cs="Times New Roman"/>
                <w:sz w:val="24"/>
                <w:szCs w:val="24"/>
              </w:rPr>
              <w:t xml:space="preserve"> Principles of Biochemistry. (7th ed) Freeman.</w:t>
            </w:r>
          </w:p>
        </w:tc>
      </w:tr>
      <w:tr w:rsidR="00D20BA7" w:rsidRPr="00190158" w:rsidTr="00894F02">
        <w:trPr>
          <w:trHeight w:val="287"/>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2</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Rodwell et al., (2018). Harper’s Illustrated Biochemistry (31st ed) McGraw Hill.</w:t>
            </w:r>
          </w:p>
        </w:tc>
      </w:tr>
      <w:tr w:rsidR="00D20BA7" w:rsidRPr="00190158" w:rsidTr="00894F02">
        <w:trPr>
          <w:trHeight w:val="269"/>
        </w:trPr>
        <w:tc>
          <w:tcPr>
            <w:tcW w:w="964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b/>
                <w:sz w:val="24"/>
                <w:szCs w:val="24"/>
              </w:rPr>
            </w:pPr>
            <w:r w:rsidRPr="00685602">
              <w:rPr>
                <w:rFonts w:ascii="Times New Roman" w:hAnsi="Times New Roman" w:cs="Times New Roman"/>
                <w:b/>
                <w:sz w:val="24"/>
                <w:szCs w:val="24"/>
              </w:rPr>
              <w:t>REFERENCE BOOKS</w:t>
            </w:r>
          </w:p>
        </w:tc>
      </w:tr>
      <w:tr w:rsidR="00D20BA7" w:rsidRPr="00190158" w:rsidTr="00894F02">
        <w:trPr>
          <w:trHeight w:val="257"/>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1.</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David A. Bender. Introduction to Nutrition and Metabolism. CRC Press. 5th ed. 2014.</w:t>
            </w:r>
          </w:p>
        </w:tc>
      </w:tr>
      <w:tr w:rsidR="00D20BA7" w:rsidRPr="00190158" w:rsidTr="00894F02">
        <w:trPr>
          <w:trHeight w:val="260"/>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2.</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proofErr w:type="spellStart"/>
            <w:r w:rsidRPr="00685602">
              <w:rPr>
                <w:rFonts w:ascii="Times New Roman" w:hAnsi="Times New Roman" w:cs="Times New Roman"/>
                <w:sz w:val="24"/>
                <w:szCs w:val="24"/>
              </w:rPr>
              <w:t>Kuchel</w:t>
            </w:r>
            <w:proofErr w:type="spellEnd"/>
            <w:r w:rsidRPr="00685602">
              <w:rPr>
                <w:rFonts w:ascii="Times New Roman" w:hAnsi="Times New Roman" w:cs="Times New Roman"/>
                <w:sz w:val="24"/>
                <w:szCs w:val="24"/>
              </w:rPr>
              <w:t xml:space="preserve"> et al., (2011) </w:t>
            </w:r>
            <w:proofErr w:type="spellStart"/>
            <w:r w:rsidRPr="00685602">
              <w:rPr>
                <w:rFonts w:ascii="Times New Roman" w:hAnsi="Times New Roman" w:cs="Times New Roman"/>
                <w:sz w:val="24"/>
                <w:szCs w:val="24"/>
              </w:rPr>
              <w:t>Schaum’s</w:t>
            </w:r>
            <w:proofErr w:type="spellEnd"/>
            <w:r w:rsidRPr="00685602">
              <w:rPr>
                <w:rFonts w:ascii="Times New Roman" w:hAnsi="Times New Roman" w:cs="Times New Roman"/>
                <w:sz w:val="24"/>
                <w:szCs w:val="24"/>
              </w:rPr>
              <w:t xml:space="preserve"> Outline of Biochemistry. (3rd ed) McGraw Hill.</w:t>
            </w:r>
          </w:p>
        </w:tc>
      </w:tr>
      <w:tr w:rsidR="00D20BA7" w:rsidRPr="00190158" w:rsidTr="00894F02">
        <w:trPr>
          <w:trHeight w:val="383"/>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3.</w:t>
            </w:r>
          </w:p>
        </w:tc>
        <w:tc>
          <w:tcPr>
            <w:tcW w:w="8910" w:type="dxa"/>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line="240" w:lineRule="auto"/>
              <w:jc w:val="both"/>
              <w:rPr>
                <w:rFonts w:ascii="Times New Roman" w:hAnsi="Times New Roman" w:cs="Times New Roman"/>
                <w:sz w:val="24"/>
                <w:szCs w:val="24"/>
              </w:rPr>
            </w:pPr>
            <w:proofErr w:type="spellStart"/>
            <w:r w:rsidRPr="00685602">
              <w:rPr>
                <w:rFonts w:ascii="Times New Roman" w:hAnsi="Times New Roman" w:cs="Times New Roman"/>
                <w:sz w:val="24"/>
                <w:szCs w:val="24"/>
              </w:rPr>
              <w:t>Voet</w:t>
            </w:r>
            <w:proofErr w:type="spellEnd"/>
            <w:r w:rsidRPr="00685602">
              <w:rPr>
                <w:rFonts w:ascii="Times New Roman" w:hAnsi="Times New Roman" w:cs="Times New Roman"/>
                <w:sz w:val="24"/>
                <w:szCs w:val="24"/>
              </w:rPr>
              <w:t xml:space="preserve"> and </w:t>
            </w:r>
            <w:proofErr w:type="spellStart"/>
            <w:r w:rsidRPr="00685602">
              <w:rPr>
                <w:rFonts w:ascii="Times New Roman" w:hAnsi="Times New Roman" w:cs="Times New Roman"/>
                <w:sz w:val="24"/>
                <w:szCs w:val="24"/>
              </w:rPr>
              <w:t>Voet</w:t>
            </w:r>
            <w:proofErr w:type="spellEnd"/>
            <w:r w:rsidRPr="00685602">
              <w:rPr>
                <w:rFonts w:ascii="Times New Roman" w:hAnsi="Times New Roman" w:cs="Times New Roman"/>
                <w:sz w:val="24"/>
                <w:szCs w:val="24"/>
              </w:rPr>
              <w:t xml:space="preserve"> (2018). Fundamentals of Biochemistry. (5th ed) Wiley.</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XSpec="center" w:tblpY="277"/>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709"/>
        <w:gridCol w:w="992"/>
        <w:gridCol w:w="992"/>
        <w:gridCol w:w="1418"/>
      </w:tblGrid>
      <w:tr w:rsidR="00D20BA7" w:rsidRPr="00190158" w:rsidTr="00894F02">
        <w:trPr>
          <w:trHeight w:val="620"/>
        </w:trPr>
        <w:tc>
          <w:tcPr>
            <w:tcW w:w="6204"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w:t>
            </w:r>
            <w:r>
              <w:rPr>
                <w:rFonts w:ascii="Times New Roman" w:hAnsi="Times New Roman" w:cs="Times New Roman"/>
                <w:b/>
                <w:bCs/>
                <w:sz w:val="24"/>
                <w:szCs w:val="24"/>
              </w:rPr>
              <w:t xml:space="preserve">APPING </w:t>
            </w:r>
            <w:proofErr w:type="gramStart"/>
            <w:r>
              <w:rPr>
                <w:rFonts w:ascii="Times New Roman" w:hAnsi="Times New Roman" w:cs="Times New Roman"/>
                <w:b/>
                <w:bCs/>
                <w:sz w:val="24"/>
                <w:szCs w:val="24"/>
              </w:rPr>
              <w:t>WITH  PROGRAMME</w:t>
            </w:r>
            <w:proofErr w:type="gramEnd"/>
            <w:r>
              <w:rPr>
                <w:rFonts w:ascii="Times New Roman" w:hAnsi="Times New Roman" w:cs="Times New Roman"/>
                <w:b/>
                <w:bCs/>
                <w:sz w:val="24"/>
                <w:szCs w:val="24"/>
              </w:rPr>
              <w:t xml:space="preserve">  OUTCOMES</w:t>
            </w:r>
            <w:r w:rsidRPr="00190158">
              <w:rPr>
                <w:rFonts w:ascii="Times New Roman" w:hAnsi="Times New Roman" w:cs="Times New Roman"/>
                <w:b/>
                <w:bCs/>
                <w:sz w:val="24"/>
                <w:szCs w:val="24"/>
              </w:rPr>
              <w:t xml:space="preserve"> (PO)</w:t>
            </w:r>
          </w:p>
        </w:tc>
      </w:tr>
      <w:tr w:rsidR="00D20BA7" w:rsidRPr="00190158" w:rsidTr="00894F02">
        <w:trPr>
          <w:trHeight w:val="497"/>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480"/>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450"/>
        <w:gridCol w:w="1392"/>
        <w:gridCol w:w="5538"/>
        <w:gridCol w:w="181"/>
        <w:gridCol w:w="1470"/>
      </w:tblGrid>
      <w:tr w:rsidR="00D20BA7" w:rsidRPr="00190158" w:rsidTr="00894F02">
        <w:trPr>
          <w:trHeight w:val="699"/>
          <w:jc w:val="center"/>
        </w:trPr>
        <w:tc>
          <w:tcPr>
            <w:tcW w:w="2773" w:type="dxa"/>
            <w:gridSpan w:val="3"/>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eastAsia="Cambria" w:hAnsi="Times New Roman" w:cs="Times New Roman"/>
                <w:b/>
                <w:sz w:val="24"/>
                <w:szCs w:val="24"/>
              </w:rPr>
              <w:lastRenderedPageBreak/>
              <w:t>SEMESTER-V</w:t>
            </w:r>
          </w:p>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rPr>
            </w:pPr>
            <w:r w:rsidRPr="00190158">
              <w:rPr>
                <w:rFonts w:ascii="Times New Roman" w:hAnsi="Times New Roman" w:cs="Times New Roman"/>
                <w:b/>
                <w:sz w:val="24"/>
                <w:szCs w:val="24"/>
                <w:lang w:bidi="en-US"/>
              </w:rPr>
              <w:t>CORE</w:t>
            </w:r>
            <w:r w:rsidR="009236D0">
              <w:rPr>
                <w:rFonts w:ascii="Times New Roman" w:hAnsi="Times New Roman" w:cs="Times New Roman"/>
                <w:b/>
                <w:sz w:val="24"/>
                <w:szCs w:val="24"/>
                <w:lang w:bidi="en-US"/>
              </w:rPr>
              <w:t>: VII</w:t>
            </w:r>
          </w:p>
        </w:tc>
        <w:tc>
          <w:tcPr>
            <w:tcW w:w="5538" w:type="dxa"/>
            <w:vAlign w:val="center"/>
          </w:tcPr>
          <w:p w:rsidR="00D20BA7" w:rsidRPr="007D72A8" w:rsidRDefault="00D20BA7" w:rsidP="00894F02">
            <w:pPr>
              <w:spacing w:after="0" w:line="240" w:lineRule="auto"/>
              <w:jc w:val="center"/>
              <w:rPr>
                <w:rFonts w:ascii="Times New Roman" w:hAnsi="Times New Roman" w:cs="Times New Roman"/>
                <w:b/>
                <w:sz w:val="24"/>
                <w:szCs w:val="24"/>
                <w:lang w:bidi="en-US"/>
              </w:rPr>
            </w:pPr>
            <w:r w:rsidRPr="00190158">
              <w:rPr>
                <w:rFonts w:ascii="Times New Roman" w:hAnsi="Times New Roman" w:cs="Times New Roman"/>
                <w:b/>
                <w:bCs/>
                <w:sz w:val="24"/>
                <w:szCs w:val="24"/>
              </w:rPr>
              <w:t>22UBIOC5</w:t>
            </w:r>
            <w:r>
              <w:rPr>
                <w:rFonts w:ascii="Times New Roman" w:hAnsi="Times New Roman" w:cs="Times New Roman"/>
                <w:b/>
                <w:bCs/>
                <w:sz w:val="24"/>
                <w:szCs w:val="24"/>
              </w:rPr>
              <w:t>2</w:t>
            </w:r>
            <w:r w:rsidR="00B23A89">
              <w:rPr>
                <w:rFonts w:ascii="Times New Roman" w:hAnsi="Times New Roman" w:cs="Times New Roman"/>
                <w:b/>
                <w:bCs/>
                <w:sz w:val="24"/>
                <w:szCs w:val="24"/>
              </w:rPr>
              <w:t xml:space="preserve">: </w:t>
            </w:r>
            <w:r w:rsidRPr="007D72A8">
              <w:rPr>
                <w:rFonts w:ascii="Times New Roman" w:hAnsi="Times New Roman" w:cs="Times New Roman"/>
                <w:b/>
                <w:bCs/>
                <w:sz w:val="24"/>
                <w:szCs w:val="24"/>
              </w:rPr>
              <w:t>ENZYMES</w:t>
            </w:r>
          </w:p>
          <w:p w:rsidR="00D20BA7" w:rsidRPr="00190158" w:rsidRDefault="00D20BA7" w:rsidP="00894F02">
            <w:pPr>
              <w:spacing w:after="0" w:line="240" w:lineRule="auto"/>
              <w:jc w:val="center"/>
              <w:rPr>
                <w:rFonts w:ascii="Times New Roman" w:hAnsi="Times New Roman" w:cs="Times New Roman"/>
                <w:b/>
                <w:sz w:val="24"/>
                <w:szCs w:val="24"/>
                <w:lang w:bidi="en-US"/>
              </w:rPr>
            </w:pPr>
            <w:proofErr w:type="gramStart"/>
            <w:r w:rsidRPr="007D72A8">
              <w:rPr>
                <w:rFonts w:ascii="Times New Roman" w:hAnsi="Times New Roman" w:cs="Times New Roman"/>
                <w:b/>
                <w:sz w:val="24"/>
                <w:szCs w:val="24"/>
              </w:rPr>
              <w:t>( 60</w:t>
            </w:r>
            <w:proofErr w:type="gramEnd"/>
            <w:r w:rsidRPr="007D72A8">
              <w:rPr>
                <w:rFonts w:ascii="Times New Roman" w:hAnsi="Times New Roman" w:cs="Times New Roman"/>
                <w:b/>
                <w:sz w:val="24"/>
                <w:szCs w:val="24"/>
              </w:rPr>
              <w:t xml:space="preserve"> hrs )</w:t>
            </w:r>
          </w:p>
        </w:tc>
        <w:tc>
          <w:tcPr>
            <w:tcW w:w="1651" w:type="dxa"/>
            <w:gridSpan w:val="2"/>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eastAsia="Cambria" w:hAnsi="Times New Roman" w:cs="Times New Roman"/>
                <w:b/>
                <w:sz w:val="24"/>
                <w:szCs w:val="24"/>
              </w:rPr>
              <w:t>HRS/WK-4</w:t>
            </w:r>
          </w:p>
          <w:p w:rsidR="00D20BA7" w:rsidRPr="00190158" w:rsidRDefault="00D20BA7" w:rsidP="00894F02">
            <w:pPr>
              <w:keepNext/>
              <w:spacing w:after="0" w:line="240" w:lineRule="auto"/>
              <w:rPr>
                <w:rFonts w:ascii="Times New Roman" w:hAnsi="Times New Roman" w:cs="Times New Roman"/>
                <w:b/>
                <w:sz w:val="24"/>
                <w:szCs w:val="24"/>
                <w:lang w:bidi="en-US"/>
              </w:rPr>
            </w:pPr>
            <w:r w:rsidRPr="00190158">
              <w:rPr>
                <w:rFonts w:ascii="Times New Roman" w:eastAsia="Cambria" w:hAnsi="Times New Roman" w:cs="Times New Roman"/>
                <w:b/>
                <w:sz w:val="24"/>
                <w:szCs w:val="24"/>
              </w:rPr>
              <w:t>CREDIT-4</w:t>
            </w:r>
          </w:p>
        </w:tc>
      </w:tr>
      <w:tr w:rsidR="00D20BA7" w:rsidRPr="00190158" w:rsidTr="00894F02">
        <w:trPr>
          <w:jc w:val="center"/>
        </w:trPr>
        <w:tc>
          <w:tcPr>
            <w:tcW w:w="9962" w:type="dxa"/>
            <w:gridSpan w:val="6"/>
          </w:tcPr>
          <w:p w:rsidR="00D20BA7" w:rsidRPr="00190158" w:rsidRDefault="00D20BA7" w:rsidP="00894F02">
            <w:pPr>
              <w:widowControl w:val="0"/>
              <w:autoSpaceDE w:val="0"/>
              <w:autoSpaceDN w:val="0"/>
              <w:spacing w:after="0"/>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numPr>
                <w:ilvl w:val="0"/>
                <w:numId w:val="7"/>
              </w:num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To study the classification of enzymes.</w:t>
            </w:r>
          </w:p>
          <w:p w:rsidR="00D20BA7" w:rsidRPr="00190158" w:rsidRDefault="00D20BA7" w:rsidP="00894F02">
            <w:pPr>
              <w:numPr>
                <w:ilvl w:val="0"/>
                <w:numId w:val="7"/>
              </w:num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To know the kinetics of the enzymes.</w:t>
            </w:r>
          </w:p>
          <w:p w:rsidR="00D20BA7" w:rsidRPr="00190158" w:rsidRDefault="00D20BA7" w:rsidP="00894F02">
            <w:pPr>
              <w:numPr>
                <w:ilvl w:val="0"/>
                <w:numId w:val="7"/>
              </w:numPr>
              <w:spacing w:after="0" w:line="240" w:lineRule="auto"/>
              <w:rPr>
                <w:rFonts w:ascii="Times New Roman" w:hAnsi="Times New Roman" w:cs="Times New Roman"/>
                <w:color w:val="000000"/>
                <w:sz w:val="24"/>
                <w:szCs w:val="24"/>
              </w:rPr>
            </w:pPr>
            <w:r w:rsidRPr="00190158">
              <w:rPr>
                <w:rFonts w:ascii="Times New Roman" w:hAnsi="Times New Roman" w:cs="Times New Roman"/>
                <w:sz w:val="24"/>
                <w:szCs w:val="24"/>
              </w:rPr>
              <w:t>To gain knowledge on the mechanism of enzyme action.</w:t>
            </w:r>
          </w:p>
          <w:p w:rsidR="00D20BA7" w:rsidRPr="00190158" w:rsidRDefault="00D20BA7" w:rsidP="00894F02">
            <w:pPr>
              <w:numPr>
                <w:ilvl w:val="0"/>
                <w:numId w:val="7"/>
              </w:numPr>
              <w:spacing w:after="0" w:line="240" w:lineRule="auto"/>
              <w:rPr>
                <w:rFonts w:ascii="Times New Roman" w:hAnsi="Times New Roman" w:cs="Times New Roman"/>
                <w:color w:val="000000"/>
                <w:sz w:val="24"/>
                <w:szCs w:val="24"/>
              </w:rPr>
            </w:pPr>
            <w:r w:rsidRPr="00190158">
              <w:rPr>
                <w:rFonts w:ascii="Times New Roman" w:hAnsi="Times New Roman" w:cs="Times New Roman"/>
                <w:sz w:val="24"/>
                <w:szCs w:val="24"/>
              </w:rPr>
              <w:t>To acquire an idea about concepts of enzyme inhibition.</w:t>
            </w:r>
          </w:p>
          <w:p w:rsidR="00D20BA7" w:rsidRPr="00190158" w:rsidRDefault="00D20BA7" w:rsidP="00894F02">
            <w:pPr>
              <w:numPr>
                <w:ilvl w:val="0"/>
                <w:numId w:val="7"/>
              </w:numPr>
              <w:spacing w:after="0" w:line="240" w:lineRule="auto"/>
              <w:rPr>
                <w:rFonts w:ascii="Times New Roman" w:hAnsi="Times New Roman" w:cs="Times New Roman"/>
                <w:color w:val="000000"/>
                <w:sz w:val="24"/>
                <w:szCs w:val="24"/>
              </w:rPr>
            </w:pPr>
            <w:r w:rsidRPr="00190158">
              <w:rPr>
                <w:rFonts w:ascii="Times New Roman" w:hAnsi="Times New Roman" w:cs="Times New Roman"/>
                <w:sz w:val="24"/>
                <w:szCs w:val="24"/>
              </w:rPr>
              <w:t xml:space="preserve">To </w:t>
            </w:r>
            <w:proofErr w:type="spellStart"/>
            <w:r w:rsidRPr="00190158">
              <w:rPr>
                <w:rFonts w:ascii="Times New Roman" w:hAnsi="Times New Roman" w:cs="Times New Roman"/>
                <w:sz w:val="24"/>
                <w:szCs w:val="24"/>
              </w:rPr>
              <w:t>analyze</w:t>
            </w:r>
            <w:proofErr w:type="spellEnd"/>
            <w:r w:rsidRPr="00190158">
              <w:rPr>
                <w:rFonts w:ascii="Times New Roman" w:hAnsi="Times New Roman" w:cs="Times New Roman"/>
                <w:sz w:val="24"/>
                <w:szCs w:val="24"/>
              </w:rPr>
              <w:t xml:space="preserve"> the industrial application of enzymes.</w:t>
            </w:r>
          </w:p>
        </w:tc>
      </w:tr>
      <w:tr w:rsidR="00D20BA7" w:rsidRPr="00190158" w:rsidTr="00894F02">
        <w:trPr>
          <w:jc w:val="center"/>
        </w:trPr>
        <w:tc>
          <w:tcPr>
            <w:tcW w:w="9962" w:type="dxa"/>
            <w:gridSpan w:val="6"/>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Pr>
                <w:rFonts w:ascii="Times New Roman" w:hAnsi="Times New Roman" w:cs="Times New Roman"/>
                <w:b/>
                <w:sz w:val="24"/>
                <w:szCs w:val="24"/>
                <w:lang w:bidi="en-US"/>
              </w:rPr>
              <w:t>EXPECTED COURSE OUTCOMES</w:t>
            </w:r>
            <w:r w:rsidRPr="00190158">
              <w:rPr>
                <w:rFonts w:ascii="Times New Roman" w:hAnsi="Times New Roman" w:cs="Times New Roman"/>
                <w:b/>
                <w:sz w:val="24"/>
                <w:szCs w:val="24"/>
                <w:lang w:bidi="en-US"/>
              </w:rPr>
              <w:tab/>
            </w:r>
          </w:p>
        </w:tc>
      </w:tr>
      <w:tr w:rsidR="00D20BA7" w:rsidRPr="00190158" w:rsidTr="00894F02">
        <w:trPr>
          <w:trHeight w:val="314"/>
          <w:jc w:val="center"/>
        </w:trPr>
        <w:tc>
          <w:tcPr>
            <w:tcW w:w="9962" w:type="dxa"/>
            <w:gridSpan w:val="6"/>
          </w:tcPr>
          <w:p w:rsidR="00D20BA7" w:rsidRPr="00190158" w:rsidRDefault="00D20BA7" w:rsidP="00894F02">
            <w:pPr>
              <w:spacing w:after="0"/>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completion of the course, student</w:t>
            </w:r>
            <w:r>
              <w:rPr>
                <w:rFonts w:ascii="Times New Roman" w:hAnsi="Times New Roman" w:cs="Times New Roman"/>
                <w:color w:val="000000"/>
                <w:sz w:val="24"/>
                <w:szCs w:val="24"/>
              </w:rPr>
              <w:t xml:space="preserve"> will be</w:t>
            </w:r>
            <w:r w:rsidRPr="00190158">
              <w:rPr>
                <w:rFonts w:ascii="Times New Roman" w:hAnsi="Times New Roman" w:cs="Times New Roman"/>
                <w:color w:val="000000"/>
                <w:sz w:val="24"/>
                <w:szCs w:val="24"/>
              </w:rPr>
              <w:t xml:space="preserve"> able to:</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031" w:type="dxa"/>
            <w:gridSpan w:val="5"/>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Understand the classification and characteristics of enzymes.</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031" w:type="dxa"/>
            <w:gridSpan w:val="5"/>
          </w:tcPr>
          <w:p w:rsidR="00D20BA7" w:rsidRPr="00190158" w:rsidRDefault="00D20BA7" w:rsidP="00894F02">
            <w:pPr>
              <w:keepNext/>
              <w:spacing w:after="0" w:line="240" w:lineRule="auto"/>
              <w:rPr>
                <w:rFonts w:ascii="Times New Roman" w:hAnsi="Times New Roman" w:cs="Times New Roman"/>
                <w:b/>
                <w:sz w:val="24"/>
                <w:szCs w:val="24"/>
              </w:rPr>
            </w:pPr>
            <w:proofErr w:type="spellStart"/>
            <w:r w:rsidRPr="00190158">
              <w:rPr>
                <w:rFonts w:ascii="Times New Roman" w:hAnsi="Times New Roman" w:cs="Times New Roman"/>
                <w:sz w:val="24"/>
                <w:szCs w:val="24"/>
              </w:rPr>
              <w:t>Analyze</w:t>
            </w:r>
            <w:proofErr w:type="spellEnd"/>
            <w:r w:rsidRPr="00190158">
              <w:rPr>
                <w:rFonts w:ascii="Times New Roman" w:hAnsi="Times New Roman" w:cs="Times New Roman"/>
                <w:sz w:val="24"/>
                <w:szCs w:val="24"/>
              </w:rPr>
              <w:t xml:space="preserve"> the kinetics of the enzymes.</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031" w:type="dxa"/>
            <w:gridSpan w:val="5"/>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sz w:val="24"/>
                <w:szCs w:val="24"/>
              </w:rPr>
              <w:t xml:space="preserve">Understand the mechanism </w:t>
            </w:r>
            <w:proofErr w:type="gramStart"/>
            <w:r w:rsidRPr="00190158">
              <w:rPr>
                <w:rFonts w:ascii="Times New Roman" w:hAnsi="Times New Roman" w:cs="Times New Roman"/>
                <w:sz w:val="24"/>
                <w:szCs w:val="24"/>
              </w:rPr>
              <w:t>of  enzyme</w:t>
            </w:r>
            <w:proofErr w:type="gramEnd"/>
            <w:r w:rsidRPr="00190158">
              <w:rPr>
                <w:rFonts w:ascii="Times New Roman" w:hAnsi="Times New Roman" w:cs="Times New Roman"/>
                <w:sz w:val="24"/>
                <w:szCs w:val="24"/>
              </w:rPr>
              <w:t xml:space="preserve"> action.</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031" w:type="dxa"/>
            <w:gridSpan w:val="5"/>
          </w:tcPr>
          <w:p w:rsidR="00D20BA7" w:rsidRPr="00190158" w:rsidRDefault="00D20BA7" w:rsidP="00894F02">
            <w:pPr>
              <w:keepNext/>
              <w:spacing w:after="0" w:line="240" w:lineRule="auto"/>
              <w:rPr>
                <w:rFonts w:ascii="Times New Roman" w:eastAsia="Cambria" w:hAnsi="Times New Roman" w:cs="Times New Roman"/>
                <w:b/>
                <w:sz w:val="24"/>
                <w:szCs w:val="24"/>
              </w:rPr>
            </w:pPr>
            <w:proofErr w:type="spellStart"/>
            <w:r w:rsidRPr="00190158">
              <w:rPr>
                <w:rFonts w:ascii="Times New Roman" w:hAnsi="Times New Roman" w:cs="Times New Roman"/>
                <w:sz w:val="24"/>
                <w:szCs w:val="24"/>
                <w:lang w:bidi="en-US"/>
              </w:rPr>
              <w:t>Analyze</w:t>
            </w:r>
            <w:proofErr w:type="spellEnd"/>
            <w:r w:rsidRPr="00190158">
              <w:rPr>
                <w:rFonts w:ascii="Times New Roman" w:hAnsi="Times New Roman" w:cs="Times New Roman"/>
                <w:sz w:val="24"/>
                <w:szCs w:val="24"/>
                <w:lang w:bidi="en-US"/>
              </w:rPr>
              <w:t xml:space="preserve"> the concept of enzyme inhibition</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031" w:type="dxa"/>
            <w:gridSpan w:val="5"/>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sz w:val="24"/>
                <w:szCs w:val="24"/>
                <w:lang w:bidi="en-US"/>
              </w:rPr>
              <w:t>Evaluate the enzyme role in industry and clinical diagnosis</w:t>
            </w:r>
          </w:p>
        </w:tc>
      </w:tr>
      <w:tr w:rsidR="00D20BA7" w:rsidRPr="00190158" w:rsidTr="00894F02">
        <w:trPr>
          <w:jc w:val="center"/>
        </w:trPr>
        <w:tc>
          <w:tcPr>
            <w:tcW w:w="9962" w:type="dxa"/>
            <w:gridSpan w:val="6"/>
          </w:tcPr>
          <w:p w:rsidR="00D20BA7" w:rsidRPr="00190158" w:rsidRDefault="00D20BA7" w:rsidP="00894F02">
            <w:pPr>
              <w:widowControl w:val="0"/>
              <w:autoSpaceDE w:val="0"/>
              <w:autoSpaceDN w:val="0"/>
              <w:spacing w:after="0" w:line="240" w:lineRule="auto"/>
              <w:ind w:right="518"/>
              <w:rPr>
                <w:rFonts w:ascii="Times New Roman" w:hAnsi="Times New Roman" w:cs="Times New Roman"/>
                <w:b/>
                <w:sz w:val="24"/>
                <w:szCs w:val="24"/>
                <w:lang w:bidi="en-US"/>
              </w:rPr>
            </w:pPr>
          </w:p>
        </w:tc>
      </w:tr>
      <w:tr w:rsidR="00D20BA7" w:rsidRPr="00190158" w:rsidTr="00894F02">
        <w:trPr>
          <w:jc w:val="center"/>
        </w:trPr>
        <w:tc>
          <w:tcPr>
            <w:tcW w:w="1381" w:type="dxa"/>
            <w:gridSpan w:val="2"/>
          </w:tcPr>
          <w:p w:rsidR="00D20BA7" w:rsidRPr="00190158" w:rsidRDefault="00D20BA7" w:rsidP="00894F02">
            <w:pPr>
              <w:widowControl w:val="0"/>
              <w:tabs>
                <w:tab w:val="left" w:pos="0"/>
              </w:tabs>
              <w:autoSpaceDE w:val="0"/>
              <w:autoSpaceDN w:val="0"/>
              <w:spacing w:after="0"/>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111" w:type="dxa"/>
            <w:gridSpan w:val="3"/>
          </w:tcPr>
          <w:p w:rsidR="00D20BA7" w:rsidRPr="00190158" w:rsidRDefault="00D20BA7" w:rsidP="00894F02">
            <w:pPr>
              <w:widowControl w:val="0"/>
              <w:tabs>
                <w:tab w:val="left" w:pos="0"/>
              </w:tabs>
              <w:autoSpaceDE w:val="0"/>
              <w:autoSpaceDN w:val="0"/>
              <w:spacing w:after="0"/>
              <w:outlineLvl w:val="2"/>
              <w:rPr>
                <w:rFonts w:ascii="Times New Roman" w:hAnsi="Times New Roman" w:cs="Times New Roman"/>
                <w:b/>
                <w:sz w:val="24"/>
                <w:szCs w:val="24"/>
              </w:rPr>
            </w:pPr>
            <w:r w:rsidRPr="00190158">
              <w:rPr>
                <w:rFonts w:ascii="Times New Roman" w:hAnsi="Times New Roman" w:cs="Times New Roman"/>
                <w:b/>
                <w:sz w:val="24"/>
                <w:szCs w:val="24"/>
              </w:rPr>
              <w:t>CHARACTERISTICS OF ENZYMES</w:t>
            </w:r>
          </w:p>
        </w:tc>
        <w:tc>
          <w:tcPr>
            <w:tcW w:w="1470" w:type="dxa"/>
          </w:tcPr>
          <w:p w:rsidR="00D20BA7" w:rsidRPr="00190158" w:rsidRDefault="00D20BA7" w:rsidP="00894F02">
            <w:pPr>
              <w:widowControl w:val="0"/>
              <w:tabs>
                <w:tab w:val="left" w:pos="0"/>
              </w:tabs>
              <w:autoSpaceDE w:val="0"/>
              <w:autoSpaceDN w:val="0"/>
              <w:spacing w:after="0"/>
              <w:outlineLvl w:val="2"/>
              <w:rPr>
                <w:rFonts w:ascii="Times New Roman" w:hAnsi="Times New Roman" w:cs="Times New Roman"/>
                <w:b/>
                <w:sz w:val="24"/>
                <w:szCs w:val="24"/>
              </w:rPr>
            </w:pPr>
            <w:r w:rsidRPr="00190158">
              <w:rPr>
                <w:rFonts w:ascii="Times New Roman" w:hAnsi="Times New Roman" w:cs="Times New Roman"/>
                <w:b/>
                <w:sz w:val="24"/>
                <w:szCs w:val="24"/>
              </w:rPr>
              <w:t>[12 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b/>
                <w:sz w:val="24"/>
                <w:szCs w:val="24"/>
              </w:rPr>
            </w:pPr>
            <w:r w:rsidRPr="00190158">
              <w:rPr>
                <w:rFonts w:ascii="Times New Roman" w:hAnsi="Times New Roman" w:cs="Times New Roman"/>
                <w:sz w:val="24"/>
                <w:szCs w:val="24"/>
              </w:rPr>
              <w:t xml:space="preserve">Definition, nomenclature, and IUB classification. Enzyme units- IU, </w:t>
            </w:r>
            <w:proofErr w:type="spellStart"/>
            <w:r w:rsidRPr="00190158">
              <w:rPr>
                <w:rFonts w:ascii="Times New Roman" w:hAnsi="Times New Roman" w:cs="Times New Roman"/>
                <w:sz w:val="24"/>
                <w:szCs w:val="24"/>
              </w:rPr>
              <w:t>Katal</w:t>
            </w:r>
            <w:proofErr w:type="spellEnd"/>
            <w:r w:rsidRPr="00190158">
              <w:rPr>
                <w:rFonts w:ascii="Times New Roman" w:hAnsi="Times New Roman" w:cs="Times New Roman"/>
                <w:sz w:val="24"/>
                <w:szCs w:val="24"/>
              </w:rPr>
              <w:t xml:space="preserve">. Specific activity. Active site - investigation of active site structure and salient features. Non-protein enzymes - </w:t>
            </w:r>
            <w:proofErr w:type="spellStart"/>
            <w:r w:rsidRPr="00190158">
              <w:rPr>
                <w:rFonts w:ascii="Times New Roman" w:hAnsi="Times New Roman" w:cs="Times New Roman"/>
                <w:sz w:val="24"/>
                <w:szCs w:val="24"/>
              </w:rPr>
              <w:t>abzymes</w:t>
            </w:r>
            <w:proofErr w:type="spellEnd"/>
            <w:r w:rsidRPr="00190158">
              <w:rPr>
                <w:rFonts w:ascii="Times New Roman" w:hAnsi="Times New Roman" w:cs="Times New Roman"/>
                <w:sz w:val="24"/>
                <w:szCs w:val="24"/>
              </w:rPr>
              <w:t xml:space="preserve">, ribozymes, DNA enzymes. </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143"/>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 xml:space="preserve">COFACTORS AND MECHANISM OF ENZYME ACTION </w:t>
            </w:r>
          </w:p>
        </w:tc>
        <w:tc>
          <w:tcPr>
            <w:tcW w:w="1470" w:type="dxa"/>
          </w:tcPr>
          <w:p w:rsidR="00D20BA7" w:rsidRPr="00190158" w:rsidRDefault="00D20BA7" w:rsidP="00894F02">
            <w:pPr>
              <w:widowControl w:val="0"/>
              <w:tabs>
                <w:tab w:val="left" w:pos="1171"/>
              </w:tabs>
              <w:autoSpaceDE w:val="0"/>
              <w:autoSpaceDN w:val="0"/>
              <w:spacing w:after="0"/>
              <w:ind w:right="-328"/>
              <w:rPr>
                <w:rFonts w:ascii="Times New Roman" w:hAnsi="Times New Roman" w:cs="Times New Roman"/>
                <w:b/>
                <w:sz w:val="24"/>
                <w:szCs w:val="24"/>
                <w:lang w:bidi="en-US"/>
              </w:rPr>
            </w:pPr>
            <w:r w:rsidRPr="00190158">
              <w:rPr>
                <w:rFonts w:ascii="Times New Roman" w:hAnsi="Times New Roman" w:cs="Times New Roman"/>
                <w:b/>
                <w:sz w:val="24"/>
                <w:szCs w:val="24"/>
                <w:lang w:bidi="en-US"/>
              </w:rPr>
              <w:t>[12hrs]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sz w:val="24"/>
                <w:szCs w:val="24"/>
              </w:rPr>
            </w:pPr>
            <w:r w:rsidRPr="00190158">
              <w:rPr>
                <w:rFonts w:ascii="Times New Roman" w:hAnsi="Times New Roman" w:cs="Times New Roman"/>
                <w:sz w:val="24"/>
                <w:szCs w:val="24"/>
              </w:rPr>
              <w:t xml:space="preserve">Structure and functions of TPP, NAD, NADP, FAD, FMN, Coenzyme A and metal cofactors.  Enzyme specificity - Absolute, group and optical specificity. Lock and key model and induced fit model. Enzyme-substrate complex formation, Mode of action of lysozyme and chymotrypsin. </w:t>
            </w:r>
            <w:proofErr w:type="spellStart"/>
            <w:r w:rsidRPr="00190158">
              <w:rPr>
                <w:rFonts w:ascii="Times New Roman" w:hAnsi="Times New Roman" w:cs="Times New Roman"/>
                <w:sz w:val="24"/>
                <w:szCs w:val="24"/>
              </w:rPr>
              <w:t>Bisubstrate</w:t>
            </w:r>
            <w:proofErr w:type="spellEnd"/>
            <w:r w:rsidRPr="00190158">
              <w:rPr>
                <w:rFonts w:ascii="Times New Roman" w:hAnsi="Times New Roman" w:cs="Times New Roman"/>
                <w:sz w:val="24"/>
                <w:szCs w:val="24"/>
              </w:rPr>
              <w:t xml:space="preserve"> reactions. </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1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ENZYME KINETICS</w:t>
            </w:r>
          </w:p>
        </w:tc>
        <w:tc>
          <w:tcPr>
            <w:tcW w:w="1470" w:type="dxa"/>
          </w:tcPr>
          <w:p w:rsidR="00D20BA7" w:rsidRPr="00190158" w:rsidRDefault="00D20BA7" w:rsidP="00894F02">
            <w:pPr>
              <w:widowControl w:val="0"/>
              <w:autoSpaceDE w:val="0"/>
              <w:autoSpaceDN w:val="0"/>
              <w:spacing w:after="0"/>
              <w:ind w:right="-58"/>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b/>
                <w:sz w:val="24"/>
                <w:szCs w:val="24"/>
                <w:lang w:bidi="en-US"/>
              </w:rPr>
            </w:pPr>
            <w:r w:rsidRPr="00190158">
              <w:rPr>
                <w:rFonts w:ascii="Times New Roman" w:hAnsi="Times New Roman" w:cs="Times New Roman"/>
                <w:sz w:val="24"/>
                <w:szCs w:val="24"/>
              </w:rPr>
              <w:t>Enzyme kinetics steady state kinetics. Effect of pH, temperature, enzyme and substrate concentration. Michaelis - Menten derivation and plot, Line weaver-Burk plot, significance of Km and Vmax.</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53"/>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ENZYME INHIBITION</w:t>
            </w:r>
          </w:p>
        </w:tc>
        <w:tc>
          <w:tcPr>
            <w:tcW w:w="1470" w:type="dxa"/>
          </w:tcPr>
          <w:p w:rsidR="00D20BA7" w:rsidRPr="00190158" w:rsidRDefault="00D20BA7" w:rsidP="00894F02">
            <w:pPr>
              <w:widowControl w:val="0"/>
              <w:tabs>
                <w:tab w:val="left" w:pos="1170"/>
              </w:tabs>
              <w:autoSpaceDE w:val="0"/>
              <w:autoSpaceDN w:val="0"/>
              <w:spacing w:after="0"/>
              <w:ind w:right="392"/>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755"/>
          <w:jc w:val="center"/>
        </w:trPr>
        <w:tc>
          <w:tcPr>
            <w:tcW w:w="9962" w:type="dxa"/>
            <w:gridSpan w:val="6"/>
          </w:tcPr>
          <w:p w:rsidR="00D20BA7" w:rsidRPr="00190158" w:rsidRDefault="00D20BA7" w:rsidP="00894F02">
            <w:pPr>
              <w:spacing w:after="0"/>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Irreversible and reversible, competitive, </w:t>
            </w:r>
            <w:proofErr w:type="spellStart"/>
            <w:proofErr w:type="gramStart"/>
            <w:r w:rsidRPr="00190158">
              <w:rPr>
                <w:rFonts w:ascii="Times New Roman" w:hAnsi="Times New Roman" w:cs="Times New Roman"/>
                <w:sz w:val="24"/>
                <w:szCs w:val="24"/>
              </w:rPr>
              <w:t>non competitive</w:t>
            </w:r>
            <w:proofErr w:type="spellEnd"/>
            <w:proofErr w:type="gramEnd"/>
            <w:r w:rsidRPr="00190158">
              <w:rPr>
                <w:rFonts w:ascii="Times New Roman" w:hAnsi="Times New Roman" w:cs="Times New Roman"/>
                <w:sz w:val="24"/>
                <w:szCs w:val="24"/>
              </w:rPr>
              <w:t>, uncompetitive, mixed inhibition (derivation not required). Allosteric enzymes, multienzyme complex - Pyruvate dehydrogenase, Isoenzymes of lactate dehydrogenase.</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53"/>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UNIT-V</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IMMOBILIZED AND CLINICAL ENZYMOLOGY</w:t>
            </w:r>
          </w:p>
        </w:tc>
        <w:tc>
          <w:tcPr>
            <w:tcW w:w="1470" w:type="dxa"/>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[12hrs]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sz w:val="24"/>
                <w:szCs w:val="24"/>
              </w:rPr>
            </w:pPr>
            <w:r w:rsidRPr="00190158">
              <w:rPr>
                <w:rFonts w:ascii="Times New Roman" w:hAnsi="Times New Roman" w:cs="Times New Roman"/>
                <w:sz w:val="24"/>
                <w:szCs w:val="24"/>
              </w:rPr>
              <w:t xml:space="preserve">Immobilized enzymes- methods of immobilization, applications. Biosensors, enzymes as a marker in clinical diagnosis – LD, CK, transaminases, phosphatases </w:t>
            </w:r>
            <w:proofErr w:type="spellStart"/>
            <w:r w:rsidRPr="00190158">
              <w:rPr>
                <w:rFonts w:ascii="Times New Roman" w:hAnsi="Times New Roman" w:cs="Times New Roman"/>
                <w:sz w:val="24"/>
                <w:szCs w:val="24"/>
              </w:rPr>
              <w:t>asparginase</w:t>
            </w:r>
            <w:proofErr w:type="spellEnd"/>
            <w:r w:rsidRPr="00190158">
              <w:rPr>
                <w:rFonts w:ascii="Times New Roman" w:hAnsi="Times New Roman" w:cs="Times New Roman"/>
                <w:sz w:val="24"/>
                <w:szCs w:val="24"/>
              </w:rPr>
              <w:t xml:space="preserve">, streptokinase and amylases. Industrial applications of enzymes. </w:t>
            </w:r>
          </w:p>
        </w:tc>
      </w:tr>
    </w:tbl>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0A0377" w:rsidRDefault="00B01418" w:rsidP="00D20BA7">
      <w:pPr>
        <w:rPr>
          <w:rFonts w:ascii="Times New Roman" w:hAnsi="Times New Roman" w:cs="Times New Roman"/>
          <w:b/>
          <w:bCs/>
          <w:sz w:val="24"/>
          <w:szCs w:val="24"/>
        </w:rPr>
      </w:pPr>
      <w:r w:rsidRPr="00B01418">
        <w:rPr>
          <w:rFonts w:ascii="Times New Roman" w:hAnsi="Times New Roman" w:cs="Times New Roman"/>
          <w:b/>
          <w:bCs/>
          <w:sz w:val="24"/>
          <w:szCs w:val="24"/>
        </w:rPr>
        <w:t>Text Books</w:t>
      </w:r>
    </w:p>
    <w:p w:rsidR="000A0377" w:rsidRPr="00B01418" w:rsidRDefault="00B01418" w:rsidP="00B01418">
      <w:pPr>
        <w:pStyle w:val="ListParagraph"/>
        <w:numPr>
          <w:ilvl w:val="1"/>
          <w:numId w:val="7"/>
        </w:numPr>
        <w:rPr>
          <w:sz w:val="24"/>
          <w:szCs w:val="24"/>
        </w:rPr>
      </w:pPr>
      <w:proofErr w:type="spellStart"/>
      <w:r w:rsidRPr="00B01418">
        <w:rPr>
          <w:sz w:val="24"/>
          <w:szCs w:val="24"/>
        </w:rPr>
        <w:t>RenukaHarikrishnan</w:t>
      </w:r>
      <w:proofErr w:type="spellEnd"/>
      <w:r w:rsidRPr="00B01418">
        <w:rPr>
          <w:sz w:val="24"/>
          <w:szCs w:val="24"/>
        </w:rPr>
        <w:t xml:space="preserve">, (1995). Introduction to Biomolecules and </w:t>
      </w:r>
      <w:proofErr w:type="spellStart"/>
      <w:r w:rsidRPr="00B01418">
        <w:rPr>
          <w:sz w:val="24"/>
          <w:szCs w:val="24"/>
        </w:rPr>
        <w:t>Enzymes.Indraji</w:t>
      </w:r>
      <w:proofErr w:type="spellEnd"/>
      <w:r w:rsidRPr="00B01418">
        <w:rPr>
          <w:sz w:val="24"/>
          <w:szCs w:val="24"/>
        </w:rPr>
        <w:t xml:space="preserve"> Publications.</w:t>
      </w:r>
    </w:p>
    <w:p w:rsidR="00B01418" w:rsidRDefault="00A355F3" w:rsidP="00B01418">
      <w:pPr>
        <w:pStyle w:val="ListParagraph"/>
        <w:numPr>
          <w:ilvl w:val="1"/>
          <w:numId w:val="7"/>
        </w:numPr>
        <w:rPr>
          <w:sz w:val="24"/>
          <w:szCs w:val="24"/>
        </w:rPr>
      </w:pPr>
      <w:proofErr w:type="spellStart"/>
      <w:r w:rsidRPr="00190158">
        <w:rPr>
          <w:sz w:val="24"/>
          <w:szCs w:val="24"/>
        </w:rPr>
        <w:t>Sathyanarayana</w:t>
      </w:r>
      <w:proofErr w:type="spellEnd"/>
      <w:r w:rsidRPr="00190158">
        <w:rPr>
          <w:sz w:val="24"/>
          <w:szCs w:val="24"/>
        </w:rPr>
        <w:t xml:space="preserve"> U., (2019).  </w:t>
      </w:r>
      <w:r w:rsidRPr="00517D78">
        <w:rPr>
          <w:sz w:val="24"/>
          <w:szCs w:val="24"/>
        </w:rPr>
        <w:t>Fundamentals of Biochemistry.</w:t>
      </w:r>
      <w:r w:rsidRPr="00190158">
        <w:rPr>
          <w:sz w:val="24"/>
          <w:szCs w:val="24"/>
        </w:rPr>
        <w:t xml:space="preserve"> Allied &amp; Books </w:t>
      </w:r>
      <w:proofErr w:type="spellStart"/>
      <w:r w:rsidRPr="00190158">
        <w:rPr>
          <w:sz w:val="24"/>
          <w:szCs w:val="24"/>
        </w:rPr>
        <w:t>Pvt.</w:t>
      </w:r>
      <w:proofErr w:type="spellEnd"/>
      <w:r w:rsidRPr="00190158">
        <w:rPr>
          <w:sz w:val="24"/>
          <w:szCs w:val="24"/>
        </w:rPr>
        <w:t xml:space="preserve"> Ltd, Calcutta</w:t>
      </w:r>
      <w:r>
        <w:rPr>
          <w:sz w:val="24"/>
          <w:szCs w:val="24"/>
        </w:rPr>
        <w:t>.</w:t>
      </w:r>
    </w:p>
    <w:p w:rsidR="00A355F3" w:rsidRDefault="00A355F3" w:rsidP="00B01418">
      <w:pPr>
        <w:pStyle w:val="ListParagraph"/>
        <w:numPr>
          <w:ilvl w:val="1"/>
          <w:numId w:val="7"/>
        </w:numPr>
        <w:rPr>
          <w:sz w:val="24"/>
          <w:szCs w:val="24"/>
        </w:rPr>
      </w:pPr>
      <w:r w:rsidRPr="00190158">
        <w:rPr>
          <w:sz w:val="24"/>
          <w:szCs w:val="24"/>
        </w:rPr>
        <w:t xml:space="preserve">Jain J.L., (2005).  </w:t>
      </w:r>
      <w:r w:rsidRPr="00517D78">
        <w:rPr>
          <w:sz w:val="24"/>
          <w:szCs w:val="24"/>
        </w:rPr>
        <w:t>Fundamentals of Biochemistry.</w:t>
      </w:r>
      <w:r w:rsidRPr="00190158">
        <w:rPr>
          <w:sz w:val="24"/>
          <w:szCs w:val="24"/>
        </w:rPr>
        <w:t xml:space="preserve"> (6</w:t>
      </w:r>
      <w:r w:rsidRPr="00517D78">
        <w:rPr>
          <w:sz w:val="24"/>
          <w:szCs w:val="24"/>
        </w:rPr>
        <w:t>th</w:t>
      </w:r>
      <w:r w:rsidRPr="00190158">
        <w:rPr>
          <w:sz w:val="24"/>
          <w:szCs w:val="24"/>
        </w:rPr>
        <w:t xml:space="preserve">ed). </w:t>
      </w:r>
      <w:proofErr w:type="spellStart"/>
      <w:proofErr w:type="gramStart"/>
      <w:r w:rsidRPr="00190158">
        <w:rPr>
          <w:sz w:val="24"/>
          <w:szCs w:val="24"/>
        </w:rPr>
        <w:t>S.Chand</w:t>
      </w:r>
      <w:proofErr w:type="spellEnd"/>
      <w:proofErr w:type="gramEnd"/>
      <w:r w:rsidRPr="00190158">
        <w:rPr>
          <w:sz w:val="24"/>
          <w:szCs w:val="24"/>
        </w:rPr>
        <w:t xml:space="preserve"> Publications.</w:t>
      </w:r>
    </w:p>
    <w:p w:rsidR="0099595A" w:rsidRDefault="0099595A" w:rsidP="0099595A">
      <w:pPr>
        <w:rPr>
          <w:b/>
          <w:bCs/>
          <w:sz w:val="24"/>
          <w:szCs w:val="24"/>
        </w:rPr>
      </w:pPr>
    </w:p>
    <w:p w:rsidR="0099595A" w:rsidRDefault="0099595A" w:rsidP="0099595A">
      <w:pPr>
        <w:rPr>
          <w:b/>
          <w:bCs/>
          <w:sz w:val="24"/>
          <w:szCs w:val="24"/>
        </w:rPr>
      </w:pPr>
      <w:r w:rsidRPr="0099595A">
        <w:rPr>
          <w:b/>
          <w:bCs/>
          <w:sz w:val="24"/>
          <w:szCs w:val="24"/>
        </w:rPr>
        <w:t>Supplementary Readings</w:t>
      </w:r>
    </w:p>
    <w:p w:rsidR="0099595A" w:rsidRPr="00A74F94" w:rsidRDefault="00A74F94" w:rsidP="00A74F94">
      <w:pPr>
        <w:pStyle w:val="ListParagraph"/>
        <w:numPr>
          <w:ilvl w:val="2"/>
          <w:numId w:val="7"/>
        </w:numPr>
        <w:rPr>
          <w:b/>
          <w:bCs/>
          <w:sz w:val="24"/>
          <w:szCs w:val="24"/>
        </w:rPr>
      </w:pPr>
      <w:r w:rsidRPr="00517D78">
        <w:rPr>
          <w:sz w:val="24"/>
          <w:szCs w:val="24"/>
        </w:rPr>
        <w:t>Trevor Palmer (1991). Understanding enzymes (3rd edition).</w:t>
      </w:r>
    </w:p>
    <w:p w:rsidR="00A74F94" w:rsidRPr="00A74F94" w:rsidRDefault="00A74F94" w:rsidP="00A74F94">
      <w:pPr>
        <w:pStyle w:val="ListParagraph"/>
        <w:numPr>
          <w:ilvl w:val="2"/>
          <w:numId w:val="7"/>
        </w:numPr>
        <w:rPr>
          <w:b/>
          <w:bCs/>
          <w:sz w:val="24"/>
          <w:szCs w:val="24"/>
        </w:rPr>
      </w:pPr>
      <w:proofErr w:type="spellStart"/>
      <w:r w:rsidRPr="00517D78">
        <w:rPr>
          <w:sz w:val="24"/>
          <w:szCs w:val="24"/>
        </w:rPr>
        <w:t>Stryer</w:t>
      </w:r>
      <w:proofErr w:type="spellEnd"/>
      <w:r w:rsidRPr="00517D78">
        <w:rPr>
          <w:sz w:val="24"/>
          <w:szCs w:val="24"/>
        </w:rPr>
        <w:t xml:space="preserve"> (1995). Biochemistry (4th edition).</w:t>
      </w:r>
    </w:p>
    <w:p w:rsidR="000A0377" w:rsidRDefault="000A0377" w:rsidP="00D20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tblGrid>
      <w:tr w:rsidR="00D20BA7" w:rsidTr="00894F02">
        <w:tc>
          <w:tcPr>
            <w:tcW w:w="8208" w:type="dxa"/>
            <w:gridSpan w:val="6"/>
          </w:tcPr>
          <w:p w:rsidR="00D20BA7" w:rsidRPr="00754A12" w:rsidRDefault="00D20BA7" w:rsidP="00894F02">
            <w:pPr>
              <w:rPr>
                <w:rFonts w:ascii="Times New Roman" w:hAnsi="Times New Roman" w:cs="Times New Roman"/>
                <w:b/>
                <w:sz w:val="24"/>
                <w:szCs w:val="24"/>
              </w:rPr>
            </w:pPr>
            <w:r w:rsidRPr="00754A12">
              <w:rPr>
                <w:rFonts w:ascii="Times New Roman" w:hAnsi="Times New Roman" w:cs="Times New Roman"/>
                <w:b/>
                <w:sz w:val="24"/>
                <w:szCs w:val="24"/>
              </w:rPr>
              <w:t>MAPPING WITH PROGRAMME OUTCOMES (POS)</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Cos</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PO1</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PO2</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PO3</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PO4</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PO5</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CO1</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CO4</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CO5</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bl>
    <w:p w:rsidR="00D20BA7" w:rsidRDefault="00D20BA7" w:rsidP="00D20BA7">
      <w:pPr>
        <w:rPr>
          <w:rFonts w:ascii="Times New Roman" w:hAnsi="Times New Roman" w:cs="Times New Roman"/>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XSpec="center" w:tblpY="946"/>
        <w:tblW w:w="10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500"/>
        <w:gridCol w:w="1586"/>
        <w:gridCol w:w="5550"/>
        <w:gridCol w:w="880"/>
        <w:gridCol w:w="1058"/>
      </w:tblGrid>
      <w:tr w:rsidR="00D20BA7" w:rsidRPr="00685602" w:rsidTr="00894F02">
        <w:trPr>
          <w:trHeight w:val="563"/>
        </w:trPr>
        <w:tc>
          <w:tcPr>
            <w:tcW w:w="2925" w:type="dxa"/>
            <w:gridSpan w:val="3"/>
            <w:tcBorders>
              <w:top w:val="single" w:sz="4" w:space="0" w:color="auto"/>
            </w:tcBorders>
          </w:tcPr>
          <w:p w:rsidR="00D20BA7" w:rsidRPr="00517D7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517D78">
              <w:rPr>
                <w:rFonts w:ascii="Times New Roman" w:hAnsi="Times New Roman" w:cs="Times New Roman"/>
                <w:b/>
                <w:sz w:val="24"/>
                <w:szCs w:val="24"/>
                <w:lang w:bidi="en-US"/>
              </w:rPr>
              <w:lastRenderedPageBreak/>
              <w:t>SEMESTER-V</w:t>
            </w:r>
          </w:p>
          <w:p w:rsidR="00D20BA7" w:rsidRPr="00517D78" w:rsidRDefault="00D20BA7" w:rsidP="00894F02">
            <w:pPr>
              <w:widowControl w:val="0"/>
              <w:autoSpaceDE w:val="0"/>
              <w:autoSpaceDN w:val="0"/>
              <w:spacing w:after="0" w:line="240" w:lineRule="auto"/>
              <w:ind w:right="520"/>
              <w:rPr>
                <w:rFonts w:ascii="Times New Roman" w:hAnsi="Times New Roman" w:cs="Times New Roman"/>
                <w:b/>
                <w:color w:val="000000"/>
                <w:sz w:val="24"/>
                <w:szCs w:val="24"/>
              </w:rPr>
            </w:pPr>
            <w:r w:rsidRPr="00517D78">
              <w:rPr>
                <w:rFonts w:ascii="Times New Roman" w:hAnsi="Times New Roman" w:cs="Times New Roman"/>
                <w:b/>
                <w:sz w:val="24"/>
                <w:szCs w:val="24"/>
                <w:lang w:bidi="en-US"/>
              </w:rPr>
              <w:t>CORE</w:t>
            </w:r>
            <w:r w:rsidR="00560552">
              <w:rPr>
                <w:rFonts w:ascii="Times New Roman" w:hAnsi="Times New Roman" w:cs="Times New Roman"/>
                <w:b/>
                <w:sz w:val="24"/>
                <w:szCs w:val="24"/>
                <w:lang w:bidi="en-US"/>
              </w:rPr>
              <w:t>: VIII</w:t>
            </w:r>
          </w:p>
        </w:tc>
        <w:tc>
          <w:tcPr>
            <w:tcW w:w="5550" w:type="dxa"/>
            <w:tcBorders>
              <w:top w:val="single" w:sz="4" w:space="0" w:color="auto"/>
            </w:tcBorders>
            <w:vAlign w:val="center"/>
          </w:tcPr>
          <w:p w:rsidR="00D20BA7" w:rsidRPr="00517D78" w:rsidRDefault="00D20BA7" w:rsidP="00894F02">
            <w:pPr>
              <w:pStyle w:val="Heading1"/>
              <w:tabs>
                <w:tab w:val="left" w:pos="3960"/>
                <w:tab w:val="center" w:pos="5558"/>
              </w:tabs>
              <w:ind w:left="0" w:right="24"/>
              <w:jc w:val="center"/>
              <w:rPr>
                <w:rFonts w:eastAsiaTheme="minorHAnsi"/>
                <w:bCs w:val="0"/>
                <w:color w:val="000000"/>
                <w:sz w:val="24"/>
                <w:szCs w:val="24"/>
                <w:lang w:eastAsia="en-US" w:bidi="ar-SA"/>
              </w:rPr>
            </w:pPr>
            <w:r w:rsidRPr="00517D78">
              <w:rPr>
                <w:color w:val="000000"/>
                <w:sz w:val="24"/>
                <w:szCs w:val="24"/>
              </w:rPr>
              <w:t>22UBIOC53</w:t>
            </w:r>
            <w:r w:rsidR="00C74F10">
              <w:rPr>
                <w:color w:val="000000"/>
                <w:sz w:val="24"/>
                <w:szCs w:val="24"/>
              </w:rPr>
              <w:t>:</w:t>
            </w:r>
            <w:r>
              <w:rPr>
                <w:color w:val="000000"/>
                <w:sz w:val="24"/>
                <w:szCs w:val="24"/>
              </w:rPr>
              <w:t xml:space="preserve"> </w:t>
            </w:r>
            <w:r w:rsidRPr="00517D78">
              <w:rPr>
                <w:rFonts w:eastAsiaTheme="minorHAnsi"/>
                <w:bCs w:val="0"/>
                <w:color w:val="000000"/>
                <w:sz w:val="24"/>
                <w:szCs w:val="24"/>
                <w:lang w:eastAsia="en-US" w:bidi="ar-SA"/>
              </w:rPr>
              <w:t>MOLECULAR BIOLOGY</w:t>
            </w:r>
          </w:p>
          <w:p w:rsidR="00D20BA7" w:rsidRPr="00517D78" w:rsidRDefault="00D20BA7" w:rsidP="00894F02">
            <w:pPr>
              <w:spacing w:after="0" w:line="240" w:lineRule="auto"/>
              <w:jc w:val="center"/>
              <w:rPr>
                <w:rFonts w:ascii="Times New Roman" w:hAnsi="Times New Roman" w:cs="Times New Roman"/>
                <w:b/>
                <w:color w:val="000000"/>
                <w:sz w:val="24"/>
                <w:szCs w:val="24"/>
              </w:rPr>
            </w:pPr>
            <w:r w:rsidRPr="00517D78">
              <w:rPr>
                <w:rFonts w:ascii="Times New Roman" w:hAnsi="Times New Roman" w:cs="Times New Roman"/>
                <w:b/>
                <w:color w:val="000000"/>
                <w:sz w:val="24"/>
                <w:szCs w:val="24"/>
              </w:rPr>
              <w:t>(60 hrs)</w:t>
            </w:r>
          </w:p>
        </w:tc>
        <w:tc>
          <w:tcPr>
            <w:tcW w:w="1938" w:type="dxa"/>
            <w:gridSpan w:val="2"/>
            <w:tcBorders>
              <w:top w:val="single" w:sz="4" w:space="0" w:color="auto"/>
            </w:tcBorders>
          </w:tcPr>
          <w:p w:rsidR="00D20BA7" w:rsidRPr="00517D78" w:rsidRDefault="00D20BA7" w:rsidP="00894F02">
            <w:pPr>
              <w:keepNext/>
              <w:spacing w:after="0" w:line="240" w:lineRule="auto"/>
              <w:rPr>
                <w:rFonts w:ascii="Times New Roman" w:hAnsi="Times New Roman" w:cs="Times New Roman"/>
                <w:b/>
                <w:sz w:val="24"/>
                <w:szCs w:val="24"/>
              </w:rPr>
            </w:pPr>
            <w:r w:rsidRPr="00517D78">
              <w:rPr>
                <w:rFonts w:ascii="Times New Roman" w:eastAsia="Cambria" w:hAnsi="Times New Roman" w:cs="Times New Roman"/>
                <w:b/>
                <w:sz w:val="24"/>
                <w:szCs w:val="24"/>
              </w:rPr>
              <w:t>HRS/WK-4</w:t>
            </w:r>
          </w:p>
          <w:p w:rsidR="00D20BA7" w:rsidRPr="00517D78" w:rsidRDefault="00D20BA7" w:rsidP="00894F02">
            <w:pPr>
              <w:keepNext/>
              <w:spacing w:after="0" w:line="240" w:lineRule="auto"/>
              <w:rPr>
                <w:rFonts w:ascii="Times New Roman" w:hAnsi="Times New Roman" w:cs="Times New Roman"/>
                <w:b/>
                <w:color w:val="000000"/>
                <w:sz w:val="24"/>
                <w:szCs w:val="24"/>
              </w:rPr>
            </w:pPr>
            <w:r w:rsidRPr="00517D78">
              <w:rPr>
                <w:rFonts w:ascii="Times New Roman" w:eastAsia="Cambria" w:hAnsi="Times New Roman" w:cs="Times New Roman"/>
                <w:b/>
                <w:sz w:val="24"/>
                <w:szCs w:val="24"/>
              </w:rPr>
              <w:t>CREDIT-4</w:t>
            </w:r>
          </w:p>
        </w:tc>
      </w:tr>
      <w:tr w:rsidR="00D20BA7" w:rsidRPr="00190158" w:rsidTr="00894F02">
        <w:trPr>
          <w:trHeight w:val="1637"/>
        </w:trPr>
        <w:tc>
          <w:tcPr>
            <w:tcW w:w="10413" w:type="dxa"/>
            <w:gridSpan w:val="6"/>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proofErr w:type="spellStart"/>
            <w:r w:rsidRPr="00190158">
              <w:rPr>
                <w:rStyle w:val="grame"/>
                <w:lang w:eastAsia="ja-JP"/>
              </w:rPr>
              <w:t>To</w:t>
            </w:r>
            <w:proofErr w:type="spellEnd"/>
            <w:r w:rsidRPr="00190158">
              <w:rPr>
                <w:rStyle w:val="grame"/>
                <w:lang w:eastAsia="ja-JP"/>
              </w:rPr>
              <w:t xml:space="preserve"> familiar with the </w:t>
            </w:r>
            <w:r w:rsidRPr="00190158">
              <w:t xml:space="preserve">central dogma of </w:t>
            </w:r>
            <w:proofErr w:type="spellStart"/>
            <w:r w:rsidRPr="00190158">
              <w:t>molecularbiology</w:t>
            </w:r>
            <w:proofErr w:type="spellEnd"/>
            <w:r w:rsidRPr="00190158">
              <w:t>.</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rPr>
                <w:lang w:eastAsia="ja-JP"/>
              </w:rPr>
              <w:t>To gain knowledge about the steps involved in replication, transcription and translation.</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t>To acquire knowledge of</w:t>
            </w:r>
            <w:r w:rsidRPr="00190158">
              <w:rPr>
                <w:lang w:eastAsia="ja-JP"/>
              </w:rPr>
              <w:t xml:space="preserve"> gene and chromosomal mutation.</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rPr>
                <w:lang w:eastAsia="ja-JP"/>
              </w:rPr>
              <w:t>To study the salient features of genetic code.</w:t>
            </w:r>
          </w:p>
          <w:p w:rsidR="00D20BA7" w:rsidRPr="00190158" w:rsidRDefault="00D20BA7" w:rsidP="00894F02">
            <w:pPr>
              <w:widowControl w:val="0"/>
              <w:numPr>
                <w:ilvl w:val="0"/>
                <w:numId w:val="8"/>
              </w:numPr>
              <w:shd w:val="clear" w:color="auto" w:fill="FFFFFF"/>
              <w:tabs>
                <w:tab w:val="left" w:pos="90"/>
                <w:tab w:val="left" w:pos="682"/>
              </w:tabs>
              <w:autoSpaceDE w:val="0"/>
              <w:autoSpaceDN w:val="0"/>
              <w:adjustRightInd w:val="0"/>
              <w:spacing w:after="0" w:line="240" w:lineRule="auto"/>
              <w:jc w:val="both"/>
              <w:rPr>
                <w:rFonts w:ascii="Times New Roman" w:hAnsi="Times New Roman" w:cs="Times New Roman"/>
                <w:b/>
                <w:bCs/>
                <w:sz w:val="24"/>
                <w:szCs w:val="24"/>
              </w:rPr>
            </w:pPr>
            <w:proofErr w:type="spellStart"/>
            <w:r w:rsidRPr="00190158">
              <w:rPr>
                <w:rFonts w:ascii="Times New Roman" w:hAnsi="Times New Roman" w:cs="Times New Roman"/>
                <w:sz w:val="24"/>
                <w:szCs w:val="24"/>
              </w:rPr>
              <w:t>To</w:t>
            </w:r>
            <w:proofErr w:type="spellEnd"/>
            <w:r w:rsidRPr="00190158">
              <w:rPr>
                <w:rFonts w:ascii="Times New Roman" w:hAnsi="Times New Roman" w:cs="Times New Roman"/>
                <w:sz w:val="24"/>
                <w:szCs w:val="24"/>
              </w:rPr>
              <w:t xml:space="preserve"> aware of the </w:t>
            </w:r>
            <w:r w:rsidRPr="00190158">
              <w:rPr>
                <w:rFonts w:ascii="Times New Roman" w:hAnsi="Times New Roman" w:cs="Times New Roman"/>
                <w:sz w:val="24"/>
                <w:szCs w:val="24"/>
                <w:lang w:eastAsia="ja-JP"/>
              </w:rPr>
              <w:t xml:space="preserve">regulation of </w:t>
            </w:r>
            <w:r w:rsidRPr="00190158">
              <w:rPr>
                <w:rFonts w:ascii="Times New Roman" w:hAnsi="Times New Roman" w:cs="Times New Roman"/>
                <w:sz w:val="24"/>
                <w:szCs w:val="24"/>
              </w:rPr>
              <w:t>gene regulation and amplification.</w:t>
            </w:r>
          </w:p>
        </w:tc>
      </w:tr>
      <w:tr w:rsidR="00D20BA7" w:rsidRPr="00190158" w:rsidTr="00894F02">
        <w:trPr>
          <w:trHeight w:val="319"/>
        </w:trPr>
        <w:tc>
          <w:tcPr>
            <w:tcW w:w="10413" w:type="dxa"/>
            <w:gridSpan w:val="6"/>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p>
        </w:tc>
      </w:tr>
      <w:tr w:rsidR="00D20BA7" w:rsidRPr="00190158" w:rsidTr="00894F02">
        <w:trPr>
          <w:trHeight w:val="328"/>
        </w:trPr>
        <w:tc>
          <w:tcPr>
            <w:tcW w:w="10413" w:type="dxa"/>
            <w:gridSpan w:val="6"/>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completion of the course, student</w:t>
            </w:r>
            <w:r>
              <w:rPr>
                <w:rFonts w:ascii="Times New Roman" w:hAnsi="Times New Roman" w:cs="Times New Roman"/>
                <w:color w:val="000000"/>
                <w:sz w:val="24"/>
                <w:szCs w:val="24"/>
              </w:rPr>
              <w:t xml:space="preserve"> will be</w:t>
            </w:r>
            <w:r w:rsidRPr="00190158">
              <w:rPr>
                <w:rFonts w:ascii="Times New Roman" w:hAnsi="Times New Roman" w:cs="Times New Roman"/>
                <w:color w:val="000000"/>
                <w:sz w:val="24"/>
                <w:szCs w:val="24"/>
              </w:rPr>
              <w:t xml:space="preserve"> able to:</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Understand the steps involved in prokaryotic replication and inhibitors.</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Infer the central dogma of molecular biology and the process of prokaryotic transcription.</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Define genetic code and relate it to translation process and explain protein biosynthesis.</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 xml:space="preserve">Understand the regulation of gene expression in prokaryotes using lac and </w:t>
            </w:r>
            <w:proofErr w:type="spellStart"/>
            <w:r w:rsidRPr="00280D54">
              <w:rPr>
                <w:rFonts w:ascii="Times New Roman" w:hAnsi="Times New Roman" w:cs="Times New Roman"/>
                <w:sz w:val="24"/>
                <w:szCs w:val="24"/>
              </w:rPr>
              <w:t>trp</w:t>
            </w:r>
            <w:proofErr w:type="spellEnd"/>
            <w:r w:rsidRPr="00280D54">
              <w:rPr>
                <w:rFonts w:ascii="Times New Roman" w:hAnsi="Times New Roman" w:cs="Times New Roman"/>
                <w:sz w:val="24"/>
                <w:szCs w:val="24"/>
              </w:rPr>
              <w:t xml:space="preserve"> operon.</w:t>
            </w:r>
          </w:p>
        </w:tc>
      </w:tr>
      <w:tr w:rsidR="00D20BA7" w:rsidRPr="00190158" w:rsidTr="00894F02">
        <w:trPr>
          <w:trHeight w:val="399"/>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Gain knowledge on gene mutation and DNA Repair mechanisms.</w:t>
            </w:r>
          </w:p>
        </w:tc>
      </w:tr>
      <w:tr w:rsidR="00D20BA7" w:rsidRPr="00190158" w:rsidTr="00894F02">
        <w:trPr>
          <w:trHeight w:val="254"/>
        </w:trPr>
        <w:tc>
          <w:tcPr>
            <w:tcW w:w="10413" w:type="dxa"/>
            <w:gridSpan w:val="6"/>
          </w:tcPr>
          <w:p w:rsidR="00D20BA7" w:rsidRPr="00190158" w:rsidRDefault="00D20BA7" w:rsidP="00894F02">
            <w:pPr>
              <w:spacing w:after="0" w:line="240" w:lineRule="auto"/>
              <w:jc w:val="both"/>
              <w:rPr>
                <w:rFonts w:ascii="Times New Roman" w:hAnsi="Times New Roman" w:cs="Times New Roman"/>
                <w:sz w:val="24"/>
                <w:szCs w:val="24"/>
              </w:rPr>
            </w:pPr>
          </w:p>
        </w:tc>
      </w:tr>
      <w:tr w:rsidR="00D20BA7" w:rsidRPr="00190158" w:rsidTr="00894F02">
        <w:trPr>
          <w:trHeight w:val="254"/>
        </w:trPr>
        <w:tc>
          <w:tcPr>
            <w:tcW w:w="133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8016"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color w:val="000000"/>
                <w:sz w:val="24"/>
                <w:szCs w:val="24"/>
              </w:rPr>
              <w:t>REPLICATION</w:t>
            </w:r>
          </w:p>
        </w:tc>
        <w:tc>
          <w:tcPr>
            <w:tcW w:w="1058" w:type="dxa"/>
          </w:tcPr>
          <w:p w:rsidR="00D20BA7" w:rsidRPr="00190158" w:rsidRDefault="00D20BA7" w:rsidP="00894F02">
            <w:pPr>
              <w:widowControl w:val="0"/>
              <w:tabs>
                <w:tab w:val="left" w:pos="0"/>
              </w:tabs>
              <w:autoSpaceDE w:val="0"/>
              <w:autoSpaceDN w:val="0"/>
              <w:spacing w:after="0" w:line="240" w:lineRule="auto"/>
              <w:jc w:val="right"/>
              <w:outlineLvl w:val="2"/>
              <w:rPr>
                <w:rFonts w:ascii="Times New Roman" w:hAnsi="Times New Roman" w:cs="Times New Roman"/>
                <w:b/>
                <w:sz w:val="24"/>
                <w:szCs w:val="24"/>
              </w:rPr>
            </w:pPr>
            <w:r w:rsidRPr="00190158">
              <w:rPr>
                <w:rFonts w:ascii="Times New Roman" w:hAnsi="Times New Roman" w:cs="Times New Roman"/>
                <w:b/>
                <w:sz w:val="24"/>
                <w:szCs w:val="24"/>
              </w:rPr>
              <w:t xml:space="preserve"> [14 hrs]</w:t>
            </w:r>
          </w:p>
        </w:tc>
      </w:tr>
      <w:tr w:rsidR="00D20BA7" w:rsidRPr="00190158" w:rsidTr="00894F02">
        <w:trPr>
          <w:trHeight w:val="1417"/>
        </w:trPr>
        <w:tc>
          <w:tcPr>
            <w:tcW w:w="10413" w:type="dxa"/>
            <w:gridSpan w:val="6"/>
          </w:tcPr>
          <w:p w:rsidR="00D20BA7" w:rsidRPr="00190158" w:rsidRDefault="00D20BA7" w:rsidP="00894F02">
            <w:pPr>
              <w:pStyle w:val="Heading2"/>
              <w:tabs>
                <w:tab w:val="left" w:pos="9586"/>
              </w:tabs>
              <w:spacing w:before="0" w:after="0"/>
              <w:jc w:val="both"/>
              <w:rPr>
                <w:b w:val="0"/>
                <w:sz w:val="24"/>
                <w:szCs w:val="24"/>
              </w:rPr>
            </w:pPr>
            <w:r w:rsidRPr="00190158">
              <w:rPr>
                <w:b w:val="0"/>
                <w:sz w:val="24"/>
                <w:szCs w:val="24"/>
              </w:rPr>
              <w:t xml:space="preserve">Central dogma of molecular </w:t>
            </w:r>
            <w:proofErr w:type="spellStart"/>
            <w:r w:rsidRPr="00190158">
              <w:rPr>
                <w:b w:val="0"/>
                <w:sz w:val="24"/>
                <w:szCs w:val="24"/>
              </w:rPr>
              <w:t>biology.DNA</w:t>
            </w:r>
            <w:proofErr w:type="spellEnd"/>
            <w:r w:rsidRPr="00190158">
              <w:rPr>
                <w:b w:val="0"/>
                <w:sz w:val="24"/>
                <w:szCs w:val="24"/>
              </w:rPr>
              <w:t xml:space="preserve"> as a genetic material - experimental </w:t>
            </w:r>
            <w:proofErr w:type="spellStart"/>
            <w:proofErr w:type="gramStart"/>
            <w:r w:rsidRPr="00190158">
              <w:rPr>
                <w:b w:val="0"/>
                <w:sz w:val="24"/>
                <w:szCs w:val="24"/>
              </w:rPr>
              <w:t>evidence.Replication</w:t>
            </w:r>
            <w:proofErr w:type="spellEnd"/>
            <w:proofErr w:type="gramEnd"/>
            <w:r w:rsidRPr="00190158">
              <w:rPr>
                <w:b w:val="0"/>
                <w:sz w:val="24"/>
                <w:szCs w:val="24"/>
              </w:rPr>
              <w:t xml:space="preserve"> – definition, types - Conservative, semi conservative and dispersive; unidirectional and bidirectional mode of DNA replication.  Experimental evidence to prove DNA replication is semi conservative. Mechanism of replication in prokaryotes, DNA polymerases other enzymes and protein factors involved in </w:t>
            </w:r>
            <w:proofErr w:type="spellStart"/>
            <w:proofErr w:type="gramStart"/>
            <w:r w:rsidRPr="00190158">
              <w:rPr>
                <w:b w:val="0"/>
                <w:sz w:val="24"/>
                <w:szCs w:val="24"/>
              </w:rPr>
              <w:t>replication.Inhibitors</w:t>
            </w:r>
            <w:proofErr w:type="spellEnd"/>
            <w:proofErr w:type="gramEnd"/>
            <w:r w:rsidRPr="00190158">
              <w:rPr>
                <w:b w:val="0"/>
                <w:sz w:val="24"/>
                <w:szCs w:val="24"/>
              </w:rPr>
              <w:t xml:space="preserve"> of replication.</w:t>
            </w:r>
          </w:p>
        </w:tc>
      </w:tr>
      <w:tr w:rsidR="00D20BA7" w:rsidRPr="00190158" w:rsidTr="00894F02">
        <w:trPr>
          <w:trHeight w:val="337"/>
        </w:trPr>
        <w:tc>
          <w:tcPr>
            <w:tcW w:w="1339" w:type="dxa"/>
            <w:gridSpan w:val="2"/>
          </w:tcPr>
          <w:p w:rsidR="00D20BA7" w:rsidRPr="00190158" w:rsidRDefault="00D20BA7" w:rsidP="00894F02">
            <w:pPr>
              <w:widowControl w:val="0"/>
              <w:autoSpaceDE w:val="0"/>
              <w:autoSpaceDN w:val="0"/>
              <w:spacing w:after="0" w:line="240" w:lineRule="auto"/>
              <w:ind w:right="-1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w:t>
            </w:r>
          </w:p>
        </w:tc>
        <w:tc>
          <w:tcPr>
            <w:tcW w:w="8016" w:type="dxa"/>
            <w:gridSpan w:val="3"/>
          </w:tcPr>
          <w:p w:rsidR="00D20BA7" w:rsidRPr="00190158" w:rsidRDefault="00D20BA7" w:rsidP="00894F02">
            <w:pPr>
              <w:pStyle w:val="Heading2"/>
              <w:spacing w:before="0"/>
              <w:rPr>
                <w:color w:val="000000"/>
                <w:sz w:val="24"/>
                <w:szCs w:val="24"/>
              </w:rPr>
            </w:pPr>
            <w:r w:rsidRPr="00190158">
              <w:rPr>
                <w:sz w:val="24"/>
                <w:szCs w:val="24"/>
              </w:rPr>
              <w:t>DNA MUTATION AND REPAIR</w:t>
            </w:r>
          </w:p>
        </w:tc>
        <w:tc>
          <w:tcPr>
            <w:tcW w:w="1058"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692"/>
        </w:trPr>
        <w:tc>
          <w:tcPr>
            <w:tcW w:w="10413" w:type="dxa"/>
            <w:gridSpan w:val="6"/>
          </w:tcPr>
          <w:p w:rsidR="00D20BA7" w:rsidRPr="00190158" w:rsidRDefault="00D20BA7" w:rsidP="00894F02">
            <w:pPr>
              <w:pStyle w:val="BodyText"/>
              <w:tabs>
                <w:tab w:val="left" w:pos="9450"/>
                <w:tab w:val="left" w:pos="9540"/>
              </w:tabs>
              <w:jc w:val="both"/>
              <w:rPr>
                <w:color w:val="000000"/>
                <w:sz w:val="24"/>
                <w:szCs w:val="24"/>
              </w:rPr>
            </w:pPr>
            <w:r w:rsidRPr="00190158">
              <w:rPr>
                <w:sz w:val="24"/>
                <w:szCs w:val="24"/>
              </w:rPr>
              <w:t xml:space="preserve">Mutation – Definition, Types of mutation - transition, transversion, frame shift, insertion, deletion, duplication, suppresser sensitive, germinal and somatic. Molecular basis of mutation - spontaneous and induced mutation. DNA repair - Excision repair, uracil DNA </w:t>
            </w:r>
            <w:proofErr w:type="spellStart"/>
            <w:r w:rsidRPr="00190158">
              <w:rPr>
                <w:sz w:val="24"/>
                <w:szCs w:val="24"/>
              </w:rPr>
              <w:t>glycoxylase</w:t>
            </w:r>
            <w:proofErr w:type="spellEnd"/>
            <w:r w:rsidRPr="00190158">
              <w:rPr>
                <w:sz w:val="24"/>
                <w:szCs w:val="24"/>
              </w:rPr>
              <w:t xml:space="preserve">, Repair of thymine </w:t>
            </w:r>
            <w:proofErr w:type="spellStart"/>
            <w:r w:rsidRPr="00190158">
              <w:rPr>
                <w:sz w:val="24"/>
                <w:szCs w:val="24"/>
              </w:rPr>
              <w:t>dimerS</w:t>
            </w:r>
            <w:proofErr w:type="spellEnd"/>
            <w:r w:rsidRPr="00190158">
              <w:rPr>
                <w:sz w:val="24"/>
                <w:szCs w:val="24"/>
              </w:rPr>
              <w:t xml:space="preserve">. </w:t>
            </w:r>
          </w:p>
        </w:tc>
      </w:tr>
      <w:tr w:rsidR="00D20BA7" w:rsidRPr="00190158" w:rsidTr="00894F02">
        <w:trPr>
          <w:trHeight w:val="420"/>
        </w:trPr>
        <w:tc>
          <w:tcPr>
            <w:tcW w:w="1339" w:type="dxa"/>
            <w:gridSpan w:val="2"/>
          </w:tcPr>
          <w:p w:rsidR="00D20BA7" w:rsidRPr="00190158" w:rsidRDefault="00D20BA7" w:rsidP="00894F02">
            <w:pPr>
              <w:widowControl w:val="0"/>
              <w:tabs>
                <w:tab w:val="left" w:pos="1260"/>
              </w:tabs>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UNIT-III</w:t>
            </w:r>
          </w:p>
        </w:tc>
        <w:tc>
          <w:tcPr>
            <w:tcW w:w="8016" w:type="dxa"/>
            <w:gridSpan w:val="3"/>
          </w:tcPr>
          <w:p w:rsidR="00D20BA7" w:rsidRPr="00190158" w:rsidRDefault="00D20BA7" w:rsidP="00894F02">
            <w:pPr>
              <w:pStyle w:val="BodyText"/>
              <w:tabs>
                <w:tab w:val="left" w:pos="9450"/>
                <w:tab w:val="left" w:pos="9540"/>
              </w:tabs>
              <w:rPr>
                <w:b/>
                <w:sz w:val="24"/>
                <w:szCs w:val="24"/>
                <w:lang w:bidi="en-US"/>
              </w:rPr>
            </w:pPr>
            <w:r w:rsidRPr="00190158">
              <w:rPr>
                <w:b/>
                <w:sz w:val="24"/>
                <w:szCs w:val="24"/>
              </w:rPr>
              <w:t>TRANSCRIPTION</w:t>
            </w:r>
          </w:p>
        </w:tc>
        <w:tc>
          <w:tcPr>
            <w:tcW w:w="1058" w:type="dxa"/>
          </w:tcPr>
          <w:p w:rsidR="00D20BA7" w:rsidRPr="00190158" w:rsidRDefault="00D20BA7" w:rsidP="00894F02">
            <w:pPr>
              <w:widowControl w:val="0"/>
              <w:autoSpaceDE w:val="0"/>
              <w:autoSpaceDN w:val="0"/>
              <w:spacing w:after="0" w:line="240" w:lineRule="auto"/>
              <w:jc w:val="right"/>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1029"/>
        </w:trPr>
        <w:tc>
          <w:tcPr>
            <w:tcW w:w="10413" w:type="dxa"/>
            <w:gridSpan w:val="6"/>
          </w:tcPr>
          <w:p w:rsidR="00D20BA7" w:rsidRPr="00190158" w:rsidRDefault="00D20BA7" w:rsidP="00894F02">
            <w:pPr>
              <w:pStyle w:val="BodyText"/>
              <w:tabs>
                <w:tab w:val="left" w:pos="9450"/>
                <w:tab w:val="left" w:pos="9540"/>
              </w:tabs>
              <w:jc w:val="both"/>
              <w:rPr>
                <w:sz w:val="24"/>
                <w:szCs w:val="24"/>
              </w:rPr>
            </w:pPr>
            <w:r w:rsidRPr="00190158">
              <w:rPr>
                <w:rFonts w:eastAsia="Cambria"/>
                <w:sz w:val="24"/>
                <w:szCs w:val="24"/>
              </w:rPr>
              <w:t xml:space="preserve">Definition, </w:t>
            </w:r>
            <w:r w:rsidRPr="00190158">
              <w:rPr>
                <w:sz w:val="24"/>
                <w:szCs w:val="24"/>
              </w:rPr>
              <w:t xml:space="preserve">Prokaryotic RNA polymerase, promoter sequence, Mechanism of Transcription - template recognition, initiation, elongation and termination. </w:t>
            </w:r>
          </w:p>
          <w:p w:rsidR="00D20BA7" w:rsidRPr="00190158" w:rsidRDefault="00D20BA7" w:rsidP="00894F02">
            <w:pPr>
              <w:pStyle w:val="BodyText"/>
              <w:tabs>
                <w:tab w:val="left" w:pos="9450"/>
                <w:tab w:val="left" w:pos="9540"/>
              </w:tabs>
              <w:jc w:val="both"/>
              <w:rPr>
                <w:b/>
                <w:sz w:val="24"/>
                <w:szCs w:val="24"/>
                <w:lang w:bidi="en-US"/>
              </w:rPr>
            </w:pPr>
            <w:r w:rsidRPr="00190158">
              <w:rPr>
                <w:sz w:val="24"/>
                <w:szCs w:val="24"/>
              </w:rPr>
              <w:t xml:space="preserve">Transcription in eukaryotes: RNA polymerases - I, II and III. Promoters, transcription factors. Steps in transcription. Inhibitors of </w:t>
            </w:r>
            <w:proofErr w:type="spellStart"/>
            <w:proofErr w:type="gramStart"/>
            <w:r w:rsidRPr="00190158">
              <w:rPr>
                <w:sz w:val="24"/>
                <w:szCs w:val="24"/>
              </w:rPr>
              <w:t>transcription.Post</w:t>
            </w:r>
            <w:proofErr w:type="spellEnd"/>
            <w:proofErr w:type="gramEnd"/>
            <w:r w:rsidRPr="00190158">
              <w:rPr>
                <w:sz w:val="24"/>
                <w:szCs w:val="24"/>
              </w:rPr>
              <w:t>-transcriptional processing. RNA splicing in eukaryotes.</w:t>
            </w:r>
          </w:p>
        </w:tc>
      </w:tr>
      <w:tr w:rsidR="00D20BA7" w:rsidRPr="00190158" w:rsidTr="00894F02">
        <w:trPr>
          <w:trHeight w:val="254"/>
        </w:trPr>
        <w:tc>
          <w:tcPr>
            <w:tcW w:w="1339" w:type="dxa"/>
            <w:gridSpan w:val="2"/>
          </w:tcPr>
          <w:p w:rsidR="00D20BA7" w:rsidRPr="00190158" w:rsidRDefault="00D20BA7" w:rsidP="00894F02">
            <w:pPr>
              <w:widowControl w:val="0"/>
              <w:autoSpaceDE w:val="0"/>
              <w:autoSpaceDN w:val="0"/>
              <w:spacing w:after="0" w:line="240" w:lineRule="auto"/>
              <w:ind w:right="72"/>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8016" w:type="dxa"/>
            <w:gridSpan w:val="3"/>
          </w:tcPr>
          <w:p w:rsidR="00D20BA7" w:rsidRPr="00190158" w:rsidRDefault="00D20BA7" w:rsidP="00894F02">
            <w:pPr>
              <w:pStyle w:val="BodyText"/>
              <w:tabs>
                <w:tab w:val="left" w:pos="9450"/>
                <w:tab w:val="left" w:pos="9540"/>
              </w:tabs>
              <w:rPr>
                <w:b/>
                <w:sz w:val="24"/>
                <w:szCs w:val="24"/>
                <w:lang w:bidi="en-US"/>
              </w:rPr>
            </w:pPr>
            <w:r w:rsidRPr="00190158">
              <w:rPr>
                <w:b/>
                <w:sz w:val="24"/>
                <w:szCs w:val="24"/>
              </w:rPr>
              <w:t>GENETIC CODE, TRANSLATION</w:t>
            </w:r>
          </w:p>
        </w:tc>
        <w:tc>
          <w:tcPr>
            <w:tcW w:w="1058" w:type="dxa"/>
          </w:tcPr>
          <w:p w:rsidR="00D20BA7" w:rsidRPr="00190158" w:rsidRDefault="00D20BA7" w:rsidP="00894F02">
            <w:pPr>
              <w:widowControl w:val="0"/>
              <w:tabs>
                <w:tab w:val="left" w:pos="1588"/>
              </w:tabs>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481"/>
        </w:trPr>
        <w:tc>
          <w:tcPr>
            <w:tcW w:w="10413" w:type="dxa"/>
            <w:gridSpan w:val="6"/>
          </w:tcPr>
          <w:p w:rsidR="00D20BA7" w:rsidRPr="00190158" w:rsidRDefault="00D20BA7" w:rsidP="00894F02">
            <w:pPr>
              <w:pStyle w:val="BodyText"/>
              <w:tabs>
                <w:tab w:val="left" w:pos="9450"/>
                <w:tab w:val="left" w:pos="9540"/>
              </w:tabs>
              <w:jc w:val="both"/>
              <w:rPr>
                <w:sz w:val="24"/>
                <w:szCs w:val="24"/>
                <w:lang w:bidi="en-US"/>
              </w:rPr>
            </w:pPr>
            <w:r w:rsidRPr="00190158">
              <w:rPr>
                <w:sz w:val="24"/>
                <w:szCs w:val="24"/>
              </w:rPr>
              <w:t xml:space="preserve">Genetic code - Salient features, Wobble hypothesis. Mechanism of protein synthesis in bacteria - amino acid activation, initiation, elongation and termination. Inhibitors of protein synthesis. Post-translational modifications. </w:t>
            </w:r>
          </w:p>
        </w:tc>
      </w:tr>
      <w:tr w:rsidR="00D20BA7" w:rsidRPr="00190158" w:rsidTr="00894F02">
        <w:trPr>
          <w:trHeight w:val="254"/>
        </w:trPr>
        <w:tc>
          <w:tcPr>
            <w:tcW w:w="1339" w:type="dxa"/>
            <w:gridSpan w:val="2"/>
          </w:tcPr>
          <w:p w:rsidR="00D20BA7" w:rsidRPr="00190158" w:rsidRDefault="00D20BA7" w:rsidP="00894F02">
            <w:pPr>
              <w:widowControl w:val="0"/>
              <w:autoSpaceDE w:val="0"/>
              <w:autoSpaceDN w:val="0"/>
              <w:spacing w:after="0" w:line="240" w:lineRule="auto"/>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-V</w:t>
            </w:r>
          </w:p>
        </w:tc>
        <w:tc>
          <w:tcPr>
            <w:tcW w:w="8016" w:type="dxa"/>
            <w:gridSpan w:val="3"/>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GENE REGULATION AND OPERON</w:t>
            </w:r>
          </w:p>
        </w:tc>
        <w:tc>
          <w:tcPr>
            <w:tcW w:w="1058" w:type="dxa"/>
          </w:tcPr>
          <w:p w:rsidR="00D20BA7" w:rsidRPr="00190158" w:rsidRDefault="00D20BA7" w:rsidP="00894F02">
            <w:pPr>
              <w:widowControl w:val="0"/>
              <w:autoSpaceDE w:val="0"/>
              <w:autoSpaceDN w:val="0"/>
              <w:spacing w:after="0" w:line="240" w:lineRule="auto"/>
              <w:jc w:val="right"/>
              <w:rPr>
                <w:rFonts w:ascii="Times New Roman" w:hAnsi="Times New Roman" w:cs="Times New Roman"/>
                <w:b/>
                <w:sz w:val="24"/>
                <w:szCs w:val="24"/>
                <w:lang w:bidi="en-US"/>
              </w:rPr>
            </w:pPr>
            <w:r w:rsidRPr="00190158">
              <w:rPr>
                <w:rFonts w:ascii="Times New Roman" w:hAnsi="Times New Roman" w:cs="Times New Roman"/>
                <w:b/>
                <w:sz w:val="24"/>
                <w:szCs w:val="24"/>
                <w:lang w:bidi="en-US"/>
              </w:rPr>
              <w:t>[10 hrs]</w:t>
            </w:r>
          </w:p>
        </w:tc>
      </w:tr>
      <w:tr w:rsidR="00D20BA7" w:rsidRPr="00190158" w:rsidTr="00894F02">
        <w:trPr>
          <w:trHeight w:val="631"/>
        </w:trPr>
        <w:tc>
          <w:tcPr>
            <w:tcW w:w="10413" w:type="dxa"/>
            <w:gridSpan w:val="6"/>
          </w:tcPr>
          <w:p w:rsidR="00D20BA7" w:rsidRPr="00190158" w:rsidRDefault="00D20BA7" w:rsidP="00894F02">
            <w:pPr>
              <w:pStyle w:val="BodyText"/>
              <w:tabs>
                <w:tab w:val="left" w:pos="9450"/>
                <w:tab w:val="left" w:pos="9540"/>
              </w:tabs>
              <w:jc w:val="both"/>
              <w:rPr>
                <w:sz w:val="24"/>
                <w:szCs w:val="24"/>
                <w:lang w:bidi="en-US"/>
              </w:rPr>
            </w:pPr>
            <w:r w:rsidRPr="00190158">
              <w:rPr>
                <w:sz w:val="24"/>
                <w:szCs w:val="24"/>
              </w:rPr>
              <w:t xml:space="preserve">Definition, Positive and negative control of gene expression, repression and attenuation. Operon – Definition, Mechanism, Lac operon and </w:t>
            </w:r>
            <w:proofErr w:type="spellStart"/>
            <w:r w:rsidRPr="00190158">
              <w:rPr>
                <w:sz w:val="24"/>
                <w:szCs w:val="24"/>
              </w:rPr>
              <w:t>Trp</w:t>
            </w:r>
            <w:proofErr w:type="spellEnd"/>
            <w:r w:rsidRPr="00190158">
              <w:rPr>
                <w:sz w:val="24"/>
                <w:szCs w:val="24"/>
              </w:rPr>
              <w:t xml:space="preserve"> operon. </w:t>
            </w:r>
          </w:p>
        </w:tc>
      </w:tr>
    </w:tbl>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8730"/>
      </w:tblGrid>
      <w:tr w:rsidR="00D20BA7" w:rsidRPr="00190158" w:rsidTr="00894F02">
        <w:trPr>
          <w:trHeight w:val="404"/>
        </w:trPr>
        <w:tc>
          <w:tcPr>
            <w:tcW w:w="9288"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t>TEXT BOOKS</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730" w:type="dxa"/>
          </w:tcPr>
          <w:p w:rsidR="00D20BA7" w:rsidRPr="00190158" w:rsidRDefault="00D20BA7" w:rsidP="00894F02">
            <w:pPr>
              <w:pStyle w:val="BodyText"/>
              <w:widowControl/>
              <w:jc w:val="both"/>
              <w:rPr>
                <w:rFonts w:eastAsia="Cambria"/>
                <w:sz w:val="24"/>
                <w:szCs w:val="24"/>
              </w:rPr>
            </w:pPr>
            <w:r w:rsidRPr="00190158">
              <w:rPr>
                <w:bCs/>
                <w:sz w:val="24"/>
                <w:szCs w:val="24"/>
              </w:rPr>
              <w:t xml:space="preserve">Watson (2013). </w:t>
            </w:r>
            <w:r w:rsidRPr="00190158">
              <w:rPr>
                <w:bCs/>
                <w:i/>
                <w:sz w:val="24"/>
                <w:szCs w:val="24"/>
              </w:rPr>
              <w:t>Molecular Biology of the Gene</w:t>
            </w:r>
            <w:r w:rsidRPr="00190158">
              <w:rPr>
                <w:bCs/>
                <w:sz w:val="24"/>
                <w:szCs w:val="24"/>
              </w:rPr>
              <w:t>. (7</w:t>
            </w:r>
            <w:proofErr w:type="gramStart"/>
            <w:r w:rsidRPr="00190158">
              <w:rPr>
                <w:bCs/>
                <w:sz w:val="24"/>
                <w:szCs w:val="24"/>
                <w:vertAlign w:val="superscript"/>
              </w:rPr>
              <w:t>th</w:t>
            </w:r>
            <w:r w:rsidRPr="00190158">
              <w:rPr>
                <w:bCs/>
                <w:sz w:val="24"/>
                <w:szCs w:val="24"/>
              </w:rPr>
              <w:t>ed )</w:t>
            </w:r>
            <w:proofErr w:type="gramEnd"/>
            <w:r w:rsidRPr="00190158">
              <w:rPr>
                <w:bCs/>
                <w:sz w:val="24"/>
                <w:szCs w:val="24"/>
              </w:rPr>
              <w:t xml:space="preserve"> Pearson Edu. </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730" w:type="dxa"/>
          </w:tcPr>
          <w:p w:rsidR="00D20BA7" w:rsidRPr="00190158" w:rsidRDefault="00D20BA7" w:rsidP="00894F02">
            <w:pPr>
              <w:pStyle w:val="BodyText"/>
              <w:widowControl/>
              <w:jc w:val="both"/>
              <w:rPr>
                <w:bCs/>
                <w:sz w:val="24"/>
                <w:szCs w:val="24"/>
              </w:rPr>
            </w:pPr>
            <w:r w:rsidRPr="00190158">
              <w:rPr>
                <w:sz w:val="24"/>
                <w:szCs w:val="24"/>
              </w:rPr>
              <w:t xml:space="preserve">Nelson and Cox. </w:t>
            </w:r>
            <w:proofErr w:type="spellStart"/>
            <w:r w:rsidRPr="00190158">
              <w:rPr>
                <w:sz w:val="24"/>
                <w:szCs w:val="24"/>
              </w:rPr>
              <w:t>Lehninger</w:t>
            </w:r>
            <w:proofErr w:type="spellEnd"/>
            <w:r w:rsidRPr="00190158">
              <w:rPr>
                <w:sz w:val="24"/>
                <w:szCs w:val="24"/>
              </w:rPr>
              <w:t xml:space="preserve"> (2017). </w:t>
            </w:r>
            <w:r w:rsidRPr="00190158">
              <w:rPr>
                <w:i/>
                <w:sz w:val="24"/>
                <w:szCs w:val="24"/>
              </w:rPr>
              <w:t>Principles of Biochemistry</w:t>
            </w:r>
            <w:r w:rsidRPr="00190158">
              <w:rPr>
                <w:sz w:val="24"/>
                <w:szCs w:val="24"/>
              </w:rPr>
              <w:t>. (7</w:t>
            </w:r>
            <w:r w:rsidRPr="00190158">
              <w:rPr>
                <w:sz w:val="24"/>
                <w:szCs w:val="24"/>
                <w:vertAlign w:val="superscript"/>
              </w:rPr>
              <w:t>th</w:t>
            </w:r>
            <w:r w:rsidRPr="00190158">
              <w:rPr>
                <w:sz w:val="24"/>
                <w:szCs w:val="24"/>
              </w:rPr>
              <w:t>ed) Freeman.</w:t>
            </w:r>
          </w:p>
        </w:tc>
      </w:tr>
      <w:tr w:rsidR="00D20BA7" w:rsidRPr="00190158" w:rsidTr="00894F02">
        <w:trPr>
          <w:trHeight w:val="359"/>
        </w:trPr>
        <w:tc>
          <w:tcPr>
            <w:tcW w:w="9288" w:type="dxa"/>
            <w:gridSpan w:val="2"/>
          </w:tcPr>
          <w:p w:rsidR="00D20BA7" w:rsidRPr="00190158" w:rsidRDefault="00D20BA7" w:rsidP="00894F02">
            <w:pPr>
              <w:pStyle w:val="BodyText"/>
              <w:widowControl/>
              <w:jc w:val="both"/>
              <w:rPr>
                <w:sz w:val="24"/>
                <w:szCs w:val="24"/>
                <w:lang w:bidi="en-US"/>
              </w:rPr>
            </w:pPr>
            <w:r w:rsidRPr="00190158">
              <w:rPr>
                <w:b/>
                <w:bCs/>
                <w:sz w:val="24"/>
                <w:szCs w:val="24"/>
                <w:lang w:bidi="en-US"/>
              </w:rPr>
              <w:t>REFERENCE BOOKS</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730" w:type="dxa"/>
          </w:tcPr>
          <w:p w:rsidR="00D20BA7" w:rsidRPr="00190158" w:rsidRDefault="00D20BA7" w:rsidP="00894F02">
            <w:pPr>
              <w:pStyle w:val="BodyText"/>
              <w:widowControl/>
              <w:jc w:val="both"/>
              <w:rPr>
                <w:sz w:val="24"/>
                <w:szCs w:val="24"/>
                <w:lang w:bidi="en-US"/>
              </w:rPr>
            </w:pPr>
            <w:r w:rsidRPr="00190158">
              <w:rPr>
                <w:bCs/>
                <w:sz w:val="24"/>
                <w:szCs w:val="24"/>
              </w:rPr>
              <w:t xml:space="preserve">Alberts et al. (2014). </w:t>
            </w:r>
            <w:r w:rsidRPr="00190158">
              <w:rPr>
                <w:bCs/>
                <w:i/>
                <w:sz w:val="24"/>
                <w:szCs w:val="24"/>
              </w:rPr>
              <w:t>Molecular Biology of the Cell</w:t>
            </w:r>
            <w:r w:rsidRPr="00190158">
              <w:rPr>
                <w:bCs/>
                <w:sz w:val="24"/>
                <w:szCs w:val="24"/>
              </w:rPr>
              <w:t>. (6</w:t>
            </w:r>
            <w:r w:rsidRPr="00190158">
              <w:rPr>
                <w:bCs/>
                <w:sz w:val="24"/>
                <w:szCs w:val="24"/>
                <w:vertAlign w:val="superscript"/>
              </w:rPr>
              <w:t xml:space="preserve">th </w:t>
            </w:r>
            <w:r w:rsidRPr="00190158">
              <w:rPr>
                <w:bCs/>
                <w:sz w:val="24"/>
                <w:szCs w:val="24"/>
              </w:rPr>
              <w:t>ed) Garland Sci.</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730" w:type="dxa"/>
          </w:tcPr>
          <w:p w:rsidR="00D20BA7" w:rsidRPr="00190158" w:rsidRDefault="00D20BA7" w:rsidP="00894F02">
            <w:pPr>
              <w:pStyle w:val="BodyText"/>
              <w:widowControl/>
              <w:jc w:val="both"/>
              <w:rPr>
                <w:sz w:val="24"/>
                <w:szCs w:val="24"/>
                <w:lang w:bidi="en-US"/>
              </w:rPr>
            </w:pPr>
            <w:r w:rsidRPr="00190158">
              <w:rPr>
                <w:sz w:val="24"/>
                <w:szCs w:val="24"/>
              </w:rPr>
              <w:t xml:space="preserve">Richard Twyman. </w:t>
            </w:r>
            <w:r w:rsidRPr="00190158">
              <w:rPr>
                <w:i/>
                <w:sz w:val="24"/>
                <w:szCs w:val="24"/>
              </w:rPr>
              <w:t>Advanced Molecular Biology</w:t>
            </w:r>
            <w:r w:rsidRPr="00190158">
              <w:rPr>
                <w:sz w:val="24"/>
                <w:szCs w:val="24"/>
              </w:rPr>
              <w:t>. Garland Science. 2018.</w:t>
            </w:r>
          </w:p>
        </w:tc>
      </w:tr>
      <w:tr w:rsidR="00D20BA7" w:rsidRPr="00190158" w:rsidTr="00894F02">
        <w:trPr>
          <w:trHeight w:val="44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8730" w:type="dxa"/>
          </w:tcPr>
          <w:p w:rsidR="00D20BA7" w:rsidRPr="00190158" w:rsidRDefault="00D20BA7" w:rsidP="00894F02">
            <w:pPr>
              <w:pStyle w:val="BodyText"/>
              <w:widowControl/>
              <w:jc w:val="both"/>
              <w:rPr>
                <w:sz w:val="24"/>
                <w:szCs w:val="24"/>
                <w:lang w:bidi="en-US"/>
              </w:rPr>
            </w:pPr>
            <w:proofErr w:type="spellStart"/>
            <w:r w:rsidRPr="00190158">
              <w:rPr>
                <w:bCs/>
                <w:sz w:val="24"/>
                <w:szCs w:val="24"/>
              </w:rPr>
              <w:t>Lodish</w:t>
            </w:r>
            <w:proofErr w:type="spellEnd"/>
            <w:r w:rsidRPr="00190158">
              <w:rPr>
                <w:bCs/>
                <w:sz w:val="24"/>
                <w:szCs w:val="24"/>
              </w:rPr>
              <w:t xml:space="preserve"> (2016). </w:t>
            </w:r>
            <w:r w:rsidRPr="00190158">
              <w:rPr>
                <w:bCs/>
                <w:i/>
                <w:sz w:val="24"/>
                <w:szCs w:val="24"/>
              </w:rPr>
              <w:t>Cell and Molecular Biology</w:t>
            </w:r>
            <w:r w:rsidRPr="00190158">
              <w:rPr>
                <w:bCs/>
                <w:sz w:val="24"/>
                <w:szCs w:val="24"/>
              </w:rPr>
              <w:t>. (8</w:t>
            </w:r>
            <w:r w:rsidRPr="00190158">
              <w:rPr>
                <w:bCs/>
                <w:sz w:val="24"/>
                <w:szCs w:val="24"/>
                <w:vertAlign w:val="superscript"/>
              </w:rPr>
              <w:t>th</w:t>
            </w:r>
            <w:r w:rsidRPr="00190158">
              <w:rPr>
                <w:bCs/>
                <w:sz w:val="24"/>
                <w:szCs w:val="24"/>
              </w:rPr>
              <w:t xml:space="preserve">ed) Macmillan Learning.  </w:t>
            </w:r>
          </w:p>
        </w:tc>
      </w:tr>
      <w:tr w:rsidR="00D20BA7" w:rsidRPr="00190158" w:rsidTr="00894F02">
        <w:trPr>
          <w:trHeight w:val="44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8730" w:type="dxa"/>
          </w:tcPr>
          <w:p w:rsidR="00D20BA7" w:rsidRPr="00190158" w:rsidRDefault="00D20BA7" w:rsidP="00894F02">
            <w:pPr>
              <w:pStyle w:val="ListParagraph"/>
              <w:ind w:left="0"/>
              <w:rPr>
                <w:sz w:val="24"/>
                <w:szCs w:val="24"/>
                <w:lang w:bidi="en-US"/>
              </w:rPr>
            </w:pPr>
            <w:r w:rsidRPr="00190158">
              <w:rPr>
                <w:bCs/>
                <w:sz w:val="24"/>
                <w:szCs w:val="24"/>
                <w:lang w:val="de-DE"/>
              </w:rPr>
              <w:t xml:space="preserve">Krebs JE et al. Lewin’s. (2017). </w:t>
            </w:r>
            <w:r w:rsidRPr="00190158">
              <w:rPr>
                <w:bCs/>
                <w:i/>
                <w:sz w:val="24"/>
                <w:szCs w:val="24"/>
                <w:lang w:val="de-DE"/>
              </w:rPr>
              <w:t>Genes XII.</w:t>
            </w:r>
            <w:r w:rsidRPr="00190158">
              <w:rPr>
                <w:bCs/>
                <w:sz w:val="24"/>
                <w:szCs w:val="24"/>
                <w:lang w:val="de-DE"/>
              </w:rPr>
              <w:t xml:space="preserve"> Jones &amp; Bartlett Publ. </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XSpec="center" w:tblpY="86"/>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70"/>
        <w:gridCol w:w="720"/>
        <w:gridCol w:w="1080"/>
        <w:gridCol w:w="1080"/>
        <w:gridCol w:w="1170"/>
      </w:tblGrid>
      <w:tr w:rsidR="00D20BA7" w:rsidRPr="00190158" w:rsidTr="00894F02">
        <w:trPr>
          <w:trHeight w:val="418"/>
        </w:trPr>
        <w:tc>
          <w:tcPr>
            <w:tcW w:w="6408"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WITH PROGRAMME </w:t>
            </w:r>
            <w:r>
              <w:rPr>
                <w:rFonts w:ascii="Times New Roman" w:hAnsi="Times New Roman" w:cs="Times New Roman"/>
                <w:b/>
                <w:bCs/>
                <w:sz w:val="24"/>
                <w:szCs w:val="24"/>
              </w:rPr>
              <w:t>OUTCOMES</w:t>
            </w:r>
            <w:r w:rsidRPr="00190158">
              <w:rPr>
                <w:rFonts w:ascii="Times New Roman" w:hAnsi="Times New Roman" w:cs="Times New Roman"/>
                <w:b/>
                <w:bCs/>
                <w:sz w:val="24"/>
                <w:szCs w:val="24"/>
              </w:rPr>
              <w:t xml:space="preserve"> (PO)</w:t>
            </w:r>
          </w:p>
        </w:tc>
      </w:tr>
      <w:tr w:rsidR="00D20BA7" w:rsidRPr="00190158" w:rsidTr="00894F02">
        <w:trPr>
          <w:trHeight w:val="396"/>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W w:w="104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20"/>
        <w:gridCol w:w="1620"/>
        <w:gridCol w:w="5580"/>
        <w:gridCol w:w="343"/>
        <w:gridCol w:w="13"/>
        <w:gridCol w:w="1444"/>
      </w:tblGrid>
      <w:tr w:rsidR="00D20BA7" w:rsidRPr="00190158" w:rsidTr="00894F02">
        <w:trPr>
          <w:trHeight w:val="416"/>
        </w:trPr>
        <w:tc>
          <w:tcPr>
            <w:tcW w:w="3060" w:type="dxa"/>
            <w:gridSpan w:val="3"/>
            <w:vAlign w:val="center"/>
          </w:tcPr>
          <w:p w:rsidR="00D20BA7" w:rsidRPr="00517D78" w:rsidRDefault="00D20BA7" w:rsidP="00894F02">
            <w:pPr>
              <w:keepNext/>
              <w:spacing w:after="0" w:line="240" w:lineRule="auto"/>
              <w:jc w:val="center"/>
              <w:rPr>
                <w:rFonts w:ascii="Times New Roman" w:hAnsi="Times New Roman" w:cs="Times New Roman"/>
                <w:b/>
                <w:sz w:val="24"/>
                <w:szCs w:val="24"/>
              </w:rPr>
            </w:pPr>
            <w:r w:rsidRPr="00517D78">
              <w:rPr>
                <w:rFonts w:ascii="Times New Roman" w:eastAsia="Cambria" w:hAnsi="Times New Roman" w:cs="Times New Roman"/>
                <w:b/>
                <w:sz w:val="24"/>
                <w:szCs w:val="24"/>
              </w:rPr>
              <w:lastRenderedPageBreak/>
              <w:t>SEMESTER - V</w:t>
            </w:r>
          </w:p>
          <w:p w:rsidR="00D20BA7" w:rsidRPr="00517D78" w:rsidRDefault="00D20BA7" w:rsidP="00894F02">
            <w:pPr>
              <w:keepNext/>
              <w:spacing w:after="0" w:line="240" w:lineRule="auto"/>
              <w:jc w:val="center"/>
              <w:rPr>
                <w:rFonts w:ascii="Times New Roman" w:hAnsi="Times New Roman" w:cs="Times New Roman"/>
                <w:b/>
                <w:sz w:val="24"/>
                <w:szCs w:val="24"/>
              </w:rPr>
            </w:pPr>
            <w:r w:rsidRPr="00517D78">
              <w:rPr>
                <w:rFonts w:ascii="Times New Roman" w:hAnsi="Times New Roman" w:cs="Times New Roman"/>
                <w:b/>
                <w:sz w:val="24"/>
                <w:szCs w:val="24"/>
              </w:rPr>
              <w:t>CORE</w:t>
            </w:r>
            <w:r w:rsidR="00F32AA5">
              <w:rPr>
                <w:rFonts w:ascii="Times New Roman" w:hAnsi="Times New Roman" w:cs="Times New Roman"/>
                <w:b/>
                <w:sz w:val="24"/>
                <w:szCs w:val="24"/>
              </w:rPr>
              <w:t>: IX</w:t>
            </w:r>
          </w:p>
        </w:tc>
        <w:tc>
          <w:tcPr>
            <w:tcW w:w="5580" w:type="dxa"/>
            <w:vAlign w:val="center"/>
          </w:tcPr>
          <w:p w:rsidR="00D20BA7" w:rsidRPr="00517D78" w:rsidRDefault="00D20BA7" w:rsidP="00894F02">
            <w:pPr>
              <w:spacing w:after="0" w:line="240" w:lineRule="auto"/>
              <w:jc w:val="center"/>
              <w:rPr>
                <w:rFonts w:ascii="Times New Roman" w:hAnsi="Times New Roman" w:cs="Times New Roman"/>
                <w:b/>
                <w:bCs/>
                <w:color w:val="000000"/>
                <w:sz w:val="24"/>
                <w:szCs w:val="24"/>
              </w:rPr>
            </w:pPr>
            <w:r w:rsidRPr="00517D78">
              <w:rPr>
                <w:rFonts w:ascii="Times New Roman" w:hAnsi="Times New Roman" w:cs="Times New Roman"/>
                <w:b/>
                <w:bCs/>
                <w:sz w:val="24"/>
                <w:szCs w:val="24"/>
              </w:rPr>
              <w:t>22UBIOC54</w:t>
            </w:r>
            <w:r w:rsidR="00EF48A2">
              <w:rPr>
                <w:rFonts w:ascii="Times New Roman" w:hAnsi="Times New Roman" w:cs="Times New Roman"/>
                <w:b/>
                <w:bCs/>
                <w:sz w:val="24"/>
                <w:szCs w:val="24"/>
              </w:rPr>
              <w:t>:</w:t>
            </w:r>
            <w:r>
              <w:rPr>
                <w:rFonts w:ascii="Times New Roman" w:hAnsi="Times New Roman" w:cs="Times New Roman"/>
                <w:b/>
                <w:bCs/>
                <w:sz w:val="24"/>
                <w:szCs w:val="24"/>
              </w:rPr>
              <w:t xml:space="preserve"> </w:t>
            </w:r>
            <w:r w:rsidRPr="00517D78">
              <w:rPr>
                <w:rFonts w:ascii="Times New Roman" w:hAnsi="Times New Roman" w:cs="Times New Roman"/>
                <w:b/>
                <w:bCs/>
                <w:color w:val="000000"/>
                <w:sz w:val="24"/>
                <w:szCs w:val="24"/>
              </w:rPr>
              <w:t>CLINICAL BIOCHEMISTRY</w:t>
            </w:r>
          </w:p>
          <w:p w:rsidR="00D20BA7" w:rsidRPr="00517D78" w:rsidRDefault="00D20BA7" w:rsidP="00894F02">
            <w:pPr>
              <w:spacing w:after="0" w:line="240" w:lineRule="auto"/>
              <w:jc w:val="center"/>
              <w:rPr>
                <w:rFonts w:ascii="Times New Roman" w:hAnsi="Times New Roman" w:cs="Times New Roman"/>
                <w:b/>
                <w:bCs/>
                <w:color w:val="000000"/>
                <w:sz w:val="24"/>
                <w:szCs w:val="24"/>
              </w:rPr>
            </w:pPr>
            <w:r w:rsidRPr="00517D78">
              <w:rPr>
                <w:rFonts w:ascii="Times New Roman" w:hAnsi="Times New Roman" w:cs="Times New Roman"/>
                <w:b/>
                <w:bCs/>
                <w:color w:val="000000"/>
                <w:sz w:val="24"/>
                <w:szCs w:val="24"/>
              </w:rPr>
              <w:t>(60hrs)</w:t>
            </w:r>
          </w:p>
        </w:tc>
        <w:tc>
          <w:tcPr>
            <w:tcW w:w="1800" w:type="dxa"/>
            <w:gridSpan w:val="3"/>
          </w:tcPr>
          <w:p w:rsidR="00D20BA7" w:rsidRPr="00517D78" w:rsidRDefault="00D20BA7" w:rsidP="00894F02">
            <w:pPr>
              <w:keepNext/>
              <w:spacing w:after="0" w:line="240" w:lineRule="auto"/>
              <w:jc w:val="center"/>
              <w:rPr>
                <w:rFonts w:ascii="Times New Roman" w:hAnsi="Times New Roman" w:cs="Times New Roman"/>
                <w:b/>
                <w:sz w:val="24"/>
                <w:szCs w:val="24"/>
              </w:rPr>
            </w:pPr>
            <w:r w:rsidRPr="00517D78">
              <w:rPr>
                <w:rFonts w:ascii="Times New Roman" w:eastAsia="Cambria" w:hAnsi="Times New Roman" w:cs="Times New Roman"/>
                <w:b/>
                <w:sz w:val="24"/>
                <w:szCs w:val="24"/>
              </w:rPr>
              <w:t>HRS/WK-4</w:t>
            </w:r>
          </w:p>
          <w:p w:rsidR="00D20BA7" w:rsidRPr="00517D78" w:rsidRDefault="00D20BA7" w:rsidP="00894F02">
            <w:pPr>
              <w:keepNext/>
              <w:spacing w:after="0" w:line="240" w:lineRule="auto"/>
              <w:jc w:val="center"/>
              <w:rPr>
                <w:rFonts w:ascii="Times New Roman" w:hAnsi="Times New Roman" w:cs="Times New Roman"/>
                <w:b/>
                <w:sz w:val="24"/>
                <w:szCs w:val="24"/>
                <w:lang w:bidi="en-US"/>
              </w:rPr>
            </w:pPr>
            <w:r w:rsidRPr="00517D78">
              <w:rPr>
                <w:rFonts w:ascii="Times New Roman" w:eastAsia="Cambria" w:hAnsi="Times New Roman" w:cs="Times New Roman"/>
                <w:b/>
                <w:sz w:val="24"/>
                <w:szCs w:val="24"/>
              </w:rPr>
              <w:t>CREDIT-4</w:t>
            </w:r>
          </w:p>
        </w:tc>
      </w:tr>
      <w:tr w:rsidR="00D20BA7" w:rsidRPr="00190158" w:rsidTr="00894F02">
        <w:trPr>
          <w:trHeight w:val="2015"/>
        </w:trPr>
        <w:tc>
          <w:tcPr>
            <w:tcW w:w="10440" w:type="dxa"/>
            <w:gridSpan w:val="7"/>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To translate the knowledge learned in multiple courses such as intermediary metabolism and physiology into the diagnosis of human health and disease.</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To employ biochemical investigations systematically in clinical diagnosis and prognosis.</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To gain training in the estimation of clinically relevant biomolecules in body fluids.</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 xml:space="preserve">To learn about the abnormalities in the various metabolism. </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 xml:space="preserve">To gain knowledge about the molecular basis of cancer. </w:t>
            </w:r>
          </w:p>
        </w:tc>
      </w:tr>
      <w:tr w:rsidR="00D20BA7" w:rsidRPr="00190158" w:rsidTr="00894F02">
        <w:tc>
          <w:tcPr>
            <w:tcW w:w="10440" w:type="dxa"/>
            <w:gridSpan w:val="7"/>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Pr>
                <w:rFonts w:ascii="Times New Roman" w:hAnsi="Times New Roman" w:cs="Times New Roman"/>
                <w:b/>
                <w:sz w:val="24"/>
                <w:szCs w:val="24"/>
                <w:lang w:bidi="en-US"/>
              </w:rPr>
              <w:t>EXPECTED COURSE OUTCOMES</w:t>
            </w:r>
            <w:r w:rsidRPr="00190158">
              <w:rPr>
                <w:rFonts w:ascii="Times New Roman" w:hAnsi="Times New Roman" w:cs="Times New Roman"/>
                <w:b/>
                <w:sz w:val="24"/>
                <w:szCs w:val="24"/>
                <w:lang w:bidi="en-US"/>
              </w:rPr>
              <w:tab/>
            </w:r>
          </w:p>
        </w:tc>
      </w:tr>
      <w:tr w:rsidR="00D20BA7" w:rsidRPr="00190158" w:rsidTr="00894F02">
        <w:trPr>
          <w:trHeight w:val="152"/>
        </w:trPr>
        <w:tc>
          <w:tcPr>
            <w:tcW w:w="10440" w:type="dxa"/>
            <w:gridSpan w:val="7"/>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w:t>
            </w:r>
            <w:r>
              <w:rPr>
                <w:rFonts w:ascii="Times New Roman" w:hAnsi="Times New Roman" w:cs="Times New Roman"/>
                <w:color w:val="000000"/>
                <w:sz w:val="24"/>
                <w:szCs w:val="24"/>
              </w:rPr>
              <w:t>pletion of the course, student will be</w:t>
            </w:r>
            <w:r w:rsidRPr="00190158">
              <w:rPr>
                <w:rFonts w:ascii="Times New Roman" w:hAnsi="Times New Roman" w:cs="Times New Roman"/>
                <w:color w:val="000000"/>
                <w:sz w:val="24"/>
                <w:szCs w:val="24"/>
              </w:rPr>
              <w:t xml:space="preserve"> able to:</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720" w:type="dxa"/>
            <w:gridSpan w:val="6"/>
          </w:tcPr>
          <w:p w:rsidR="00D20BA7" w:rsidRPr="00190158" w:rsidRDefault="00D20BA7" w:rsidP="00894F02">
            <w:pPr>
              <w:widowControl w:val="0"/>
              <w:autoSpaceDE w:val="0"/>
              <w:autoSpaceDN w:val="0"/>
              <w:spacing w:after="0" w:line="240" w:lineRule="auto"/>
              <w:ind w:right="-18"/>
              <w:rPr>
                <w:rFonts w:ascii="Times New Roman" w:hAnsi="Times New Roman" w:cs="Times New Roman"/>
                <w:b/>
                <w:sz w:val="24"/>
                <w:szCs w:val="24"/>
                <w:lang w:bidi="en-US"/>
              </w:rPr>
            </w:pPr>
            <w:r>
              <w:rPr>
                <w:color w:val="000000"/>
                <w:sz w:val="24"/>
                <w:szCs w:val="24"/>
              </w:rPr>
              <w:t xml:space="preserve">    A</w:t>
            </w:r>
            <w:r w:rsidRPr="00190158">
              <w:rPr>
                <w:color w:val="000000"/>
                <w:sz w:val="24"/>
                <w:szCs w:val="24"/>
              </w:rPr>
              <w:t>cquire knowledge on diagnosis, prognosis and disorders of carbohydrate metabolism.</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sz w:val="24"/>
                <w:szCs w:val="24"/>
                <w:lang w:bidi="en-US"/>
              </w:rPr>
              <w:t>Gain knowledge on normal and abnormal level of proteins and its disorders.</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color w:val="000000"/>
                <w:sz w:val="24"/>
                <w:szCs w:val="24"/>
              </w:rPr>
              <w:t>Acquire information about abnormalities of lipid and nucleic acid metabolism.</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proofErr w:type="gramStart"/>
            <w:r>
              <w:rPr>
                <w:color w:val="000000"/>
                <w:sz w:val="24"/>
                <w:szCs w:val="24"/>
              </w:rPr>
              <w:t xml:space="preserve">M  </w:t>
            </w:r>
            <w:r w:rsidRPr="00190158">
              <w:rPr>
                <w:color w:val="000000"/>
                <w:sz w:val="24"/>
                <w:szCs w:val="24"/>
              </w:rPr>
              <w:t>Comprehend</w:t>
            </w:r>
            <w:proofErr w:type="gramEnd"/>
            <w:r w:rsidRPr="00190158">
              <w:rPr>
                <w:color w:val="000000"/>
                <w:sz w:val="24"/>
                <w:szCs w:val="24"/>
              </w:rPr>
              <w:t xml:space="preserve"> renal, liver and gastric function tests, and how they are employed in systematic diagnosis of diseases.</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color w:val="000000"/>
                <w:sz w:val="24"/>
                <w:szCs w:val="24"/>
              </w:rPr>
              <w:t>Understand the molecular basis of cancer.</w:t>
            </w:r>
          </w:p>
        </w:tc>
      </w:tr>
      <w:tr w:rsidR="00D20BA7" w:rsidRPr="00190158" w:rsidTr="00894F02">
        <w:tc>
          <w:tcPr>
            <w:tcW w:w="10440" w:type="dxa"/>
            <w:gridSpan w:val="7"/>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p>
        </w:tc>
      </w:tr>
      <w:tr w:rsidR="00D20BA7" w:rsidRPr="00190158" w:rsidTr="00894F02">
        <w:tc>
          <w:tcPr>
            <w:tcW w:w="1440"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543"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bCs/>
                <w:color w:val="000000"/>
                <w:sz w:val="24"/>
                <w:szCs w:val="24"/>
              </w:rPr>
              <w:t xml:space="preserve">DISORDERS OF CARBOHYDRATE METABOLISM    </w:t>
            </w:r>
          </w:p>
        </w:tc>
        <w:tc>
          <w:tcPr>
            <w:tcW w:w="1457"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 xml:space="preserve"> 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color w:val="000000"/>
                <w:sz w:val="24"/>
                <w:szCs w:val="24"/>
              </w:rPr>
              <w:t xml:space="preserve">Blood glucose level - Normal fasting and post-prandial, mechanism of blood glucose homeostasis. </w:t>
            </w:r>
            <w:r w:rsidRPr="00190158">
              <w:rPr>
                <w:rFonts w:ascii="Times New Roman" w:hAnsi="Times New Roman" w:cs="Times New Roman"/>
                <w:spacing w:val="-4"/>
                <w:sz w:val="24"/>
                <w:szCs w:val="24"/>
              </w:rPr>
              <w:t xml:space="preserve">Diabetes mellitus: classification, metabolic abnormalities, diagnosis, acute (diabetic ketoacidosis) and long term (nephropathy, neuropathy, retinopathy, diabetic foot) complications, management. </w:t>
            </w:r>
            <w:r w:rsidRPr="00190158">
              <w:rPr>
                <w:rFonts w:ascii="Times New Roman" w:hAnsi="Times New Roman" w:cs="Times New Roman"/>
                <w:color w:val="000000"/>
                <w:sz w:val="24"/>
                <w:szCs w:val="24"/>
              </w:rPr>
              <w:t xml:space="preserve">Glycosuria, </w:t>
            </w:r>
            <w:proofErr w:type="spellStart"/>
            <w:r w:rsidRPr="00190158">
              <w:rPr>
                <w:rFonts w:ascii="Times New Roman" w:hAnsi="Times New Roman" w:cs="Times New Roman"/>
                <w:color w:val="000000"/>
                <w:sz w:val="24"/>
                <w:szCs w:val="24"/>
              </w:rPr>
              <w:t>fructosuria</w:t>
            </w:r>
            <w:proofErr w:type="spellEnd"/>
            <w:r w:rsidRPr="00190158">
              <w:rPr>
                <w:rFonts w:ascii="Times New Roman" w:hAnsi="Times New Roman" w:cs="Times New Roman"/>
                <w:color w:val="000000"/>
                <w:sz w:val="24"/>
                <w:szCs w:val="24"/>
              </w:rPr>
              <w:t xml:space="preserve">, </w:t>
            </w:r>
            <w:proofErr w:type="spellStart"/>
            <w:r w:rsidRPr="00190158">
              <w:rPr>
                <w:rFonts w:ascii="Times New Roman" w:hAnsi="Times New Roman" w:cs="Times New Roman"/>
                <w:color w:val="000000"/>
                <w:sz w:val="24"/>
                <w:szCs w:val="24"/>
              </w:rPr>
              <w:t>pentosouria</w:t>
            </w:r>
            <w:proofErr w:type="spellEnd"/>
            <w:r w:rsidRPr="00190158">
              <w:rPr>
                <w:rFonts w:ascii="Times New Roman" w:hAnsi="Times New Roman" w:cs="Times New Roman"/>
                <w:color w:val="000000"/>
                <w:sz w:val="24"/>
                <w:szCs w:val="24"/>
              </w:rPr>
              <w:t>, galactosemia and glycogen storage diseases.</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DISORDERS OF PROTEIN METABOLISM</w:t>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Clinical significance and variation of plasma and serum proteins. Abnormal non-protein nitrogen - Urea, uric acid, creatinine. Clinical features of phenylketonuria, alkaptonuria, albinism, </w:t>
            </w:r>
            <w:proofErr w:type="spellStart"/>
            <w:r w:rsidRPr="00190158">
              <w:rPr>
                <w:rFonts w:ascii="Times New Roman" w:hAnsi="Times New Roman" w:cs="Times New Roman"/>
                <w:color w:val="000000"/>
                <w:sz w:val="24"/>
                <w:szCs w:val="24"/>
              </w:rPr>
              <w:t>cysteinuria</w:t>
            </w:r>
            <w:proofErr w:type="spellEnd"/>
            <w:r w:rsidRPr="00190158">
              <w:rPr>
                <w:rFonts w:ascii="Times New Roman" w:hAnsi="Times New Roman" w:cs="Times New Roman"/>
                <w:color w:val="000000"/>
                <w:sz w:val="24"/>
                <w:szCs w:val="24"/>
              </w:rPr>
              <w:t xml:space="preserve">, maple syrup disease, </w:t>
            </w:r>
            <w:proofErr w:type="spellStart"/>
            <w:r w:rsidRPr="00190158">
              <w:rPr>
                <w:rFonts w:ascii="Times New Roman" w:hAnsi="Times New Roman" w:cs="Times New Roman"/>
                <w:color w:val="000000"/>
                <w:sz w:val="24"/>
                <w:szCs w:val="24"/>
              </w:rPr>
              <w:t>Hartnup</w:t>
            </w:r>
            <w:proofErr w:type="spellEnd"/>
            <w:r w:rsidRPr="00190158">
              <w:rPr>
                <w:rFonts w:ascii="Times New Roman" w:hAnsi="Times New Roman" w:cs="Times New Roman"/>
                <w:color w:val="000000"/>
                <w:sz w:val="24"/>
                <w:szCs w:val="24"/>
              </w:rPr>
              <w:t xml:space="preserve"> disease and tyrosinosis. Urea clearance test. </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III</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DISORDERS OF LIPID AND NUCLEIC ACID METABOLISM</w:t>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Disorders of lipoprotein metabolism. Atherosclerosis - risk factors, biochemical findings and management. Lipid storage diseases and fatty liver. Obesity - risk factors, biochemical findings and management.</w:t>
            </w:r>
          </w:p>
          <w:p w:rsidR="00D20BA7" w:rsidRPr="00190158" w:rsidRDefault="00D20BA7" w:rsidP="00894F02">
            <w:pPr>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color w:val="000000"/>
                <w:sz w:val="24"/>
                <w:szCs w:val="24"/>
              </w:rPr>
              <w:t xml:space="preserve">Disorders of purine metabolism - Normal level of uric acid in blood and urine, hyper uricemia and Gout. Hypouricemia – Xanthinuria and </w:t>
            </w:r>
            <w:proofErr w:type="spellStart"/>
            <w:r w:rsidRPr="00190158">
              <w:rPr>
                <w:rFonts w:ascii="Times New Roman" w:hAnsi="Times New Roman" w:cs="Times New Roman"/>
                <w:color w:val="000000"/>
                <w:sz w:val="24"/>
                <w:szCs w:val="24"/>
              </w:rPr>
              <w:t>Liathiasis</w:t>
            </w:r>
            <w:proofErr w:type="spellEnd"/>
            <w:r w:rsidRPr="00190158">
              <w:rPr>
                <w:rFonts w:ascii="Times New Roman" w:hAnsi="Times New Roman" w:cs="Times New Roman"/>
                <w:color w:val="000000"/>
                <w:sz w:val="24"/>
                <w:szCs w:val="24"/>
              </w:rPr>
              <w:t xml:space="preserve">. Disorders of pyrimidine metabolism - </w:t>
            </w:r>
            <w:proofErr w:type="spellStart"/>
            <w:r w:rsidRPr="00190158">
              <w:rPr>
                <w:rFonts w:ascii="Times New Roman" w:hAnsi="Times New Roman" w:cs="Times New Roman"/>
                <w:color w:val="000000"/>
                <w:sz w:val="24"/>
                <w:szCs w:val="24"/>
              </w:rPr>
              <w:t>Oroticaciduria</w:t>
            </w:r>
            <w:proofErr w:type="spellEnd"/>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9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LIVER AND GASTRIC FUNCTION TESTS</w:t>
            </w:r>
            <w:r w:rsidRPr="00190158">
              <w:rPr>
                <w:rFonts w:ascii="Times New Roman" w:hAnsi="Times New Roman" w:cs="Times New Roman"/>
                <w:b/>
                <w:bCs/>
                <w:color w:val="000000"/>
                <w:sz w:val="24"/>
                <w:szCs w:val="24"/>
              </w:rPr>
              <w:tab/>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rPr>
          <w:trHeight w:val="611"/>
        </w:trPr>
        <w:tc>
          <w:tcPr>
            <w:tcW w:w="10440" w:type="dxa"/>
            <w:gridSpan w:val="7"/>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Functions of the liver and classification of liver function tests. Abnormalities in bile pigment metabolism- differential diagnosis of jaundice (</w:t>
            </w:r>
            <w:proofErr w:type="spellStart"/>
            <w:r w:rsidRPr="00190158">
              <w:rPr>
                <w:rFonts w:ascii="Times New Roman" w:hAnsi="Times New Roman" w:cs="Times New Roman"/>
                <w:sz w:val="24"/>
                <w:szCs w:val="24"/>
              </w:rPr>
              <w:t>hemolytic</w:t>
            </w:r>
            <w:proofErr w:type="spellEnd"/>
            <w:r w:rsidRPr="00190158">
              <w:rPr>
                <w:rFonts w:ascii="Times New Roman" w:hAnsi="Times New Roman" w:cs="Times New Roman"/>
                <w:sz w:val="24"/>
                <w:szCs w:val="24"/>
              </w:rPr>
              <w:t>, hepatic and obstructive). Changes in plasma proteins, clotting factors and prothrombin time. Serum enzymes in liver diseases: ALP, SGOT, SGPT and γ-GTP. Bile pigment levels in urine and faeces. Gastric function tests - Collection and examination of gastric contents after stimulation. Fractional test meal analysis and its interpretation, and tubeless gastric analysis.</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9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V</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MOLECULAR BASIS OF CANCER</w:t>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Differences between benign and malignant tumours. Hall mark properties of cancer cells. Morphological and biochemical changes in tumour cells. Cancer cell – in situ, invasion, metastasis. </w:t>
            </w:r>
            <w:proofErr w:type="spellStart"/>
            <w:r w:rsidRPr="00190158">
              <w:rPr>
                <w:rFonts w:ascii="Times New Roman" w:hAnsi="Times New Roman" w:cs="Times New Roman"/>
                <w:sz w:val="24"/>
                <w:szCs w:val="24"/>
              </w:rPr>
              <w:t>Tumor</w:t>
            </w:r>
            <w:proofErr w:type="spellEnd"/>
            <w:r w:rsidRPr="00190158">
              <w:rPr>
                <w:rFonts w:ascii="Times New Roman" w:hAnsi="Times New Roman" w:cs="Times New Roman"/>
                <w:sz w:val="24"/>
                <w:szCs w:val="24"/>
              </w:rPr>
              <w:t xml:space="preserve"> markers- </w:t>
            </w:r>
            <w:proofErr w:type="spellStart"/>
            <w:r w:rsidRPr="00190158">
              <w:rPr>
                <w:rFonts w:ascii="Times New Roman" w:hAnsi="Times New Roman" w:cs="Times New Roman"/>
                <w:sz w:val="24"/>
                <w:szCs w:val="24"/>
              </w:rPr>
              <w:t>oncofetal</w:t>
            </w:r>
            <w:proofErr w:type="spellEnd"/>
            <w:r w:rsidRPr="00190158">
              <w:rPr>
                <w:rFonts w:ascii="Times New Roman" w:hAnsi="Times New Roman" w:cs="Times New Roman"/>
                <w:sz w:val="24"/>
                <w:szCs w:val="24"/>
              </w:rPr>
              <w:t xml:space="preserve"> proteins, hormones, enzymes, </w:t>
            </w:r>
            <w:proofErr w:type="spellStart"/>
            <w:r w:rsidRPr="00190158">
              <w:rPr>
                <w:rFonts w:ascii="Times New Roman" w:hAnsi="Times New Roman" w:cs="Times New Roman"/>
                <w:sz w:val="24"/>
                <w:szCs w:val="24"/>
              </w:rPr>
              <w:t>tumor</w:t>
            </w:r>
            <w:proofErr w:type="spellEnd"/>
            <w:r w:rsidRPr="00190158">
              <w:rPr>
                <w:rFonts w:ascii="Times New Roman" w:hAnsi="Times New Roman" w:cs="Times New Roman"/>
                <w:sz w:val="24"/>
                <w:szCs w:val="24"/>
              </w:rPr>
              <w:t xml:space="preserve">-associated antigens. Cancer causing agents - radiation, viruses and chemicals. Multistage carcinogenesis. Mechanisms of activation and functions of </w:t>
            </w:r>
            <w:r w:rsidRPr="00190158">
              <w:rPr>
                <w:rFonts w:ascii="Times New Roman" w:hAnsi="Times New Roman" w:cs="Times New Roman"/>
                <w:sz w:val="24"/>
                <w:szCs w:val="24"/>
              </w:rPr>
              <w:lastRenderedPageBreak/>
              <w:t xml:space="preserve">protooncogenes and </w:t>
            </w:r>
            <w:proofErr w:type="spellStart"/>
            <w:r w:rsidRPr="00190158">
              <w:rPr>
                <w:rFonts w:ascii="Times New Roman" w:hAnsi="Times New Roman" w:cs="Times New Roman"/>
                <w:sz w:val="24"/>
                <w:szCs w:val="24"/>
              </w:rPr>
              <w:t>tumor</w:t>
            </w:r>
            <w:proofErr w:type="spellEnd"/>
            <w:r w:rsidRPr="00190158">
              <w:rPr>
                <w:rFonts w:ascii="Times New Roman" w:hAnsi="Times New Roman" w:cs="Times New Roman"/>
                <w:sz w:val="24"/>
                <w:szCs w:val="24"/>
              </w:rPr>
              <w:t xml:space="preserve"> suppressor genes. </w:t>
            </w:r>
          </w:p>
        </w:tc>
      </w:tr>
    </w:tbl>
    <w:p w:rsidR="00D20BA7" w:rsidRPr="00190158" w:rsidRDefault="00D20BA7" w:rsidP="00D20BA7">
      <w:pPr>
        <w:spacing w:after="0" w:line="240" w:lineRule="auto"/>
        <w:jc w:val="both"/>
        <w:rPr>
          <w:rFonts w:ascii="Times New Roman" w:hAnsi="Times New Roman" w:cs="Times New Roman"/>
          <w:sz w:val="24"/>
          <w:szCs w:val="24"/>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344"/>
      </w:tblGrid>
      <w:tr w:rsidR="00D20BA7" w:rsidRPr="00190158" w:rsidTr="00894F02">
        <w:trPr>
          <w:trHeight w:val="341"/>
        </w:trPr>
        <w:tc>
          <w:tcPr>
            <w:tcW w:w="10260"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t>TEXT BOOKS</w:t>
            </w:r>
          </w:p>
        </w:tc>
      </w:tr>
      <w:tr w:rsidR="00D20BA7" w:rsidRPr="00190158" w:rsidTr="00894F02">
        <w:trPr>
          <w:trHeight w:val="413"/>
        </w:trPr>
        <w:tc>
          <w:tcPr>
            <w:tcW w:w="91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344" w:type="dxa"/>
          </w:tcPr>
          <w:p w:rsidR="00D20BA7" w:rsidRPr="00190158" w:rsidRDefault="00D20BA7" w:rsidP="00894F02">
            <w:pPr>
              <w:spacing w:after="0" w:line="240" w:lineRule="auto"/>
              <w:rPr>
                <w:rFonts w:ascii="Times New Roman" w:hAnsi="Times New Roman" w:cs="Times New Roman"/>
                <w:color w:val="000000"/>
                <w:sz w:val="24"/>
                <w:szCs w:val="24"/>
              </w:rPr>
            </w:pPr>
            <w:proofErr w:type="spellStart"/>
            <w:r w:rsidRPr="00190158">
              <w:rPr>
                <w:rFonts w:ascii="Times New Roman" w:hAnsi="Times New Roman" w:cs="Times New Roman"/>
                <w:color w:val="000000"/>
                <w:sz w:val="24"/>
                <w:szCs w:val="24"/>
              </w:rPr>
              <w:t>Chatterjea</w:t>
            </w:r>
            <w:proofErr w:type="spellEnd"/>
            <w:r w:rsidRPr="00190158">
              <w:rPr>
                <w:rFonts w:ascii="Times New Roman" w:hAnsi="Times New Roman" w:cs="Times New Roman"/>
                <w:color w:val="000000"/>
                <w:sz w:val="24"/>
                <w:szCs w:val="24"/>
              </w:rPr>
              <w:t xml:space="preserve">, M.N. and </w:t>
            </w:r>
            <w:proofErr w:type="spellStart"/>
            <w:r w:rsidRPr="00190158">
              <w:rPr>
                <w:rFonts w:ascii="Times New Roman" w:hAnsi="Times New Roman" w:cs="Times New Roman"/>
                <w:color w:val="000000"/>
                <w:sz w:val="24"/>
                <w:szCs w:val="24"/>
              </w:rPr>
              <w:t>RanaShinde</w:t>
            </w:r>
            <w:proofErr w:type="spellEnd"/>
            <w:r w:rsidRPr="00190158">
              <w:rPr>
                <w:rFonts w:ascii="Times New Roman" w:hAnsi="Times New Roman" w:cs="Times New Roman"/>
                <w:color w:val="000000"/>
                <w:sz w:val="24"/>
                <w:szCs w:val="24"/>
              </w:rPr>
              <w:t xml:space="preserve"> (2012). </w:t>
            </w:r>
            <w:r w:rsidRPr="00190158">
              <w:rPr>
                <w:rFonts w:ascii="Times New Roman" w:hAnsi="Times New Roman" w:cs="Times New Roman"/>
                <w:i/>
                <w:iCs/>
                <w:color w:val="000000"/>
                <w:sz w:val="24"/>
                <w:szCs w:val="24"/>
              </w:rPr>
              <w:t>Text Book of Medical Biochemistry</w:t>
            </w:r>
            <w:r w:rsidRPr="00190158">
              <w:rPr>
                <w:rFonts w:ascii="Times New Roman" w:hAnsi="Times New Roman" w:cs="Times New Roman"/>
                <w:color w:val="000000"/>
                <w:sz w:val="24"/>
                <w:szCs w:val="24"/>
              </w:rPr>
              <w:t xml:space="preserve"> (8</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New Delhi: Jaypee Brothers Medical Publishers (P) LTD.</w:t>
            </w:r>
          </w:p>
        </w:tc>
      </w:tr>
      <w:tr w:rsidR="00D20BA7" w:rsidRPr="00190158" w:rsidTr="00894F02">
        <w:trPr>
          <w:trHeight w:val="413"/>
        </w:trPr>
        <w:tc>
          <w:tcPr>
            <w:tcW w:w="91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344" w:type="dxa"/>
          </w:tcPr>
          <w:p w:rsidR="00D20BA7" w:rsidRPr="00190158" w:rsidRDefault="00D20BA7" w:rsidP="00894F02">
            <w:pPr>
              <w:spacing w:after="0" w:line="24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Devlin, T.M. (2010). </w:t>
            </w:r>
            <w:r w:rsidRPr="00190158">
              <w:rPr>
                <w:rFonts w:ascii="Times New Roman" w:hAnsi="Times New Roman" w:cs="Times New Roman"/>
                <w:i/>
                <w:iCs/>
                <w:color w:val="000000"/>
                <w:sz w:val="24"/>
                <w:szCs w:val="24"/>
              </w:rPr>
              <w:t>Text book of biochemistry with clinical correlations</w:t>
            </w:r>
            <w:r w:rsidRPr="00190158">
              <w:rPr>
                <w:rFonts w:ascii="Times New Roman" w:hAnsi="Times New Roman" w:cs="Times New Roman"/>
                <w:color w:val="000000"/>
                <w:sz w:val="24"/>
                <w:szCs w:val="24"/>
              </w:rPr>
              <w:t xml:space="preserve"> (7</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New York: John Wiley &amp; Sons.</w:t>
            </w:r>
          </w:p>
        </w:tc>
      </w:tr>
      <w:tr w:rsidR="00D20BA7" w:rsidRPr="00190158" w:rsidTr="00894F02">
        <w:tc>
          <w:tcPr>
            <w:tcW w:w="10260" w:type="dxa"/>
            <w:gridSpan w:val="2"/>
          </w:tcPr>
          <w:p w:rsidR="00D20BA7" w:rsidRPr="00190158" w:rsidRDefault="00D20BA7" w:rsidP="00894F02">
            <w:pPr>
              <w:widowControl w:val="0"/>
              <w:tabs>
                <w:tab w:val="left" w:pos="820"/>
                <w:tab w:val="left" w:pos="821"/>
              </w:tabs>
              <w:autoSpaceDE w:val="0"/>
              <w:autoSpaceDN w:val="0"/>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lang w:bidi="en-US"/>
              </w:rPr>
              <w:t>REFERENCE BOOKS</w:t>
            </w:r>
          </w:p>
        </w:tc>
      </w:tr>
      <w:tr w:rsidR="00D20BA7" w:rsidRPr="00190158" w:rsidTr="00894F02">
        <w:tc>
          <w:tcPr>
            <w:tcW w:w="916" w:type="dxa"/>
          </w:tcPr>
          <w:p w:rsidR="00D20BA7" w:rsidRPr="00190158" w:rsidRDefault="00D20BA7" w:rsidP="00894F02">
            <w:pPr>
              <w:widowControl w:val="0"/>
              <w:autoSpaceDE w:val="0"/>
              <w:autoSpaceDN w:val="0"/>
              <w:spacing w:after="0" w:line="240" w:lineRule="auto"/>
              <w:ind w:right="520"/>
              <w:jc w:val="both"/>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344"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color w:val="000000"/>
                <w:sz w:val="24"/>
                <w:szCs w:val="24"/>
              </w:rPr>
              <w:t xml:space="preserve">Murphy, M.J., Srivastava, R. and Deans, K (2019). </w:t>
            </w:r>
            <w:r w:rsidRPr="00190158">
              <w:rPr>
                <w:rFonts w:ascii="Times New Roman" w:hAnsi="Times New Roman" w:cs="Times New Roman"/>
                <w:i/>
                <w:iCs/>
                <w:color w:val="000000"/>
                <w:sz w:val="24"/>
                <w:szCs w:val="24"/>
              </w:rPr>
              <w:t xml:space="preserve">Clinical biochemistry: an illustrated </w:t>
            </w:r>
            <w:proofErr w:type="spellStart"/>
            <w:r w:rsidRPr="00190158">
              <w:rPr>
                <w:rFonts w:ascii="Times New Roman" w:hAnsi="Times New Roman" w:cs="Times New Roman"/>
                <w:i/>
                <w:iCs/>
                <w:color w:val="000000"/>
                <w:sz w:val="24"/>
                <w:szCs w:val="24"/>
              </w:rPr>
              <w:t>color</w:t>
            </w:r>
            <w:proofErr w:type="spellEnd"/>
            <w:r w:rsidRPr="00190158">
              <w:rPr>
                <w:rFonts w:ascii="Times New Roman" w:hAnsi="Times New Roman" w:cs="Times New Roman"/>
                <w:i/>
                <w:iCs/>
                <w:color w:val="000000"/>
                <w:sz w:val="24"/>
                <w:szCs w:val="24"/>
              </w:rPr>
              <w:t xml:space="preserve"> text </w:t>
            </w:r>
            <w:r w:rsidRPr="00190158">
              <w:rPr>
                <w:rFonts w:ascii="Times New Roman" w:hAnsi="Times New Roman" w:cs="Times New Roman"/>
                <w:color w:val="000000"/>
                <w:sz w:val="24"/>
                <w:szCs w:val="24"/>
              </w:rPr>
              <w:t>(6</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Edinburgh: Elsevier.</w:t>
            </w:r>
          </w:p>
        </w:tc>
      </w:tr>
      <w:tr w:rsidR="00D20BA7" w:rsidRPr="00190158" w:rsidTr="00894F02">
        <w:tc>
          <w:tcPr>
            <w:tcW w:w="916" w:type="dxa"/>
          </w:tcPr>
          <w:p w:rsidR="00D20BA7" w:rsidRPr="00190158" w:rsidRDefault="00D20BA7" w:rsidP="00894F02">
            <w:pPr>
              <w:widowControl w:val="0"/>
              <w:autoSpaceDE w:val="0"/>
              <w:autoSpaceDN w:val="0"/>
              <w:spacing w:after="0" w:line="240" w:lineRule="auto"/>
              <w:ind w:right="520"/>
              <w:jc w:val="both"/>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344"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color w:val="000000"/>
                <w:sz w:val="24"/>
                <w:szCs w:val="24"/>
              </w:rPr>
              <w:t xml:space="preserve">Mayne, </w:t>
            </w:r>
            <w:proofErr w:type="spellStart"/>
            <w:r w:rsidRPr="00190158">
              <w:rPr>
                <w:rFonts w:ascii="Times New Roman" w:hAnsi="Times New Roman" w:cs="Times New Roman"/>
                <w:color w:val="000000"/>
                <w:sz w:val="24"/>
                <w:szCs w:val="24"/>
              </w:rPr>
              <w:t>Philip.D</w:t>
            </w:r>
            <w:proofErr w:type="spellEnd"/>
            <w:r w:rsidRPr="00190158">
              <w:rPr>
                <w:rFonts w:ascii="Times New Roman" w:hAnsi="Times New Roman" w:cs="Times New Roman"/>
                <w:color w:val="000000"/>
                <w:sz w:val="24"/>
                <w:szCs w:val="24"/>
              </w:rPr>
              <w:t xml:space="preserve"> (1994). </w:t>
            </w:r>
            <w:r w:rsidRPr="00190158">
              <w:rPr>
                <w:rFonts w:ascii="Times New Roman" w:hAnsi="Times New Roman" w:cs="Times New Roman"/>
                <w:i/>
                <w:iCs/>
                <w:color w:val="000000"/>
                <w:sz w:val="24"/>
                <w:szCs w:val="24"/>
              </w:rPr>
              <w:t>Clinical Chemistry in diagnosis and treatment</w:t>
            </w:r>
            <w:r w:rsidRPr="00190158">
              <w:rPr>
                <w:rFonts w:ascii="Times New Roman" w:hAnsi="Times New Roman" w:cs="Times New Roman"/>
                <w:color w:val="000000"/>
                <w:sz w:val="24"/>
                <w:szCs w:val="24"/>
              </w:rPr>
              <w:t xml:space="preserve"> (6</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w:t>
            </w:r>
            <w:r w:rsidRPr="00190158">
              <w:rPr>
                <w:rFonts w:ascii="Times New Roman" w:eastAsia="Arial Unicode MS" w:hAnsi="Times New Roman" w:cs="Times New Roman"/>
                <w:color w:val="000000"/>
                <w:sz w:val="24"/>
                <w:szCs w:val="24"/>
                <w:shd w:val="clear" w:color="auto" w:fill="FFFFFF"/>
              </w:rPr>
              <w:t xml:space="preserve">London: </w:t>
            </w:r>
            <w:r w:rsidRPr="00190158">
              <w:rPr>
                <w:rFonts w:ascii="Times New Roman" w:hAnsi="Times New Roman" w:cs="Times New Roman"/>
                <w:color w:val="000000"/>
                <w:sz w:val="24"/>
                <w:szCs w:val="24"/>
              </w:rPr>
              <w:t>ELBS Publication.</w:t>
            </w:r>
          </w:p>
        </w:tc>
      </w:tr>
      <w:tr w:rsidR="00D20BA7" w:rsidRPr="00190158" w:rsidTr="00894F02">
        <w:tc>
          <w:tcPr>
            <w:tcW w:w="916" w:type="dxa"/>
          </w:tcPr>
          <w:p w:rsidR="00D20BA7" w:rsidRPr="00190158" w:rsidRDefault="00D20BA7" w:rsidP="00894F02">
            <w:pPr>
              <w:widowControl w:val="0"/>
              <w:autoSpaceDE w:val="0"/>
              <w:autoSpaceDN w:val="0"/>
              <w:spacing w:after="0" w:line="240" w:lineRule="auto"/>
              <w:ind w:right="520"/>
              <w:jc w:val="both"/>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9344" w:type="dxa"/>
          </w:tcPr>
          <w:p w:rsidR="00D20BA7" w:rsidRPr="00190158" w:rsidRDefault="00ED5512" w:rsidP="00894F02">
            <w:pPr>
              <w:spacing w:after="0" w:line="240" w:lineRule="auto"/>
              <w:rPr>
                <w:rFonts w:ascii="Times New Roman" w:hAnsi="Times New Roman" w:cs="Times New Roman"/>
                <w:color w:val="000000"/>
                <w:sz w:val="24"/>
                <w:szCs w:val="24"/>
              </w:rPr>
            </w:pPr>
            <w:hyperlink r:id="rId11" w:history="1">
              <w:proofErr w:type="spellStart"/>
              <w:r w:rsidR="00D20BA7" w:rsidRPr="00190158">
                <w:rPr>
                  <w:rFonts w:ascii="Times New Roman" w:hAnsi="Times New Roman" w:cs="Times New Roman"/>
                  <w:color w:val="000000"/>
                  <w:sz w:val="24"/>
                  <w:szCs w:val="24"/>
                </w:rPr>
                <w:t>Tietz</w:t>
              </w:r>
              <w:proofErr w:type="spellEnd"/>
              <w:r w:rsidR="00D20BA7" w:rsidRPr="00190158">
                <w:rPr>
                  <w:rFonts w:ascii="Times New Roman" w:hAnsi="Times New Roman" w:cs="Times New Roman"/>
                  <w:color w:val="000000"/>
                  <w:sz w:val="24"/>
                  <w:szCs w:val="24"/>
                </w:rPr>
                <w:t>, Norbert W.</w:t>
              </w:r>
            </w:hyperlink>
            <w:r w:rsidR="00D20BA7" w:rsidRPr="00190158">
              <w:rPr>
                <w:rFonts w:ascii="Times New Roman" w:hAnsi="Times New Roman" w:cs="Times New Roman"/>
                <w:color w:val="000000"/>
                <w:sz w:val="24"/>
                <w:szCs w:val="24"/>
              </w:rPr>
              <w:t>, </w:t>
            </w:r>
            <w:proofErr w:type="spellStart"/>
            <w:r w:rsidR="00894F02">
              <w:fldChar w:fldCharType="begin"/>
            </w:r>
            <w:r w:rsidR="00894F02">
              <w:instrText xml:space="preserve"> HYPERLINK "https://voyagercatalog.kumc.edu/Author/Home?author=Burtis%2C+Carl+A." </w:instrText>
            </w:r>
            <w:r w:rsidR="00894F02">
              <w:fldChar w:fldCharType="separate"/>
            </w:r>
            <w:r w:rsidR="00D20BA7" w:rsidRPr="00190158">
              <w:rPr>
                <w:rFonts w:ascii="Times New Roman" w:hAnsi="Times New Roman" w:cs="Times New Roman"/>
                <w:color w:val="000000"/>
                <w:sz w:val="24"/>
                <w:szCs w:val="24"/>
              </w:rPr>
              <w:t>Burtis</w:t>
            </w:r>
            <w:proofErr w:type="spellEnd"/>
            <w:r w:rsidR="00D20BA7" w:rsidRPr="00190158">
              <w:rPr>
                <w:rFonts w:ascii="Times New Roman" w:hAnsi="Times New Roman" w:cs="Times New Roman"/>
                <w:color w:val="000000"/>
                <w:sz w:val="24"/>
                <w:szCs w:val="24"/>
              </w:rPr>
              <w:t>, Carl A.</w:t>
            </w:r>
            <w:r w:rsidR="00894F02">
              <w:rPr>
                <w:rFonts w:ascii="Times New Roman" w:hAnsi="Times New Roman" w:cs="Times New Roman"/>
                <w:color w:val="000000"/>
                <w:sz w:val="24"/>
                <w:szCs w:val="24"/>
              </w:rPr>
              <w:fldChar w:fldCharType="end"/>
            </w:r>
            <w:r w:rsidR="00D20BA7" w:rsidRPr="00190158">
              <w:rPr>
                <w:rFonts w:ascii="Times New Roman" w:hAnsi="Times New Roman" w:cs="Times New Roman"/>
                <w:color w:val="000000"/>
                <w:sz w:val="24"/>
                <w:szCs w:val="24"/>
              </w:rPr>
              <w:t>, </w:t>
            </w:r>
            <w:hyperlink r:id="rId12" w:history="1">
              <w:r w:rsidR="00D20BA7" w:rsidRPr="00190158">
                <w:rPr>
                  <w:rFonts w:ascii="Times New Roman" w:hAnsi="Times New Roman" w:cs="Times New Roman"/>
                  <w:color w:val="000000"/>
                  <w:sz w:val="24"/>
                  <w:szCs w:val="24"/>
                </w:rPr>
                <w:t xml:space="preserve">Ashwood, Edward R (1994). </w:t>
              </w:r>
            </w:hyperlink>
            <w:r w:rsidR="00D20BA7" w:rsidRPr="00190158">
              <w:rPr>
                <w:rFonts w:ascii="Times New Roman" w:hAnsi="Times New Roman" w:cs="Times New Roman"/>
                <w:i/>
                <w:iCs/>
                <w:color w:val="000000"/>
                <w:sz w:val="24"/>
                <w:szCs w:val="24"/>
              </w:rPr>
              <w:t>Text book of clinical chemistry</w:t>
            </w:r>
            <w:r w:rsidR="00D20BA7" w:rsidRPr="00190158">
              <w:rPr>
                <w:rFonts w:ascii="Times New Roman" w:hAnsi="Times New Roman" w:cs="Times New Roman"/>
                <w:color w:val="000000"/>
                <w:sz w:val="24"/>
                <w:szCs w:val="24"/>
              </w:rPr>
              <w:t xml:space="preserve"> (2</w:t>
            </w:r>
            <w:r w:rsidR="00D20BA7" w:rsidRPr="00190158">
              <w:rPr>
                <w:rFonts w:ascii="Times New Roman" w:hAnsi="Times New Roman" w:cs="Times New Roman"/>
                <w:color w:val="000000"/>
                <w:sz w:val="24"/>
                <w:szCs w:val="24"/>
                <w:vertAlign w:val="superscript"/>
              </w:rPr>
              <w:t>nd</w:t>
            </w:r>
            <w:r w:rsidR="00D20BA7" w:rsidRPr="00190158">
              <w:rPr>
                <w:rFonts w:ascii="Times New Roman" w:hAnsi="Times New Roman" w:cs="Times New Roman"/>
                <w:color w:val="000000"/>
                <w:sz w:val="24"/>
                <w:szCs w:val="24"/>
              </w:rPr>
              <w:t xml:space="preserve"> ed.). </w:t>
            </w:r>
            <w:r w:rsidR="00D20BA7" w:rsidRPr="00190158">
              <w:rPr>
                <w:rFonts w:ascii="Times New Roman" w:hAnsi="Times New Roman" w:cs="Times New Roman"/>
                <w:color w:val="000000"/>
                <w:sz w:val="24"/>
                <w:szCs w:val="24"/>
                <w:shd w:val="clear" w:color="auto" w:fill="FFFFFF"/>
              </w:rPr>
              <w:t>Philadelphia</w:t>
            </w:r>
            <w:r w:rsidR="00D20BA7" w:rsidRPr="00190158">
              <w:rPr>
                <w:rFonts w:ascii="Times New Roman" w:hAnsi="Times New Roman" w:cs="Times New Roman"/>
                <w:color w:val="000000"/>
                <w:sz w:val="24"/>
                <w:szCs w:val="24"/>
              </w:rPr>
              <w:t>: W.B. Saunders company.</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line="240" w:lineRule="auto"/>
        <w:rPr>
          <w:rFonts w:ascii="Times New Roman" w:hAnsi="Times New Roman" w:cs="Times New Roman"/>
          <w:b/>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page" w:tblpX="2734" w:tblpY="99"/>
        <w:tblW w:w="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809"/>
        <w:gridCol w:w="809"/>
        <w:gridCol w:w="720"/>
        <w:gridCol w:w="720"/>
        <w:gridCol w:w="740"/>
      </w:tblGrid>
      <w:tr w:rsidR="00D20BA7" w:rsidRPr="00190158" w:rsidTr="00894F02">
        <w:trPr>
          <w:trHeight w:val="620"/>
        </w:trPr>
        <w:tc>
          <w:tcPr>
            <w:tcW w:w="4715"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MAPPING WITH PROGRAMME OUTCOMES</w:t>
            </w:r>
            <w:r w:rsidRPr="00190158">
              <w:rPr>
                <w:rFonts w:ascii="Times New Roman" w:hAnsi="Times New Roman" w:cs="Times New Roman"/>
                <w:b/>
                <w:bCs/>
                <w:sz w:val="24"/>
                <w:szCs w:val="24"/>
              </w:rPr>
              <w:t xml:space="preserve"> (PO)</w:t>
            </w:r>
          </w:p>
        </w:tc>
      </w:tr>
      <w:tr w:rsidR="00D20BA7" w:rsidRPr="00190158" w:rsidTr="00894F02">
        <w:trPr>
          <w:trHeight w:val="710"/>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cs="Times New Roman"/>
          <w:b/>
          <w:sz w:val="24"/>
          <w:szCs w:val="24"/>
        </w:rPr>
      </w:pPr>
    </w:p>
    <w:p w:rsidR="00D20BA7" w:rsidRDefault="00D20BA7" w:rsidP="00D20BA7">
      <w:pPr>
        <w:rPr>
          <w:rFonts w:ascii="Times New Roman" w:hAnsi="Times New Roman" w:cs="Times New Roman"/>
          <w:b/>
          <w:sz w:val="24"/>
          <w:szCs w:val="24"/>
        </w:rPr>
      </w:pPr>
    </w:p>
    <w:p w:rsidR="00D20BA7" w:rsidRDefault="00D20BA7"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tbl>
      <w:tblPr>
        <w:tblpPr w:leftFromText="180" w:rightFromText="180" w:vertAnchor="text" w:horzAnchor="margin" w:tblpXSpec="center" w:tblpY="-4590"/>
        <w:tblW w:w="10595" w:type="dxa"/>
        <w:tblLayout w:type="fixed"/>
        <w:tblCellMar>
          <w:left w:w="10" w:type="dxa"/>
          <w:right w:w="10" w:type="dxa"/>
        </w:tblCellMar>
        <w:tblLook w:val="04A0" w:firstRow="1" w:lastRow="0" w:firstColumn="1" w:lastColumn="0" w:noHBand="0" w:noVBand="1"/>
      </w:tblPr>
      <w:tblGrid>
        <w:gridCol w:w="918"/>
        <w:gridCol w:w="420"/>
        <w:gridCol w:w="1963"/>
        <w:gridCol w:w="5357"/>
        <w:gridCol w:w="730"/>
        <w:gridCol w:w="1207"/>
      </w:tblGrid>
      <w:tr w:rsidR="00D20BA7" w:rsidRPr="006C5402" w:rsidTr="00894F02">
        <w:trPr>
          <w:trHeight w:val="983"/>
        </w:trPr>
        <w:tc>
          <w:tcPr>
            <w:tcW w:w="3301" w:type="dxa"/>
            <w:gridSpan w:val="3"/>
            <w:tcBorders>
              <w:top w:val="single" w:sz="4" w:space="0" w:color="000000"/>
              <w:left w:val="single" w:sz="4" w:space="0" w:color="000000"/>
              <w:right w:val="single" w:sz="4" w:space="0" w:color="000000"/>
            </w:tcBorders>
            <w:noWrap/>
            <w:tcMar>
              <w:left w:w="108" w:type="dxa"/>
              <w:right w:w="108" w:type="dxa"/>
            </w:tcMar>
            <w:vAlign w:val="center"/>
          </w:tcPr>
          <w:p w:rsidR="00D20BA7" w:rsidRPr="006C5402" w:rsidRDefault="00D20BA7" w:rsidP="00894F02">
            <w:pPr>
              <w:keepNext/>
              <w:spacing w:after="0" w:line="240" w:lineRule="auto"/>
              <w:jc w:val="center"/>
              <w:rPr>
                <w:rFonts w:ascii="Times New Roman" w:hAnsi="Times New Roman"/>
                <w:sz w:val="24"/>
                <w:szCs w:val="24"/>
              </w:rPr>
            </w:pPr>
            <w:r w:rsidRPr="006C5402">
              <w:rPr>
                <w:rFonts w:ascii="Times New Roman" w:eastAsia="Cambria" w:hAnsi="Times New Roman"/>
                <w:b/>
                <w:sz w:val="24"/>
                <w:szCs w:val="24"/>
              </w:rPr>
              <w:lastRenderedPageBreak/>
              <w:t>SEMESTER-V</w:t>
            </w:r>
          </w:p>
          <w:p w:rsidR="00D20BA7" w:rsidRPr="006C5402" w:rsidRDefault="00D20BA7" w:rsidP="00894F02">
            <w:pPr>
              <w:keepNext/>
              <w:spacing w:after="0" w:line="240" w:lineRule="auto"/>
              <w:jc w:val="center"/>
              <w:rPr>
                <w:rFonts w:ascii="Times New Roman" w:hAnsi="Times New Roman"/>
                <w:sz w:val="24"/>
                <w:szCs w:val="24"/>
              </w:rPr>
            </w:pPr>
            <w:r w:rsidRPr="006C5402">
              <w:rPr>
                <w:rFonts w:ascii="Times New Roman" w:hAnsi="Times New Roman"/>
                <w:b/>
                <w:bCs/>
                <w:sz w:val="24"/>
                <w:szCs w:val="24"/>
              </w:rPr>
              <w:t>INTERNAL ELECTIVE -III</w:t>
            </w:r>
          </w:p>
        </w:tc>
        <w:tc>
          <w:tcPr>
            <w:tcW w:w="5357" w:type="dxa"/>
            <w:tcBorders>
              <w:top w:val="single" w:sz="4" w:space="0" w:color="000000"/>
              <w:left w:val="single" w:sz="4" w:space="0" w:color="000000"/>
              <w:right w:val="single" w:sz="4" w:space="0" w:color="000000"/>
            </w:tcBorders>
            <w:noWrap/>
            <w:tcMar>
              <w:left w:w="108" w:type="dxa"/>
              <w:right w:w="108" w:type="dxa"/>
            </w:tcMar>
            <w:vAlign w:val="center"/>
          </w:tcPr>
          <w:p w:rsidR="00D20BA7" w:rsidRPr="006C5402" w:rsidRDefault="00D20BA7" w:rsidP="00894F02">
            <w:pPr>
              <w:keepNext/>
              <w:spacing w:after="0" w:line="240" w:lineRule="auto"/>
              <w:jc w:val="center"/>
              <w:outlineLvl w:val="2"/>
              <w:rPr>
                <w:rFonts w:ascii="Times New Roman" w:hAnsi="Times New Roman"/>
                <w:sz w:val="24"/>
                <w:szCs w:val="24"/>
              </w:rPr>
            </w:pPr>
          </w:p>
          <w:p w:rsidR="00D20BA7" w:rsidRPr="006C5402" w:rsidRDefault="00D20BA7" w:rsidP="00894F02">
            <w:pPr>
              <w:keepNext/>
              <w:spacing w:after="0" w:line="240" w:lineRule="auto"/>
              <w:jc w:val="center"/>
              <w:outlineLvl w:val="2"/>
              <w:rPr>
                <w:rFonts w:ascii="Times New Roman" w:hAnsi="Times New Roman"/>
                <w:b/>
                <w:bCs/>
                <w:sz w:val="24"/>
                <w:szCs w:val="24"/>
              </w:rPr>
            </w:pPr>
            <w:r w:rsidRPr="006C5402">
              <w:rPr>
                <w:rFonts w:ascii="Times New Roman" w:hAnsi="Times New Roman"/>
                <w:b/>
                <w:bCs/>
                <w:sz w:val="24"/>
                <w:szCs w:val="24"/>
              </w:rPr>
              <w:t>22UBIOE58</w:t>
            </w:r>
            <w:r w:rsidR="00F21107">
              <w:rPr>
                <w:rFonts w:ascii="Times New Roman" w:hAnsi="Times New Roman"/>
                <w:b/>
                <w:bCs/>
                <w:sz w:val="24"/>
                <w:szCs w:val="24"/>
              </w:rPr>
              <w:t>-1:</w:t>
            </w:r>
            <w:r w:rsidRPr="006C5402">
              <w:rPr>
                <w:rFonts w:ascii="Times New Roman" w:hAnsi="Times New Roman"/>
                <w:b/>
                <w:sz w:val="24"/>
                <w:szCs w:val="24"/>
              </w:rPr>
              <w:t xml:space="preserve"> MEDICAL LAB</w:t>
            </w:r>
            <w:r w:rsidR="002E2666">
              <w:rPr>
                <w:rFonts w:ascii="Times New Roman" w:hAnsi="Times New Roman"/>
                <w:b/>
                <w:sz w:val="24"/>
                <w:szCs w:val="24"/>
              </w:rPr>
              <w:t xml:space="preserve"> </w:t>
            </w:r>
            <w:r w:rsidRPr="006C5402">
              <w:rPr>
                <w:rFonts w:ascii="Times New Roman" w:hAnsi="Times New Roman"/>
                <w:b/>
                <w:sz w:val="24"/>
                <w:szCs w:val="24"/>
              </w:rPr>
              <w:t>TECHNOLOGY</w:t>
            </w:r>
          </w:p>
          <w:p w:rsidR="00D20BA7" w:rsidRPr="006C5402" w:rsidRDefault="00D20BA7" w:rsidP="00894F02">
            <w:pPr>
              <w:spacing w:after="0" w:line="240" w:lineRule="auto"/>
              <w:jc w:val="center"/>
              <w:rPr>
                <w:rFonts w:ascii="Times New Roman" w:hAnsi="Times New Roman"/>
                <w:b/>
                <w:sz w:val="24"/>
                <w:szCs w:val="24"/>
              </w:rPr>
            </w:pPr>
            <w:proofErr w:type="gramStart"/>
            <w:r>
              <w:rPr>
                <w:rFonts w:ascii="Times New Roman" w:hAnsi="Times New Roman"/>
                <w:b/>
                <w:sz w:val="24"/>
                <w:szCs w:val="24"/>
              </w:rPr>
              <w:t>( 6</w:t>
            </w:r>
            <w:r w:rsidRPr="006C5402">
              <w:rPr>
                <w:rFonts w:ascii="Times New Roman" w:hAnsi="Times New Roman"/>
                <w:b/>
                <w:sz w:val="24"/>
                <w:szCs w:val="24"/>
              </w:rPr>
              <w:t>0</w:t>
            </w:r>
            <w:proofErr w:type="gramEnd"/>
            <w:r w:rsidRPr="006C5402">
              <w:rPr>
                <w:rFonts w:ascii="Times New Roman" w:hAnsi="Times New Roman"/>
                <w:b/>
                <w:sz w:val="24"/>
                <w:szCs w:val="24"/>
              </w:rPr>
              <w:t xml:space="preserve"> hours )</w:t>
            </w:r>
          </w:p>
        </w:tc>
        <w:tc>
          <w:tcPr>
            <w:tcW w:w="1937"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6C5402" w:rsidRDefault="00D20BA7" w:rsidP="00894F02">
            <w:pPr>
              <w:spacing w:after="0" w:line="240" w:lineRule="auto"/>
              <w:jc w:val="center"/>
              <w:rPr>
                <w:rFonts w:ascii="Times New Roman" w:hAnsi="Times New Roman"/>
                <w:sz w:val="24"/>
                <w:szCs w:val="24"/>
              </w:rPr>
            </w:pPr>
            <w:r w:rsidRPr="006C5402">
              <w:rPr>
                <w:rFonts w:ascii="Times New Roman" w:eastAsia="Cambria" w:hAnsi="Times New Roman"/>
                <w:b/>
                <w:sz w:val="24"/>
                <w:szCs w:val="24"/>
              </w:rPr>
              <w:t>HRS/WK-4</w:t>
            </w:r>
          </w:p>
          <w:p w:rsidR="00D20BA7" w:rsidRPr="006C5402" w:rsidRDefault="00D20BA7" w:rsidP="00894F02">
            <w:pPr>
              <w:keepNext/>
              <w:spacing w:after="0" w:line="240" w:lineRule="auto"/>
              <w:jc w:val="center"/>
              <w:rPr>
                <w:rFonts w:ascii="Times New Roman" w:hAnsi="Times New Roman"/>
                <w:b/>
                <w:sz w:val="24"/>
                <w:szCs w:val="24"/>
              </w:rPr>
            </w:pPr>
            <w:r w:rsidRPr="006C5402">
              <w:rPr>
                <w:rFonts w:ascii="Times New Roman" w:eastAsia="Cambria" w:hAnsi="Times New Roman"/>
                <w:b/>
                <w:sz w:val="24"/>
                <w:szCs w:val="24"/>
              </w:rPr>
              <w:t>CREDIT-3</w:t>
            </w:r>
          </w:p>
        </w:tc>
      </w:tr>
      <w:tr w:rsidR="00D20BA7" w:rsidRPr="00306694"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autoSpaceDE w:val="0"/>
              <w:autoSpaceDN w:val="0"/>
              <w:adjustRightInd w:val="0"/>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COURSEOBJECTIVES</w:t>
            </w:r>
          </w:p>
          <w:p w:rsidR="00D20BA7"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eastAsia="Cambria" w:hAnsi="Times New Roman"/>
                <w:sz w:val="24"/>
                <w:szCs w:val="24"/>
              </w:rPr>
              <w:t>To p</w:t>
            </w:r>
            <w:r w:rsidRPr="00B718DC">
              <w:rPr>
                <w:rFonts w:ascii="Times New Roman" w:eastAsia="Cambria" w:hAnsi="Times New Roman"/>
                <w:sz w:val="24"/>
                <w:szCs w:val="24"/>
              </w:rPr>
              <w:t>rovide insights in the basic techniques involved in medical diagnostics.</w:t>
            </w:r>
          </w:p>
          <w:p w:rsidR="00D20BA7"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eastAsia="Cambria" w:hAnsi="Times New Roman"/>
                <w:sz w:val="24"/>
                <w:szCs w:val="24"/>
              </w:rPr>
              <w:t>To learn about the sample collection and quality control.</w:t>
            </w:r>
          </w:p>
          <w:p w:rsidR="00D20BA7" w:rsidRPr="00B718DC"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hAnsi="Times New Roman"/>
                <w:sz w:val="24"/>
                <w:szCs w:val="24"/>
              </w:rPr>
              <w:t>To g</w:t>
            </w:r>
            <w:r w:rsidRPr="00B718DC">
              <w:rPr>
                <w:rFonts w:ascii="Times New Roman" w:hAnsi="Times New Roman"/>
                <w:sz w:val="24"/>
                <w:szCs w:val="24"/>
              </w:rPr>
              <w:t xml:space="preserve">ain knowledge about the significance of </w:t>
            </w:r>
            <w:proofErr w:type="spellStart"/>
            <w:r w:rsidRPr="00B718DC">
              <w:rPr>
                <w:rFonts w:ascii="Times New Roman" w:hAnsi="Times New Roman"/>
                <w:sz w:val="24"/>
                <w:szCs w:val="24"/>
              </w:rPr>
              <w:t>hematological</w:t>
            </w:r>
            <w:proofErr w:type="spellEnd"/>
            <w:r w:rsidRPr="00B718DC">
              <w:rPr>
                <w:rFonts w:ascii="Times New Roman" w:hAnsi="Times New Roman"/>
                <w:sz w:val="24"/>
                <w:szCs w:val="24"/>
              </w:rPr>
              <w:t xml:space="preserve"> parameters.</w:t>
            </w:r>
          </w:p>
          <w:p w:rsidR="00D20BA7" w:rsidRPr="001F1D36"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hAnsi="Times New Roman"/>
                <w:sz w:val="24"/>
                <w:szCs w:val="24"/>
              </w:rPr>
              <w:t>To l</w:t>
            </w:r>
            <w:r w:rsidRPr="00B718DC">
              <w:rPr>
                <w:rFonts w:ascii="Times New Roman" w:hAnsi="Times New Roman"/>
                <w:sz w:val="24"/>
                <w:szCs w:val="24"/>
              </w:rPr>
              <w:t xml:space="preserve">earn </w:t>
            </w:r>
            <w:r>
              <w:rPr>
                <w:rFonts w:ascii="Times New Roman" w:hAnsi="Times New Roman"/>
                <w:sz w:val="24"/>
                <w:szCs w:val="24"/>
              </w:rPr>
              <w:t xml:space="preserve">the techniques of estimation of biomolecules in blood. </w:t>
            </w:r>
          </w:p>
          <w:p w:rsidR="00D20BA7" w:rsidRPr="00306694"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hAnsi="Times New Roman"/>
                <w:sz w:val="24"/>
                <w:szCs w:val="24"/>
              </w:rPr>
              <w:t>To learn about the preparation of culture media and culturing microorganisms</w:t>
            </w:r>
          </w:p>
        </w:tc>
      </w:tr>
      <w:tr w:rsidR="00D20BA7" w:rsidRPr="00B718DC" w:rsidTr="00894F02">
        <w:trPr>
          <w:trHeight w:val="366"/>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autoSpaceDE w:val="0"/>
              <w:autoSpaceDN w:val="0"/>
              <w:adjustRightInd w:val="0"/>
              <w:spacing w:after="0" w:line="240" w:lineRule="auto"/>
              <w:jc w:val="both"/>
              <w:rPr>
                <w:rFonts w:ascii="Times New Roman" w:hAnsi="Times New Roman"/>
                <w:b/>
                <w:sz w:val="24"/>
                <w:szCs w:val="24"/>
                <w:shd w:val="clear" w:color="auto" w:fill="FFFFFF"/>
              </w:rPr>
            </w:pPr>
            <w:r w:rsidRPr="00B718DC">
              <w:rPr>
                <w:rFonts w:ascii="Times New Roman" w:hAnsi="Times New Roman"/>
                <w:b/>
                <w:sz w:val="24"/>
                <w:szCs w:val="24"/>
                <w:shd w:val="clear" w:color="auto" w:fill="FFFFFF"/>
              </w:rPr>
              <w:t xml:space="preserve">EXPECTED COURSE </w:t>
            </w:r>
            <w:r>
              <w:rPr>
                <w:rFonts w:ascii="Times New Roman" w:hAnsi="Times New Roman"/>
                <w:b/>
                <w:sz w:val="24"/>
                <w:szCs w:val="24"/>
                <w:shd w:val="clear" w:color="auto" w:fill="FFFFFF"/>
              </w:rPr>
              <w:t>OUTCOMES</w:t>
            </w:r>
          </w:p>
        </w:tc>
      </w:tr>
      <w:tr w:rsidR="00D20BA7" w:rsidRPr="00B718DC" w:rsidTr="00894F02">
        <w:trPr>
          <w:trHeight w:val="462"/>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rPr>
                <w:rFonts w:ascii="Times New Roman" w:hAnsi="Times New Roman"/>
                <w:sz w:val="24"/>
                <w:szCs w:val="24"/>
              </w:rPr>
            </w:pPr>
            <w:r w:rsidRPr="00B718DC">
              <w:rPr>
                <w:rFonts w:ascii="Times New Roman" w:hAnsi="Times New Roman"/>
                <w:sz w:val="24"/>
                <w:szCs w:val="24"/>
              </w:rPr>
              <w:t>On the successful completion of the course, student will be able to:</w:t>
            </w:r>
          </w:p>
        </w:tc>
      </w:tr>
      <w:tr w:rsidR="00D20BA7" w:rsidRPr="00B718DC" w:rsidTr="00894F02">
        <w:trPr>
          <w:trHeight w:val="354"/>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spacing w:after="0" w:line="240" w:lineRule="auto"/>
              <w:rPr>
                <w:rFonts w:ascii="Times New Roman" w:hAnsi="Times New Roman"/>
                <w:b/>
                <w:sz w:val="24"/>
                <w:szCs w:val="24"/>
              </w:rPr>
            </w:pPr>
            <w:r w:rsidRPr="00EE3F15">
              <w:rPr>
                <w:rFonts w:ascii="Times New Roman" w:hAnsi="Times New Roman"/>
                <w:b/>
                <w:sz w:val="24"/>
                <w:szCs w:val="24"/>
              </w:rPr>
              <w:t>CO1</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 xml:space="preserve">Grasp knowledge about the </w:t>
            </w:r>
            <w:r>
              <w:rPr>
                <w:rFonts w:ascii="Times New Roman" w:eastAsia="Cambria" w:hAnsi="Times New Roman"/>
                <w:bCs/>
                <w:sz w:val="24"/>
                <w:szCs w:val="24"/>
              </w:rPr>
              <w:t>molecular analysis</w:t>
            </w:r>
            <w:r w:rsidRPr="00B718DC">
              <w:rPr>
                <w:rFonts w:ascii="Times New Roman" w:eastAsia="Cambria" w:hAnsi="Times New Roman"/>
                <w:bCs/>
                <w:sz w:val="24"/>
                <w:szCs w:val="24"/>
              </w:rPr>
              <w:t xml:space="preserve"> techn</w:t>
            </w:r>
            <w:r>
              <w:rPr>
                <w:rFonts w:ascii="Times New Roman" w:eastAsia="Cambria" w:hAnsi="Times New Roman"/>
                <w:bCs/>
                <w:sz w:val="24"/>
                <w:szCs w:val="24"/>
              </w:rPr>
              <w:t>iques.</w:t>
            </w:r>
          </w:p>
        </w:tc>
      </w:tr>
      <w:tr w:rsidR="00D20BA7" w:rsidRPr="00B718DC" w:rsidTr="00894F02">
        <w:trPr>
          <w:trHeight w:val="329"/>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CO2</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Pr>
                <w:rFonts w:ascii="Times New Roman" w:hAnsi="Times New Roman"/>
                <w:sz w:val="24"/>
                <w:szCs w:val="24"/>
              </w:rPr>
              <w:t>Understand the significance and diagnostic</w:t>
            </w:r>
            <w:r w:rsidRPr="00B718DC">
              <w:rPr>
                <w:rFonts w:ascii="Times New Roman" w:hAnsi="Times New Roman"/>
                <w:sz w:val="24"/>
                <w:szCs w:val="24"/>
              </w:rPr>
              <w:t xml:space="preserve"> importance of </w:t>
            </w:r>
            <w:proofErr w:type="spellStart"/>
            <w:r w:rsidRPr="00B718DC">
              <w:rPr>
                <w:rFonts w:ascii="Times New Roman" w:hAnsi="Times New Roman"/>
                <w:sz w:val="24"/>
                <w:szCs w:val="24"/>
              </w:rPr>
              <w:t>hematological</w:t>
            </w:r>
            <w:proofErr w:type="spellEnd"/>
            <w:r w:rsidRPr="00B718DC">
              <w:rPr>
                <w:rFonts w:ascii="Times New Roman" w:hAnsi="Times New Roman"/>
                <w:sz w:val="24"/>
                <w:szCs w:val="24"/>
              </w:rPr>
              <w:t xml:space="preserve"> parameters</w:t>
            </w:r>
            <w:r>
              <w:rPr>
                <w:rFonts w:ascii="Times New Roman" w:hAnsi="Times New Roman"/>
                <w:sz w:val="24"/>
                <w:szCs w:val="24"/>
              </w:rPr>
              <w:t>.</w:t>
            </w:r>
          </w:p>
        </w:tc>
      </w:tr>
      <w:tr w:rsidR="00D20BA7" w:rsidRPr="00B718DC" w:rsidTr="00894F02">
        <w:trPr>
          <w:trHeight w:val="357"/>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CO3</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Understand the disease, pathology and diagnosis</w:t>
            </w:r>
            <w:r>
              <w:rPr>
                <w:rFonts w:ascii="Times New Roman" w:eastAsia="Cambria" w:hAnsi="Times New Roman"/>
                <w:bCs/>
                <w:sz w:val="24"/>
                <w:szCs w:val="24"/>
              </w:rPr>
              <w:t>.</w:t>
            </w:r>
          </w:p>
        </w:tc>
      </w:tr>
      <w:tr w:rsidR="00D20BA7" w:rsidRPr="00B718DC" w:rsidTr="00894F02">
        <w:trPr>
          <w:trHeight w:val="348"/>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CO4</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Comprehend the relationship between disease and their diagnostic markers</w:t>
            </w:r>
            <w:r>
              <w:rPr>
                <w:rFonts w:ascii="Times New Roman" w:eastAsia="Cambria" w:hAnsi="Times New Roman"/>
                <w:bCs/>
                <w:sz w:val="24"/>
                <w:szCs w:val="24"/>
              </w:rPr>
              <w:t>.</w:t>
            </w:r>
          </w:p>
        </w:tc>
      </w:tr>
      <w:tr w:rsidR="00D20BA7" w:rsidRPr="00B718DC" w:rsidTr="00894F02">
        <w:trPr>
          <w:trHeight w:val="341"/>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CO5</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Acquire information regarding pathogenic organism</w:t>
            </w:r>
            <w:r>
              <w:rPr>
                <w:rFonts w:ascii="Times New Roman" w:eastAsia="Cambria" w:hAnsi="Times New Roman"/>
                <w:bCs/>
                <w:sz w:val="24"/>
                <w:szCs w:val="24"/>
              </w:rPr>
              <w:t>.</w:t>
            </w:r>
          </w:p>
        </w:tc>
      </w:tr>
      <w:tr w:rsidR="00D20BA7" w:rsidRPr="00B718DC" w:rsidTr="00894F02">
        <w:trPr>
          <w:trHeight w:val="438"/>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B718DC" w:rsidRDefault="00D20BA7" w:rsidP="00894F02">
            <w:pPr>
              <w:spacing w:after="0" w:line="240" w:lineRule="auto"/>
              <w:rPr>
                <w:rFonts w:ascii="Times New Roman" w:hAnsi="Times New Roman"/>
                <w:bCs/>
                <w:sz w:val="24"/>
                <w:szCs w:val="24"/>
              </w:rPr>
            </w:pPr>
          </w:p>
        </w:tc>
      </w:tr>
      <w:tr w:rsidR="00D20BA7" w:rsidRPr="00B718DC"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sz w:val="24"/>
                <w:szCs w:val="24"/>
              </w:rPr>
            </w:pPr>
            <w:proofErr w:type="gramStart"/>
            <w:r w:rsidRPr="00B718DC">
              <w:rPr>
                <w:rFonts w:ascii="Times New Roman" w:hAnsi="Times New Roman"/>
                <w:b/>
                <w:bCs/>
                <w:sz w:val="24"/>
                <w:szCs w:val="24"/>
              </w:rPr>
              <w:t>UNIT  I</w:t>
            </w:r>
            <w:proofErr w:type="gramEnd"/>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rFonts w:eastAsia="Cambria"/>
                <w:b/>
                <w:bCs/>
                <w:sz w:val="24"/>
                <w:szCs w:val="24"/>
              </w:rPr>
            </w:pPr>
            <w:r>
              <w:rPr>
                <w:rFonts w:eastAsia="Cambria"/>
                <w:b/>
                <w:bCs/>
                <w:sz w:val="24"/>
                <w:szCs w:val="24"/>
              </w:rPr>
              <w:t>QUALITY CONTROL &amp;</w:t>
            </w:r>
            <w:r w:rsidRPr="00B718DC">
              <w:rPr>
                <w:rFonts w:eastAsia="Cambria"/>
                <w:b/>
                <w:bCs/>
                <w:sz w:val="24"/>
                <w:szCs w:val="24"/>
              </w:rPr>
              <w:t>SAMPLE COLLECTION</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keepNext/>
              <w:spacing w:after="0" w:line="240" w:lineRule="auto"/>
              <w:jc w:val="right"/>
              <w:rPr>
                <w:rFonts w:ascii="Times New Roman" w:eastAsia="Cambria" w:hAnsi="Times New Roman"/>
                <w:b/>
                <w:sz w:val="24"/>
                <w:szCs w:val="24"/>
              </w:rPr>
            </w:pPr>
            <w:r>
              <w:rPr>
                <w:rFonts w:ascii="Times New Roman" w:hAnsi="Times New Roman"/>
                <w:b/>
                <w:sz w:val="24"/>
                <w:szCs w:val="24"/>
                <w:lang w:bidi="en-US"/>
              </w:rPr>
              <w:t>[12</w:t>
            </w:r>
            <w:r w:rsidRPr="00DA306E">
              <w:rPr>
                <w:rFonts w:ascii="Times New Roman" w:hAnsi="Times New Roman"/>
                <w:b/>
                <w:sz w:val="24"/>
                <w:szCs w:val="24"/>
                <w:lang w:bidi="en-US"/>
              </w:rPr>
              <w:t>hrs]</w:t>
            </w:r>
          </w:p>
        </w:tc>
      </w:tr>
      <w:tr w:rsidR="00D20BA7" w:rsidRPr="00B718DC"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bCs/>
                <w:sz w:val="24"/>
                <w:szCs w:val="24"/>
              </w:rPr>
            </w:pPr>
            <w:r w:rsidRPr="00B718DC">
              <w:rPr>
                <w:rFonts w:ascii="Times New Roman" w:eastAsia="Cambria" w:hAnsi="Times New Roman"/>
                <w:bCs/>
                <w:sz w:val="24"/>
                <w:szCs w:val="24"/>
              </w:rPr>
              <w:t>Introduction to laboratory technology-</w:t>
            </w:r>
            <w:r>
              <w:rPr>
                <w:rFonts w:ascii="Times New Roman" w:eastAsia="Cambria" w:hAnsi="Times New Roman"/>
                <w:bCs/>
                <w:sz w:val="24"/>
                <w:szCs w:val="24"/>
              </w:rPr>
              <w:t xml:space="preserve"> U</w:t>
            </w:r>
            <w:r w:rsidRPr="00B718DC">
              <w:rPr>
                <w:rFonts w:ascii="Times New Roman" w:eastAsia="Cambria" w:hAnsi="Times New Roman"/>
                <w:sz w:val="24"/>
                <w:szCs w:val="24"/>
              </w:rPr>
              <w:t>nit of measurement, calibration, validation, measurements, quality control &amp; GLP. Reagent preparation and standardization</w:t>
            </w:r>
            <w:r>
              <w:rPr>
                <w:rFonts w:ascii="Times New Roman" w:eastAsia="Cambria" w:hAnsi="Times New Roman"/>
                <w:sz w:val="24"/>
                <w:szCs w:val="24"/>
              </w:rPr>
              <w:t xml:space="preserve">. </w:t>
            </w:r>
            <w:r w:rsidRPr="00B718DC">
              <w:rPr>
                <w:rFonts w:ascii="Times New Roman" w:eastAsia="Cambria" w:hAnsi="Times New Roman"/>
                <w:sz w:val="24"/>
                <w:szCs w:val="24"/>
              </w:rPr>
              <w:t>Ethics of laboratory technician, specimen collection and procedure</w:t>
            </w:r>
            <w:r>
              <w:rPr>
                <w:rFonts w:ascii="Times New Roman" w:eastAsia="Cambria" w:hAnsi="Times New Roman"/>
                <w:sz w:val="24"/>
                <w:szCs w:val="24"/>
              </w:rPr>
              <w:t xml:space="preserve"> -</w:t>
            </w:r>
            <w:r w:rsidRPr="00B718DC">
              <w:rPr>
                <w:rFonts w:ascii="Times New Roman" w:eastAsia="Cambria" w:hAnsi="Times New Roman"/>
                <w:sz w:val="24"/>
                <w:szCs w:val="24"/>
              </w:rPr>
              <w:t xml:space="preserve"> blood, urine, sputum, throat swab, stool and CSF. </w:t>
            </w:r>
          </w:p>
        </w:tc>
      </w:tr>
      <w:tr w:rsidR="00D20BA7" w:rsidRPr="00B718DC"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bCs/>
                <w:sz w:val="24"/>
                <w:szCs w:val="24"/>
              </w:rPr>
            </w:pPr>
            <w:r w:rsidRPr="00B718DC">
              <w:rPr>
                <w:rFonts w:ascii="Times New Roman" w:hAnsi="Times New Roman"/>
                <w:b/>
                <w:sz w:val="24"/>
                <w:szCs w:val="24"/>
              </w:rPr>
              <w:t xml:space="preserve">UNIT II   </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bCs/>
                <w:sz w:val="24"/>
                <w:szCs w:val="24"/>
              </w:rPr>
            </w:pPr>
            <w:r>
              <w:rPr>
                <w:b/>
                <w:bCs/>
                <w:sz w:val="24"/>
                <w:szCs w:val="24"/>
              </w:rPr>
              <w:t>HEMOTOLOGY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keepNext/>
              <w:spacing w:after="0" w:line="240" w:lineRule="auto"/>
              <w:jc w:val="right"/>
              <w:rPr>
                <w:rFonts w:ascii="Times New Roman" w:hAnsi="Times New Roman"/>
                <w:b/>
                <w:bCs/>
                <w:sz w:val="24"/>
                <w:szCs w:val="24"/>
              </w:rPr>
            </w:pPr>
            <w:r>
              <w:rPr>
                <w:rFonts w:ascii="Times New Roman" w:hAnsi="Times New Roman"/>
                <w:b/>
                <w:sz w:val="24"/>
                <w:szCs w:val="24"/>
                <w:lang w:bidi="en-US"/>
              </w:rPr>
              <w:t>[12</w:t>
            </w:r>
            <w:r w:rsidRPr="00DA306E">
              <w:rPr>
                <w:rFonts w:ascii="Times New Roman" w:hAnsi="Times New Roman"/>
                <w:b/>
                <w:sz w:val="24"/>
                <w:szCs w:val="24"/>
                <w:lang w:bidi="en-US"/>
              </w:rPr>
              <w:t>hrs]</w:t>
            </w:r>
          </w:p>
        </w:tc>
      </w:tr>
      <w:tr w:rsidR="00D20BA7" w:rsidRPr="00B718DC"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proofErr w:type="spellStart"/>
            <w:r w:rsidRPr="00B718DC">
              <w:rPr>
                <w:rFonts w:ascii="Times New Roman" w:eastAsia="Cambria" w:hAnsi="Times New Roman"/>
                <w:bCs/>
                <w:sz w:val="24"/>
                <w:szCs w:val="24"/>
              </w:rPr>
              <w:t>Hematology</w:t>
            </w:r>
            <w:proofErr w:type="spellEnd"/>
            <w:r w:rsidRPr="00B718DC">
              <w:rPr>
                <w:rFonts w:ascii="Times New Roman" w:eastAsia="Cambria" w:hAnsi="Times New Roman"/>
                <w:bCs/>
                <w:sz w:val="24"/>
                <w:szCs w:val="24"/>
              </w:rPr>
              <w:t xml:space="preserve"> -</w:t>
            </w:r>
            <w:r>
              <w:rPr>
                <w:rFonts w:ascii="Times New Roman" w:eastAsia="Cambria" w:hAnsi="Times New Roman"/>
                <w:bCs/>
                <w:sz w:val="24"/>
                <w:szCs w:val="24"/>
              </w:rPr>
              <w:t xml:space="preserve"> C</w:t>
            </w:r>
            <w:r w:rsidRPr="00B718DC">
              <w:rPr>
                <w:rFonts w:ascii="Times New Roman" w:eastAsia="Cambria" w:hAnsi="Times New Roman"/>
                <w:sz w:val="24"/>
                <w:szCs w:val="24"/>
              </w:rPr>
              <w:t xml:space="preserve">ompatibility testing- cross matching, clotting time, bleeding time, </w:t>
            </w:r>
            <w:proofErr w:type="spellStart"/>
            <w:r w:rsidRPr="00B718DC">
              <w:rPr>
                <w:rFonts w:ascii="Times New Roman" w:eastAsia="Cambria" w:hAnsi="Times New Roman"/>
                <w:sz w:val="24"/>
                <w:szCs w:val="24"/>
              </w:rPr>
              <w:t>hemoglobin</w:t>
            </w:r>
            <w:proofErr w:type="spellEnd"/>
            <w:r w:rsidRPr="00B718DC">
              <w:rPr>
                <w:rFonts w:ascii="Times New Roman" w:eastAsia="Cambria" w:hAnsi="Times New Roman"/>
                <w:sz w:val="24"/>
                <w:szCs w:val="24"/>
              </w:rPr>
              <w:t xml:space="preserve"> estimation, RBC count and WBC - total and d</w:t>
            </w:r>
            <w:r>
              <w:rPr>
                <w:rFonts w:ascii="Times New Roman" w:eastAsia="Cambria" w:hAnsi="Times New Roman"/>
                <w:sz w:val="24"/>
                <w:szCs w:val="24"/>
              </w:rPr>
              <w:t>ifferential count, platelet count. Erythrocyte s</w:t>
            </w:r>
            <w:r w:rsidRPr="00B718DC">
              <w:rPr>
                <w:rFonts w:ascii="Times New Roman" w:eastAsia="Cambria" w:hAnsi="Times New Roman"/>
                <w:sz w:val="24"/>
                <w:szCs w:val="24"/>
              </w:rPr>
              <w:t xml:space="preserve">edimentation </w:t>
            </w:r>
            <w:r>
              <w:rPr>
                <w:rFonts w:ascii="Times New Roman" w:eastAsia="Cambria" w:hAnsi="Times New Roman"/>
                <w:sz w:val="24"/>
                <w:szCs w:val="24"/>
              </w:rPr>
              <w:t>r</w:t>
            </w:r>
            <w:r w:rsidRPr="00B718DC">
              <w:rPr>
                <w:rFonts w:ascii="Times New Roman" w:eastAsia="Cambria" w:hAnsi="Times New Roman"/>
                <w:sz w:val="24"/>
                <w:szCs w:val="24"/>
              </w:rPr>
              <w:t xml:space="preserve">ate (ESR), </w:t>
            </w:r>
            <w:proofErr w:type="spellStart"/>
            <w:r w:rsidRPr="00B718DC">
              <w:rPr>
                <w:rFonts w:ascii="Times New Roman" w:eastAsia="Cambria" w:hAnsi="Times New Roman"/>
                <w:sz w:val="24"/>
                <w:szCs w:val="24"/>
              </w:rPr>
              <w:t>Hematocrit</w:t>
            </w:r>
            <w:proofErr w:type="spellEnd"/>
            <w:r w:rsidRPr="00B718DC">
              <w:rPr>
                <w:rFonts w:ascii="Times New Roman" w:eastAsia="Cambria" w:hAnsi="Times New Roman"/>
                <w:sz w:val="24"/>
                <w:szCs w:val="24"/>
              </w:rPr>
              <w:t xml:space="preserve"> value (Packed </w:t>
            </w:r>
            <w:r>
              <w:rPr>
                <w:rFonts w:ascii="Times New Roman" w:eastAsia="Cambria" w:hAnsi="Times New Roman"/>
                <w:sz w:val="24"/>
                <w:szCs w:val="24"/>
              </w:rPr>
              <w:t>c</w:t>
            </w:r>
            <w:r w:rsidRPr="00B718DC">
              <w:rPr>
                <w:rFonts w:ascii="Times New Roman" w:eastAsia="Cambria" w:hAnsi="Times New Roman"/>
                <w:sz w:val="24"/>
                <w:szCs w:val="24"/>
              </w:rPr>
              <w:t xml:space="preserve">ell </w:t>
            </w:r>
            <w:r>
              <w:rPr>
                <w:rFonts w:ascii="Times New Roman" w:eastAsia="Cambria" w:hAnsi="Times New Roman"/>
                <w:sz w:val="24"/>
                <w:szCs w:val="24"/>
              </w:rPr>
              <w:t>v</w:t>
            </w:r>
            <w:r w:rsidRPr="00B718DC">
              <w:rPr>
                <w:rFonts w:ascii="Times New Roman" w:eastAsia="Cambria" w:hAnsi="Times New Roman"/>
                <w:sz w:val="24"/>
                <w:szCs w:val="24"/>
              </w:rPr>
              <w:t xml:space="preserve">olume). </w:t>
            </w:r>
            <w:r>
              <w:rPr>
                <w:rFonts w:ascii="Times New Roman" w:eastAsia="Cambria" w:hAnsi="Times New Roman"/>
                <w:sz w:val="24"/>
                <w:szCs w:val="24"/>
              </w:rPr>
              <w:t>HbA1c.</w:t>
            </w:r>
          </w:p>
        </w:tc>
      </w:tr>
      <w:tr w:rsidR="00D20BA7" w:rsidRPr="00B718DC" w:rsidTr="00894F02">
        <w:trPr>
          <w:trHeight w:val="550"/>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UNIT-III</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sz w:val="24"/>
                <w:szCs w:val="24"/>
              </w:rPr>
            </w:pPr>
            <w:r>
              <w:rPr>
                <w:b/>
                <w:sz w:val="24"/>
                <w:szCs w:val="24"/>
              </w:rPr>
              <w:t>HISTOPATHOLOGY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spacing w:after="0" w:line="240" w:lineRule="auto"/>
              <w:jc w:val="right"/>
              <w:rPr>
                <w:rFonts w:ascii="Times New Roman" w:hAnsi="Times New Roman"/>
                <w:b/>
                <w:sz w:val="24"/>
                <w:szCs w:val="24"/>
              </w:rPr>
            </w:pPr>
            <w:r>
              <w:rPr>
                <w:rFonts w:ascii="Times New Roman" w:hAnsi="Times New Roman"/>
                <w:b/>
                <w:sz w:val="24"/>
                <w:szCs w:val="24"/>
                <w:lang w:bidi="en-US"/>
              </w:rPr>
              <w:t xml:space="preserve">[12 </w:t>
            </w:r>
            <w:r w:rsidRPr="00DA306E">
              <w:rPr>
                <w:rFonts w:ascii="Times New Roman" w:hAnsi="Times New Roman"/>
                <w:b/>
                <w:sz w:val="24"/>
                <w:szCs w:val="24"/>
                <w:lang w:bidi="en-US"/>
              </w:rPr>
              <w:t>hrs]</w:t>
            </w:r>
          </w:p>
        </w:tc>
      </w:tr>
      <w:tr w:rsidR="00D20BA7" w:rsidRPr="00D65478"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582337" w:rsidRDefault="00D20BA7" w:rsidP="00894F02">
            <w:pPr>
              <w:spacing w:after="0" w:line="240" w:lineRule="auto"/>
              <w:jc w:val="both"/>
              <w:rPr>
                <w:rFonts w:ascii="Times New Roman" w:eastAsia="Cambria" w:hAnsi="Times New Roman"/>
                <w:sz w:val="24"/>
                <w:szCs w:val="24"/>
              </w:rPr>
            </w:pPr>
            <w:r w:rsidRPr="00B718DC">
              <w:rPr>
                <w:rFonts w:ascii="Times New Roman" w:eastAsia="Cambria" w:hAnsi="Times New Roman"/>
                <w:sz w:val="24"/>
                <w:szCs w:val="24"/>
              </w:rPr>
              <w:t>Tissue excision,</w:t>
            </w:r>
            <w:r>
              <w:rPr>
                <w:rFonts w:ascii="Times New Roman" w:eastAsia="Cambria" w:hAnsi="Times New Roman"/>
                <w:sz w:val="24"/>
                <w:szCs w:val="24"/>
              </w:rPr>
              <w:t xml:space="preserve"> </w:t>
            </w:r>
            <w:proofErr w:type="spellStart"/>
            <w:r>
              <w:rPr>
                <w:rFonts w:ascii="Times New Roman" w:eastAsia="Cambria" w:hAnsi="Times New Roman"/>
                <w:sz w:val="24"/>
                <w:szCs w:val="24"/>
              </w:rPr>
              <w:t>labeling</w:t>
            </w:r>
            <w:proofErr w:type="spellEnd"/>
            <w:r>
              <w:rPr>
                <w:rFonts w:ascii="Times New Roman" w:eastAsia="Cambria" w:hAnsi="Times New Roman"/>
                <w:sz w:val="24"/>
                <w:szCs w:val="24"/>
              </w:rPr>
              <w:t>,</w:t>
            </w:r>
            <w:r w:rsidRPr="00B718DC">
              <w:rPr>
                <w:rFonts w:ascii="Times New Roman" w:eastAsia="Cambria" w:hAnsi="Times New Roman"/>
                <w:sz w:val="24"/>
                <w:szCs w:val="24"/>
              </w:rPr>
              <w:t xml:space="preserve"> preservation (cryopreservation and formalin), embedding, tissue slici</w:t>
            </w:r>
            <w:r>
              <w:rPr>
                <w:rFonts w:ascii="Times New Roman" w:eastAsia="Cambria" w:hAnsi="Times New Roman"/>
                <w:sz w:val="24"/>
                <w:szCs w:val="24"/>
              </w:rPr>
              <w:t>ng by microtome, slide mounting.  Preparation of common staining-</w:t>
            </w:r>
            <w:r w:rsidRPr="00B718DC">
              <w:rPr>
                <w:rFonts w:ascii="Times New Roman" w:eastAsia="Cambria" w:hAnsi="Times New Roman"/>
                <w:sz w:val="24"/>
                <w:szCs w:val="24"/>
              </w:rPr>
              <w:t xml:space="preserve"> H and E</w:t>
            </w:r>
            <w:r>
              <w:rPr>
                <w:rFonts w:ascii="Times New Roman" w:eastAsia="Cambria" w:hAnsi="Times New Roman"/>
                <w:sz w:val="24"/>
                <w:szCs w:val="24"/>
              </w:rPr>
              <w:t xml:space="preserve">, </w:t>
            </w:r>
            <w:proofErr w:type="spellStart"/>
            <w:r>
              <w:rPr>
                <w:rFonts w:ascii="Times New Roman" w:eastAsia="Cambria" w:hAnsi="Times New Roman"/>
                <w:sz w:val="24"/>
                <w:szCs w:val="24"/>
              </w:rPr>
              <w:t>giemsa</w:t>
            </w:r>
            <w:proofErr w:type="spellEnd"/>
            <w:r>
              <w:rPr>
                <w:rFonts w:ascii="Times New Roman" w:eastAsia="Cambria" w:hAnsi="Times New Roman"/>
                <w:sz w:val="24"/>
                <w:szCs w:val="24"/>
              </w:rPr>
              <w:t xml:space="preserve">, </w:t>
            </w:r>
            <w:proofErr w:type="spellStart"/>
            <w:r>
              <w:rPr>
                <w:rFonts w:ascii="Times New Roman" w:eastAsia="Cambria" w:hAnsi="Times New Roman"/>
                <w:sz w:val="24"/>
                <w:szCs w:val="24"/>
              </w:rPr>
              <w:t>leishman</w:t>
            </w:r>
            <w:proofErr w:type="spellEnd"/>
            <w:r>
              <w:rPr>
                <w:rFonts w:ascii="Times New Roman" w:eastAsia="Cambria" w:hAnsi="Times New Roman"/>
                <w:sz w:val="24"/>
                <w:szCs w:val="24"/>
              </w:rPr>
              <w:t xml:space="preserve">, methyl violet. </w:t>
            </w:r>
            <w:r w:rsidRPr="00D65478">
              <w:rPr>
                <w:rFonts w:ascii="Times New Roman" w:hAnsi="Times New Roman"/>
                <w:bCs/>
                <w:sz w:val="24"/>
                <w:szCs w:val="24"/>
              </w:rPr>
              <w:t>Frozen section techniques- C</w:t>
            </w:r>
            <w:r>
              <w:rPr>
                <w:rFonts w:ascii="Times New Roman" w:hAnsi="Times New Roman"/>
                <w:bCs/>
                <w:sz w:val="24"/>
                <w:szCs w:val="24"/>
              </w:rPr>
              <w:t>O2</w:t>
            </w:r>
            <w:r w:rsidRPr="00D65478">
              <w:rPr>
                <w:rFonts w:ascii="Times New Roman" w:hAnsi="Times New Roman"/>
                <w:bCs/>
                <w:sz w:val="24"/>
                <w:szCs w:val="24"/>
              </w:rPr>
              <w:t xml:space="preserve"> freezing, cryostat.</w:t>
            </w:r>
          </w:p>
        </w:tc>
      </w:tr>
      <w:tr w:rsidR="00D20BA7" w:rsidRPr="00306694"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bCs/>
                <w:sz w:val="24"/>
                <w:szCs w:val="24"/>
              </w:rPr>
              <w:t>UNIT IV</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sz w:val="24"/>
                <w:szCs w:val="24"/>
              </w:rPr>
            </w:pPr>
            <w:r>
              <w:rPr>
                <w:b/>
                <w:sz w:val="24"/>
                <w:szCs w:val="24"/>
              </w:rPr>
              <w:t>CLINICAL BIOCHEMISTRY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spacing w:after="0" w:line="240" w:lineRule="auto"/>
              <w:jc w:val="right"/>
              <w:rPr>
                <w:rFonts w:ascii="Times New Roman" w:hAnsi="Times New Roman"/>
                <w:sz w:val="24"/>
                <w:szCs w:val="24"/>
              </w:rPr>
            </w:pPr>
            <w:r>
              <w:rPr>
                <w:rFonts w:ascii="Times New Roman" w:hAnsi="Times New Roman"/>
                <w:b/>
                <w:sz w:val="24"/>
                <w:szCs w:val="24"/>
                <w:lang w:bidi="en-US"/>
              </w:rPr>
              <w:t xml:space="preserve">[12 </w:t>
            </w:r>
            <w:r w:rsidRPr="00DA306E">
              <w:rPr>
                <w:rFonts w:ascii="Times New Roman" w:hAnsi="Times New Roman"/>
                <w:b/>
                <w:sz w:val="24"/>
                <w:szCs w:val="24"/>
                <w:lang w:bidi="en-US"/>
              </w:rPr>
              <w:t>hrs]</w:t>
            </w:r>
          </w:p>
        </w:tc>
      </w:tr>
      <w:tr w:rsidR="00D20BA7" w:rsidRPr="00B718DC"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Pr>
                <w:rFonts w:ascii="Times New Roman" w:eastAsia="Cambria" w:hAnsi="Times New Roman"/>
                <w:sz w:val="24"/>
                <w:szCs w:val="24"/>
              </w:rPr>
              <w:t>B</w:t>
            </w:r>
            <w:r w:rsidRPr="00B718DC">
              <w:rPr>
                <w:rFonts w:ascii="Times New Roman" w:eastAsia="Cambria" w:hAnsi="Times New Roman"/>
                <w:sz w:val="24"/>
                <w:szCs w:val="24"/>
              </w:rPr>
              <w:t xml:space="preserve">lood </w:t>
            </w:r>
            <w:r>
              <w:rPr>
                <w:rFonts w:ascii="Times New Roman" w:eastAsia="Cambria" w:hAnsi="Times New Roman"/>
                <w:sz w:val="24"/>
                <w:szCs w:val="24"/>
              </w:rPr>
              <w:t xml:space="preserve">quantitative analysis and its clinical significance - </w:t>
            </w:r>
            <w:r w:rsidRPr="00B718DC">
              <w:rPr>
                <w:rFonts w:ascii="Times New Roman" w:eastAsia="Cambria" w:hAnsi="Times New Roman"/>
                <w:sz w:val="24"/>
                <w:szCs w:val="24"/>
              </w:rPr>
              <w:t>glucose,</w:t>
            </w:r>
            <w:r>
              <w:rPr>
                <w:rFonts w:ascii="Times New Roman" w:eastAsia="Cambria" w:hAnsi="Times New Roman"/>
                <w:sz w:val="24"/>
                <w:szCs w:val="24"/>
              </w:rPr>
              <w:t xml:space="preserve"> GTT, ketone bodies, urea, cholesterol</w:t>
            </w:r>
            <w:r w:rsidRPr="00B718DC">
              <w:rPr>
                <w:rFonts w:ascii="Times New Roman" w:eastAsia="Cambria" w:hAnsi="Times New Roman"/>
                <w:sz w:val="24"/>
                <w:szCs w:val="24"/>
              </w:rPr>
              <w:t>,</w:t>
            </w:r>
            <w:r>
              <w:rPr>
                <w:rFonts w:ascii="Times New Roman" w:eastAsia="Cambria" w:hAnsi="Times New Roman"/>
                <w:sz w:val="24"/>
                <w:szCs w:val="24"/>
              </w:rPr>
              <w:t xml:space="preserve"> total protein,</w:t>
            </w:r>
            <w:r w:rsidRPr="00B718DC">
              <w:rPr>
                <w:rFonts w:ascii="Times New Roman" w:eastAsia="Cambria" w:hAnsi="Times New Roman"/>
                <w:sz w:val="24"/>
                <w:szCs w:val="24"/>
              </w:rPr>
              <w:t xml:space="preserve"> calc</w:t>
            </w:r>
            <w:r>
              <w:rPr>
                <w:rFonts w:ascii="Times New Roman" w:eastAsia="Cambria" w:hAnsi="Times New Roman"/>
                <w:sz w:val="24"/>
                <w:szCs w:val="24"/>
              </w:rPr>
              <w:t>ium, and phosphorous. Enzyme assay- AST</w:t>
            </w:r>
            <w:r w:rsidRPr="00B718DC">
              <w:rPr>
                <w:rFonts w:ascii="Times New Roman" w:eastAsia="Cambria" w:hAnsi="Times New Roman"/>
                <w:sz w:val="24"/>
                <w:szCs w:val="24"/>
              </w:rPr>
              <w:t xml:space="preserve">, </w:t>
            </w:r>
            <w:r>
              <w:rPr>
                <w:rFonts w:ascii="Times New Roman" w:eastAsia="Cambria" w:hAnsi="Times New Roman"/>
                <w:sz w:val="24"/>
                <w:szCs w:val="24"/>
              </w:rPr>
              <w:t>ALT</w:t>
            </w:r>
            <w:r w:rsidRPr="00B718DC">
              <w:rPr>
                <w:rFonts w:ascii="Times New Roman" w:eastAsia="Cambria" w:hAnsi="Times New Roman"/>
                <w:sz w:val="24"/>
                <w:szCs w:val="24"/>
              </w:rPr>
              <w:t>,</w:t>
            </w:r>
            <w:r>
              <w:rPr>
                <w:rFonts w:ascii="Times New Roman" w:eastAsia="Cambria" w:hAnsi="Times New Roman"/>
                <w:sz w:val="24"/>
                <w:szCs w:val="24"/>
              </w:rPr>
              <w:t xml:space="preserve"> serum alkaline and a</w:t>
            </w:r>
            <w:r w:rsidRPr="00B718DC">
              <w:rPr>
                <w:rFonts w:ascii="Times New Roman" w:eastAsia="Cambria" w:hAnsi="Times New Roman"/>
                <w:sz w:val="24"/>
                <w:szCs w:val="24"/>
              </w:rPr>
              <w:t>cid phosphatase</w:t>
            </w:r>
            <w:r>
              <w:rPr>
                <w:rFonts w:ascii="Times New Roman" w:eastAsia="Cambria" w:hAnsi="Times New Roman"/>
                <w:sz w:val="24"/>
                <w:szCs w:val="24"/>
              </w:rPr>
              <w:t>s</w:t>
            </w:r>
            <w:r w:rsidRPr="00B718DC">
              <w:rPr>
                <w:rFonts w:ascii="Times New Roman" w:eastAsia="Cambria" w:hAnsi="Times New Roman"/>
                <w:sz w:val="24"/>
                <w:szCs w:val="24"/>
              </w:rPr>
              <w:t xml:space="preserve">, </w:t>
            </w:r>
            <w:r>
              <w:rPr>
                <w:rFonts w:ascii="Times New Roman" w:eastAsia="Cambria" w:hAnsi="Times New Roman"/>
                <w:sz w:val="24"/>
                <w:szCs w:val="24"/>
              </w:rPr>
              <w:t xml:space="preserve">amylase, lactate dehydrogenase. </w:t>
            </w:r>
          </w:p>
        </w:tc>
      </w:tr>
      <w:tr w:rsidR="00D20BA7" w:rsidRPr="00B718DC"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bCs/>
                <w:sz w:val="24"/>
                <w:szCs w:val="24"/>
              </w:rPr>
              <w:t>UNIT V</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sz w:val="24"/>
                <w:szCs w:val="24"/>
              </w:rPr>
            </w:pPr>
            <w:r>
              <w:rPr>
                <w:b/>
                <w:sz w:val="24"/>
                <w:szCs w:val="24"/>
              </w:rPr>
              <w:t>MICROBIOLOGY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keepNext/>
              <w:spacing w:after="0" w:line="240" w:lineRule="auto"/>
              <w:jc w:val="right"/>
              <w:rPr>
                <w:rFonts w:ascii="Times New Roman" w:hAnsi="Times New Roman"/>
                <w:b/>
                <w:sz w:val="24"/>
                <w:szCs w:val="24"/>
              </w:rPr>
            </w:pPr>
            <w:r>
              <w:rPr>
                <w:rFonts w:ascii="Times New Roman" w:hAnsi="Times New Roman"/>
                <w:b/>
                <w:sz w:val="24"/>
                <w:szCs w:val="24"/>
                <w:lang w:bidi="en-US"/>
              </w:rPr>
              <w:t>[12</w:t>
            </w:r>
            <w:r w:rsidRPr="00DA306E">
              <w:rPr>
                <w:rFonts w:ascii="Times New Roman" w:hAnsi="Times New Roman"/>
                <w:b/>
                <w:sz w:val="24"/>
                <w:szCs w:val="24"/>
                <w:lang w:bidi="en-US"/>
              </w:rPr>
              <w:t>hrs]</w:t>
            </w:r>
          </w:p>
        </w:tc>
      </w:tr>
      <w:tr w:rsidR="00D20BA7" w:rsidRPr="00B718DC" w:rsidTr="00894F02">
        <w:trPr>
          <w:trHeight w:val="931"/>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B718DC" w:rsidRDefault="00D20BA7" w:rsidP="00894F02">
            <w:pPr>
              <w:spacing w:after="0" w:line="240" w:lineRule="auto"/>
              <w:rPr>
                <w:rFonts w:ascii="Times New Roman" w:hAnsi="Times New Roman"/>
                <w:b/>
                <w:sz w:val="24"/>
                <w:szCs w:val="24"/>
              </w:rPr>
            </w:pPr>
            <w:r w:rsidRPr="00B718DC">
              <w:rPr>
                <w:rFonts w:ascii="Times New Roman" w:eastAsia="Cambria" w:hAnsi="Times New Roman"/>
                <w:sz w:val="24"/>
                <w:szCs w:val="24"/>
              </w:rPr>
              <w:t>Culture media-basic composition and its type</w:t>
            </w:r>
            <w:r>
              <w:rPr>
                <w:rFonts w:ascii="Times New Roman" w:eastAsia="Cambria" w:hAnsi="Times New Roman"/>
                <w:sz w:val="24"/>
                <w:szCs w:val="24"/>
              </w:rPr>
              <w:t xml:space="preserve">s, culturing of organisms from </w:t>
            </w:r>
            <w:r w:rsidRPr="00B718DC">
              <w:rPr>
                <w:rFonts w:ascii="Times New Roman" w:eastAsia="Cambria" w:hAnsi="Times New Roman"/>
                <w:sz w:val="24"/>
                <w:szCs w:val="24"/>
              </w:rPr>
              <w:t>specimens</w:t>
            </w:r>
            <w:r>
              <w:rPr>
                <w:rFonts w:ascii="Times New Roman" w:eastAsia="Cambria" w:hAnsi="Times New Roman"/>
                <w:sz w:val="24"/>
                <w:szCs w:val="24"/>
              </w:rPr>
              <w:t xml:space="preserve"> -</w:t>
            </w:r>
            <w:r w:rsidRPr="00B718DC">
              <w:rPr>
                <w:rFonts w:ascii="Times New Roman" w:eastAsia="Cambria" w:hAnsi="Times New Roman"/>
                <w:sz w:val="24"/>
                <w:szCs w:val="24"/>
              </w:rPr>
              <w:t xml:space="preserve"> saliva, pus, urine</w:t>
            </w:r>
            <w:r>
              <w:rPr>
                <w:rFonts w:ascii="Times New Roman" w:eastAsia="Cambria" w:hAnsi="Times New Roman"/>
                <w:sz w:val="24"/>
                <w:szCs w:val="24"/>
              </w:rPr>
              <w:t>. A</w:t>
            </w:r>
            <w:r w:rsidRPr="00B718DC">
              <w:rPr>
                <w:rFonts w:ascii="Times New Roman" w:eastAsia="Cambria" w:hAnsi="Times New Roman"/>
                <w:sz w:val="24"/>
                <w:szCs w:val="24"/>
              </w:rPr>
              <w:t>ntibiotic sensitivity test (pus, urine, blood, sputum, throat swab</w:t>
            </w:r>
            <w:proofErr w:type="gramStart"/>
            <w:r w:rsidRPr="00B718DC">
              <w:rPr>
                <w:rFonts w:ascii="Times New Roman" w:eastAsia="Cambria" w:hAnsi="Times New Roman"/>
                <w:sz w:val="24"/>
                <w:szCs w:val="24"/>
              </w:rPr>
              <w:t>).Gram</w:t>
            </w:r>
            <w:proofErr w:type="gramEnd"/>
            <w:r w:rsidRPr="00B718DC">
              <w:rPr>
                <w:rFonts w:ascii="Times New Roman" w:eastAsia="Cambria" w:hAnsi="Times New Roman"/>
                <w:sz w:val="24"/>
                <w:szCs w:val="24"/>
              </w:rPr>
              <w:t xml:space="preserve"> </w:t>
            </w:r>
            <w:proofErr w:type="spellStart"/>
            <w:r w:rsidRPr="00B718DC">
              <w:rPr>
                <w:rFonts w:ascii="Times New Roman" w:eastAsia="Cambria" w:hAnsi="Times New Roman"/>
                <w:sz w:val="24"/>
                <w:szCs w:val="24"/>
              </w:rPr>
              <w:t>staining&amp;Ziehl-Neilson</w:t>
            </w:r>
            <w:proofErr w:type="spellEnd"/>
            <w:r w:rsidRPr="00B718DC">
              <w:rPr>
                <w:rFonts w:ascii="Times New Roman" w:eastAsia="Cambria" w:hAnsi="Times New Roman"/>
                <w:sz w:val="24"/>
                <w:szCs w:val="24"/>
              </w:rPr>
              <w:t xml:space="preserve"> staining method (</w:t>
            </w:r>
            <w:proofErr w:type="spellStart"/>
            <w:r w:rsidRPr="00B718DC">
              <w:rPr>
                <w:rFonts w:ascii="Times New Roman" w:eastAsia="Cambria" w:hAnsi="Times New Roman"/>
                <w:sz w:val="24"/>
                <w:szCs w:val="24"/>
              </w:rPr>
              <w:t>TB,</w:t>
            </w:r>
            <w:r w:rsidRPr="00B718DC">
              <w:rPr>
                <w:rFonts w:ascii="Times New Roman" w:hAnsi="Times New Roman"/>
                <w:color w:val="000000"/>
                <w:sz w:val="24"/>
                <w:szCs w:val="24"/>
                <w:shd w:val="clear" w:color="auto" w:fill="FFFFFF"/>
              </w:rPr>
              <w:t>Mycobacterium</w:t>
            </w:r>
            <w:proofErr w:type="spellEnd"/>
            <w:r w:rsidRPr="00B718DC">
              <w:rPr>
                <w:rFonts w:ascii="Times New Roman" w:hAnsi="Times New Roman"/>
                <w:color w:val="000000"/>
                <w:sz w:val="24"/>
                <w:szCs w:val="24"/>
                <w:shd w:val="clear" w:color="auto" w:fill="FFFFFF"/>
              </w:rPr>
              <w:t xml:space="preserve"> leprae</w:t>
            </w:r>
            <w:r w:rsidRPr="00B718DC">
              <w:rPr>
                <w:rFonts w:ascii="Times New Roman" w:eastAsia="Cambria" w:hAnsi="Times New Roman"/>
                <w:sz w:val="24"/>
                <w:szCs w:val="24"/>
              </w:rPr>
              <w:t>).Safety procedure in microbiological techniques.</w:t>
            </w:r>
          </w:p>
        </w:tc>
      </w:tr>
    </w:tbl>
    <w:p w:rsidR="00D20BA7" w:rsidRDefault="00D20BA7" w:rsidP="00D20BA7"/>
    <w:p w:rsidR="00D20BA7" w:rsidRPr="006C5402" w:rsidRDefault="00D20BA7" w:rsidP="00D20BA7"/>
    <w:p w:rsidR="00D20BA7" w:rsidRDefault="00D20BA7" w:rsidP="00D20BA7"/>
    <w:tbl>
      <w:tblPr>
        <w:tblpPr w:leftFromText="180" w:rightFromText="180" w:vertAnchor="text" w:horzAnchor="margin" w:tblpY="-239"/>
        <w:tblW w:w="9828" w:type="dxa"/>
        <w:tblLayout w:type="fixed"/>
        <w:tblCellMar>
          <w:left w:w="10" w:type="dxa"/>
          <w:right w:w="10" w:type="dxa"/>
        </w:tblCellMar>
        <w:tblLook w:val="04A0" w:firstRow="1" w:lastRow="0" w:firstColumn="1" w:lastColumn="0" w:noHBand="0" w:noVBand="1"/>
      </w:tblPr>
      <w:tblGrid>
        <w:gridCol w:w="828"/>
        <w:gridCol w:w="9000"/>
      </w:tblGrid>
      <w:tr w:rsidR="00D20BA7" w:rsidRPr="00B718DC" w:rsidTr="00894F02">
        <w:trPr>
          <w:trHeight w:val="383"/>
        </w:trPr>
        <w:tc>
          <w:tcPr>
            <w:tcW w:w="982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sidRPr="00B718DC">
              <w:rPr>
                <w:rFonts w:ascii="Times New Roman" w:hAnsi="Times New Roman"/>
                <w:b/>
                <w:sz w:val="24"/>
                <w:szCs w:val="24"/>
              </w:rPr>
              <w:lastRenderedPageBreak/>
              <w:t>TEXTBOOK</w:t>
            </w:r>
            <w:r>
              <w:rPr>
                <w:rFonts w:ascii="Times New Roman" w:hAnsi="Times New Roman"/>
                <w:b/>
                <w:sz w:val="24"/>
                <w:szCs w:val="24"/>
              </w:rPr>
              <w:t>S</w:t>
            </w:r>
          </w:p>
        </w:tc>
      </w:tr>
      <w:tr w:rsidR="00D20BA7" w:rsidRPr="00306694" w:rsidTr="00894F02">
        <w:trPr>
          <w:trHeight w:val="6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1</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Kanai L. Mukherjee,1996. </w:t>
            </w:r>
            <w:r w:rsidRPr="007E410A">
              <w:rPr>
                <w:rFonts w:eastAsia="Cambria"/>
                <w:i/>
                <w:sz w:val="24"/>
                <w:szCs w:val="24"/>
              </w:rPr>
              <w:t>Medical Laboratory Technology</w:t>
            </w:r>
            <w:r w:rsidRPr="00B718DC">
              <w:rPr>
                <w:rFonts w:eastAsia="Cambria"/>
                <w:sz w:val="24"/>
                <w:szCs w:val="24"/>
              </w:rPr>
              <w:t xml:space="preserve"> Vol. I, II &amp; III Tata McGraw Hill New Delhi.</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2</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proofErr w:type="spellStart"/>
            <w:r w:rsidRPr="00B718DC">
              <w:rPr>
                <w:rFonts w:eastAsia="Cambria"/>
                <w:sz w:val="24"/>
                <w:szCs w:val="24"/>
              </w:rPr>
              <w:t>GradWohl</w:t>
            </w:r>
            <w:proofErr w:type="spellEnd"/>
            <w:r w:rsidRPr="00B718DC">
              <w:rPr>
                <w:rFonts w:eastAsia="Cambria"/>
                <w:sz w:val="24"/>
                <w:szCs w:val="24"/>
              </w:rPr>
              <w:t xml:space="preserve">, </w:t>
            </w:r>
            <w:r w:rsidRPr="007E410A">
              <w:rPr>
                <w:rFonts w:eastAsia="Cambria"/>
                <w:i/>
                <w:sz w:val="24"/>
                <w:szCs w:val="24"/>
              </w:rPr>
              <w:t>Clinical Laboratory-Methods and Diagnosis</w:t>
            </w:r>
            <w:r w:rsidRPr="00B718DC">
              <w:rPr>
                <w:rFonts w:eastAsia="Cambria"/>
                <w:sz w:val="24"/>
                <w:szCs w:val="24"/>
              </w:rPr>
              <w:t>, 8</w:t>
            </w:r>
            <w:r w:rsidRPr="00B718DC">
              <w:rPr>
                <w:rFonts w:eastAsia="Cambria"/>
                <w:sz w:val="24"/>
                <w:szCs w:val="24"/>
                <w:vertAlign w:val="superscript"/>
              </w:rPr>
              <w:t>th</w:t>
            </w:r>
            <w:r w:rsidRPr="00B718DC">
              <w:rPr>
                <w:rFonts w:eastAsia="Cambria"/>
                <w:sz w:val="24"/>
                <w:szCs w:val="24"/>
              </w:rPr>
              <w:t xml:space="preserve"> edition, Mosby year book publisher, Vol-I.</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3</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Darshan P. </w:t>
            </w:r>
            <w:proofErr w:type="spellStart"/>
            <w:r w:rsidRPr="00B718DC">
              <w:rPr>
                <w:rFonts w:eastAsia="Cambria"/>
                <w:sz w:val="24"/>
                <w:szCs w:val="24"/>
              </w:rPr>
              <w:t>GodkarPraful</w:t>
            </w:r>
            <w:proofErr w:type="spellEnd"/>
            <w:r w:rsidRPr="00B718DC">
              <w:rPr>
                <w:rFonts w:eastAsia="Cambria"/>
                <w:sz w:val="24"/>
                <w:szCs w:val="24"/>
              </w:rPr>
              <w:t xml:space="preserve"> B. </w:t>
            </w:r>
            <w:proofErr w:type="spellStart"/>
            <w:r w:rsidRPr="00B718DC">
              <w:rPr>
                <w:rFonts w:eastAsia="Cambria"/>
                <w:sz w:val="24"/>
                <w:szCs w:val="24"/>
              </w:rPr>
              <w:t>Godkar</w:t>
            </w:r>
            <w:proofErr w:type="spellEnd"/>
            <w:r w:rsidRPr="00B718DC">
              <w:rPr>
                <w:rFonts w:eastAsia="Cambria"/>
                <w:sz w:val="24"/>
                <w:szCs w:val="24"/>
              </w:rPr>
              <w:t xml:space="preserve">, 2014. </w:t>
            </w:r>
            <w:r w:rsidRPr="007E410A">
              <w:rPr>
                <w:rFonts w:eastAsia="Cambria"/>
                <w:i/>
                <w:sz w:val="24"/>
                <w:szCs w:val="24"/>
              </w:rPr>
              <w:t xml:space="preserve">Textbook of Medical Laboratory </w:t>
            </w:r>
            <w:proofErr w:type="spellStart"/>
            <w:r w:rsidRPr="007E410A">
              <w:rPr>
                <w:rFonts w:eastAsia="Cambria"/>
                <w:i/>
                <w:sz w:val="24"/>
                <w:szCs w:val="24"/>
              </w:rPr>
              <w:t>Technology</w:t>
            </w:r>
            <w:r w:rsidRPr="00B718DC">
              <w:rPr>
                <w:rFonts w:eastAsia="Cambria"/>
                <w:sz w:val="24"/>
                <w:szCs w:val="24"/>
              </w:rPr>
              <w:t>Vol</w:t>
            </w:r>
            <w:proofErr w:type="spellEnd"/>
            <w:r w:rsidRPr="00B718DC">
              <w:rPr>
                <w:rFonts w:eastAsia="Cambria"/>
                <w:sz w:val="24"/>
                <w:szCs w:val="24"/>
              </w:rPr>
              <w:t xml:space="preserve"> 1 &amp;2, </w:t>
            </w:r>
            <w:proofErr w:type="spellStart"/>
            <w:r w:rsidRPr="00B718DC">
              <w:rPr>
                <w:rFonts w:eastAsia="Cambria"/>
                <w:sz w:val="24"/>
                <w:szCs w:val="24"/>
              </w:rPr>
              <w:t>Bhalani</w:t>
            </w:r>
            <w:proofErr w:type="spellEnd"/>
            <w:r w:rsidRPr="00B718DC">
              <w:rPr>
                <w:rFonts w:eastAsia="Cambria"/>
                <w:sz w:val="24"/>
                <w:szCs w:val="24"/>
              </w:rPr>
              <w:t xml:space="preserve"> Publishing House; 3</w:t>
            </w:r>
            <w:r w:rsidRPr="00B718DC">
              <w:rPr>
                <w:rFonts w:eastAsia="Cambria"/>
                <w:sz w:val="24"/>
                <w:szCs w:val="24"/>
                <w:vertAlign w:val="superscript"/>
              </w:rPr>
              <w:t>rd</w:t>
            </w:r>
            <w:r w:rsidRPr="00B718DC">
              <w:rPr>
                <w:rFonts w:eastAsia="Cambria"/>
                <w:sz w:val="24"/>
                <w:szCs w:val="24"/>
              </w:rPr>
              <w:t xml:space="preserve"> edition </w:t>
            </w:r>
          </w:p>
        </w:tc>
      </w:tr>
      <w:tr w:rsidR="00D20BA7" w:rsidRPr="00B718DC" w:rsidTr="00894F02">
        <w:trPr>
          <w:trHeight w:val="383"/>
        </w:trPr>
        <w:tc>
          <w:tcPr>
            <w:tcW w:w="982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sidRPr="00B718DC">
              <w:rPr>
                <w:rFonts w:ascii="Times New Roman" w:hAnsi="Times New Roman"/>
                <w:b/>
                <w:sz w:val="24"/>
                <w:szCs w:val="24"/>
              </w:rPr>
              <w:t>REFERENCE BOOKS:</w:t>
            </w:r>
          </w:p>
        </w:tc>
      </w:tr>
      <w:tr w:rsidR="00D20BA7" w:rsidRPr="00306694" w:rsidTr="00894F02">
        <w:trPr>
          <w:trHeight w:val="440"/>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1</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Mukherj</w:t>
            </w:r>
            <w:r>
              <w:rPr>
                <w:rFonts w:eastAsia="Cambria"/>
                <w:sz w:val="24"/>
                <w:szCs w:val="24"/>
              </w:rPr>
              <w:t>ee</w:t>
            </w:r>
            <w:r w:rsidRPr="00B718DC">
              <w:rPr>
                <w:rFonts w:eastAsia="Cambria"/>
                <w:sz w:val="24"/>
                <w:szCs w:val="24"/>
              </w:rPr>
              <w:t xml:space="preserve">, 2000. </w:t>
            </w:r>
            <w:r w:rsidRPr="007E410A">
              <w:rPr>
                <w:rFonts w:eastAsia="Cambria"/>
                <w:i/>
                <w:sz w:val="24"/>
                <w:szCs w:val="24"/>
              </w:rPr>
              <w:t xml:space="preserve">Medical Laboratory </w:t>
            </w:r>
            <w:proofErr w:type="spellStart"/>
            <w:proofErr w:type="gramStart"/>
            <w:r w:rsidRPr="007E410A">
              <w:rPr>
                <w:rFonts w:eastAsia="Cambria"/>
                <w:i/>
                <w:sz w:val="24"/>
                <w:szCs w:val="24"/>
              </w:rPr>
              <w:t>Technology</w:t>
            </w:r>
            <w:r w:rsidRPr="00B718DC">
              <w:rPr>
                <w:rFonts w:eastAsia="Cambria"/>
                <w:sz w:val="24"/>
                <w:szCs w:val="24"/>
              </w:rPr>
              <w:t>,Tata</w:t>
            </w:r>
            <w:proofErr w:type="spellEnd"/>
            <w:proofErr w:type="gramEnd"/>
            <w:r w:rsidRPr="00B718DC">
              <w:rPr>
                <w:rFonts w:eastAsia="Cambria"/>
                <w:sz w:val="24"/>
                <w:szCs w:val="24"/>
              </w:rPr>
              <w:t xml:space="preserve"> McGraw Hill Education </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2</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Henry, John Bernard, Todd Sanford and Davidson, 2002. </w:t>
            </w:r>
            <w:r w:rsidRPr="007E410A">
              <w:rPr>
                <w:rFonts w:eastAsia="Cambria"/>
                <w:i/>
                <w:sz w:val="24"/>
                <w:szCs w:val="24"/>
              </w:rPr>
              <w:t>Clinical diagnosis and management by laboratory methods.</w:t>
            </w:r>
            <w:r w:rsidRPr="00B718DC">
              <w:rPr>
                <w:rFonts w:eastAsia="Cambria"/>
                <w:sz w:val="24"/>
                <w:szCs w:val="24"/>
              </w:rPr>
              <w:t xml:space="preserve"> W.B. Saunders &amp; Co.</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3</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Fischbach Francis A, 2003. </w:t>
            </w:r>
            <w:r w:rsidRPr="007E410A">
              <w:rPr>
                <w:rFonts w:eastAsia="Cambria"/>
                <w:i/>
                <w:sz w:val="24"/>
                <w:szCs w:val="24"/>
              </w:rPr>
              <w:t>Manual of laboratory and diagnostic tests</w:t>
            </w:r>
            <w:r w:rsidRPr="00B718DC">
              <w:rPr>
                <w:rFonts w:eastAsia="Cambria"/>
                <w:sz w:val="24"/>
                <w:szCs w:val="24"/>
              </w:rPr>
              <w:t>.</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4</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proofErr w:type="spellStart"/>
            <w:r w:rsidRPr="00B718DC">
              <w:rPr>
                <w:rFonts w:eastAsia="Cambria"/>
                <w:sz w:val="24"/>
                <w:szCs w:val="24"/>
              </w:rPr>
              <w:t>Gradwohls</w:t>
            </w:r>
            <w:proofErr w:type="spellEnd"/>
            <w:r w:rsidRPr="00B718DC">
              <w:rPr>
                <w:rFonts w:eastAsia="Cambria"/>
                <w:sz w:val="24"/>
                <w:szCs w:val="24"/>
              </w:rPr>
              <w:t xml:space="preserve">, 2000. </w:t>
            </w:r>
            <w:r w:rsidRPr="007E410A">
              <w:rPr>
                <w:rFonts w:eastAsia="Cambria"/>
                <w:i/>
                <w:sz w:val="24"/>
                <w:szCs w:val="24"/>
              </w:rPr>
              <w:t>Clinical laboratory methods and diagnosis</w:t>
            </w:r>
            <w:r>
              <w:rPr>
                <w:rFonts w:eastAsia="Cambria"/>
                <w:sz w:val="24"/>
                <w:szCs w:val="24"/>
              </w:rPr>
              <w:t xml:space="preserve">. </w:t>
            </w:r>
            <w:proofErr w:type="spellStart"/>
            <w:r w:rsidRPr="00B718DC">
              <w:rPr>
                <w:rFonts w:eastAsia="Cambria"/>
                <w:sz w:val="24"/>
                <w:szCs w:val="24"/>
              </w:rPr>
              <w:t>Alex.C</w:t>
            </w:r>
            <w:proofErr w:type="spellEnd"/>
            <w:r w:rsidRPr="00B718DC">
              <w:rPr>
                <w:rFonts w:eastAsia="Cambria"/>
                <w:sz w:val="24"/>
                <w:szCs w:val="24"/>
              </w:rPr>
              <w:t>.</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5</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proofErr w:type="spellStart"/>
            <w:r w:rsidRPr="00B718DC">
              <w:rPr>
                <w:rFonts w:eastAsia="Cambria"/>
                <w:sz w:val="24"/>
                <w:szCs w:val="24"/>
              </w:rPr>
              <w:t>Sood</w:t>
            </w:r>
            <w:proofErr w:type="spellEnd"/>
            <w:r w:rsidRPr="00B718DC">
              <w:rPr>
                <w:rFonts w:eastAsia="Cambria"/>
                <w:sz w:val="24"/>
                <w:szCs w:val="24"/>
              </w:rPr>
              <w:t xml:space="preserve"> R, 2005, </w:t>
            </w:r>
            <w:r w:rsidRPr="007E410A">
              <w:rPr>
                <w:rFonts w:eastAsia="Cambria"/>
                <w:i/>
                <w:sz w:val="24"/>
                <w:szCs w:val="24"/>
              </w:rPr>
              <w:t>Medical Laboratory methods and interpretation</w:t>
            </w:r>
            <w:r w:rsidRPr="00B718DC">
              <w:rPr>
                <w:rFonts w:eastAsia="Cambria"/>
                <w:sz w:val="24"/>
                <w:szCs w:val="24"/>
              </w:rPr>
              <w:t>, Jaypee Brothers Medical Publications, New Delhi.</w:t>
            </w:r>
          </w:p>
        </w:tc>
      </w:tr>
    </w:tbl>
    <w:p w:rsidR="00D20BA7" w:rsidRDefault="00D20BA7" w:rsidP="00D20BA7"/>
    <w:tbl>
      <w:tblPr>
        <w:tblpPr w:leftFromText="180" w:rightFromText="180" w:vertAnchor="page" w:horzAnchor="margin" w:tblpXSpec="center" w:tblpY="6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40"/>
        <w:gridCol w:w="758"/>
        <w:gridCol w:w="758"/>
        <w:gridCol w:w="759"/>
        <w:gridCol w:w="2316"/>
      </w:tblGrid>
      <w:tr w:rsidR="00D20BA7" w:rsidRPr="007E410A" w:rsidTr="00894F02">
        <w:trPr>
          <w:trHeight w:val="393"/>
        </w:trPr>
        <w:tc>
          <w:tcPr>
            <w:tcW w:w="6629" w:type="dxa"/>
            <w:gridSpan w:val="6"/>
          </w:tcPr>
          <w:p w:rsidR="00D20BA7" w:rsidRPr="00E22672" w:rsidRDefault="00D20BA7" w:rsidP="00894F02">
            <w:pPr>
              <w:spacing w:after="0" w:line="240" w:lineRule="auto"/>
              <w:rPr>
                <w:rFonts w:ascii="Times New Roman" w:eastAsia="Cambria" w:hAnsi="Times New Roman"/>
                <w:b/>
                <w:sz w:val="24"/>
                <w:szCs w:val="24"/>
              </w:rPr>
            </w:pPr>
            <w:r w:rsidRPr="00E22672">
              <w:rPr>
                <w:rFonts w:ascii="Times New Roman" w:hAnsi="Times New Roman"/>
                <w:b/>
                <w:bCs/>
                <w:sz w:val="24"/>
                <w:szCs w:val="24"/>
              </w:rPr>
              <w:t xml:space="preserve">MAPPING WITH      </w:t>
            </w:r>
            <w:proofErr w:type="gramStart"/>
            <w:r w:rsidRPr="00E22672">
              <w:rPr>
                <w:rFonts w:ascii="Times New Roman" w:hAnsi="Times New Roman"/>
                <w:b/>
                <w:bCs/>
                <w:sz w:val="24"/>
                <w:szCs w:val="24"/>
              </w:rPr>
              <w:t>PROGRAMME  OUTCOMES</w:t>
            </w:r>
            <w:proofErr w:type="gramEnd"/>
            <w:r w:rsidRPr="00E22672">
              <w:rPr>
                <w:rFonts w:ascii="Times New Roman" w:hAnsi="Times New Roman"/>
                <w:b/>
                <w:bCs/>
                <w:sz w:val="24"/>
                <w:szCs w:val="24"/>
              </w:rPr>
              <w:t xml:space="preserve"> (PO</w:t>
            </w:r>
            <w:r>
              <w:rPr>
                <w:rFonts w:ascii="Times New Roman" w:hAnsi="Times New Roman"/>
                <w:b/>
                <w:bCs/>
                <w:sz w:val="24"/>
                <w:szCs w:val="24"/>
              </w:rPr>
              <w:t>S</w:t>
            </w:r>
            <w:r w:rsidRPr="00E22672">
              <w:rPr>
                <w:rFonts w:ascii="Times New Roman" w:hAnsi="Times New Roman"/>
                <w:b/>
                <w:bCs/>
                <w:sz w:val="24"/>
                <w:szCs w:val="24"/>
              </w:rPr>
              <w:t>)</w:t>
            </w:r>
          </w:p>
        </w:tc>
      </w:tr>
      <w:tr w:rsidR="00D20BA7" w:rsidRPr="007E410A" w:rsidTr="00894F02">
        <w:trPr>
          <w:trHeight w:val="39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COs</w:t>
            </w:r>
          </w:p>
        </w:tc>
        <w:tc>
          <w:tcPr>
            <w:tcW w:w="940" w:type="dxa"/>
          </w:tcPr>
          <w:p w:rsidR="00D20BA7" w:rsidRPr="00E22672" w:rsidRDefault="00D20BA7" w:rsidP="00894F02">
            <w:pPr>
              <w:spacing w:after="0" w:line="360" w:lineRule="auto"/>
              <w:rPr>
                <w:rFonts w:ascii="Times New Roman" w:eastAsia="Cambria" w:hAnsi="Times New Roman"/>
                <w:b/>
                <w:sz w:val="24"/>
                <w:szCs w:val="24"/>
              </w:rPr>
            </w:pPr>
            <w:r w:rsidRPr="00E22672">
              <w:rPr>
                <w:rFonts w:ascii="Times New Roman" w:eastAsia="Cambria" w:hAnsi="Times New Roman"/>
                <w:b/>
                <w:sz w:val="24"/>
                <w:szCs w:val="24"/>
              </w:rPr>
              <w:t>PO1</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PO2</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PO4</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PO5</w:t>
            </w:r>
          </w:p>
        </w:tc>
      </w:tr>
      <w:tr w:rsidR="00D20BA7" w:rsidRPr="007E410A" w:rsidTr="00894F02">
        <w:trPr>
          <w:trHeight w:val="38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CO1</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39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CO2</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39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CO2</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404"/>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CO3</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110"/>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CO4</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110"/>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CO5</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bl>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tbl>
      <w:tblPr>
        <w:tblStyle w:val="TableGrid"/>
        <w:tblW w:w="10313" w:type="dxa"/>
        <w:tblLook w:val="04A0" w:firstRow="1" w:lastRow="0" w:firstColumn="1" w:lastColumn="0" w:noHBand="0" w:noVBand="1"/>
      </w:tblPr>
      <w:tblGrid>
        <w:gridCol w:w="696"/>
        <w:gridCol w:w="597"/>
        <w:gridCol w:w="2235"/>
        <w:gridCol w:w="4451"/>
        <w:gridCol w:w="1235"/>
        <w:gridCol w:w="1099"/>
      </w:tblGrid>
      <w:tr w:rsidR="00D20BA7" w:rsidRPr="00DD674B" w:rsidTr="00894F02">
        <w:trPr>
          <w:trHeight w:val="841"/>
        </w:trPr>
        <w:tc>
          <w:tcPr>
            <w:tcW w:w="3528" w:type="dxa"/>
            <w:gridSpan w:val="3"/>
          </w:tcPr>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rPr>
              <w:lastRenderedPageBreak/>
              <w:t>SEMESTER-V</w:t>
            </w:r>
          </w:p>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lang w:bidi="ta-IN"/>
              </w:rPr>
              <w:t>INTERNAL ELECTIVE- III</w:t>
            </w:r>
          </w:p>
        </w:tc>
        <w:tc>
          <w:tcPr>
            <w:tcW w:w="4451" w:type="dxa"/>
            <w:tcBorders>
              <w:right w:val="single" w:sz="4" w:space="0" w:color="auto"/>
            </w:tcBorders>
          </w:tcPr>
          <w:p w:rsidR="00D20BA7" w:rsidRPr="00105C24" w:rsidRDefault="00D20BA7" w:rsidP="00894F02">
            <w:pPr>
              <w:jc w:val="center"/>
              <w:rPr>
                <w:rFonts w:ascii="Times New Roman" w:hAnsi="Times New Roman"/>
                <w:b/>
                <w:bCs/>
                <w:sz w:val="24"/>
                <w:szCs w:val="24"/>
                <w:lang w:bidi="ta-IN"/>
              </w:rPr>
            </w:pPr>
            <w:r w:rsidRPr="00105C24">
              <w:rPr>
                <w:rFonts w:ascii="Times New Roman" w:hAnsi="Times New Roman"/>
                <w:b/>
                <w:bCs/>
                <w:sz w:val="24"/>
                <w:szCs w:val="24"/>
              </w:rPr>
              <w:t>22UBIOE58</w:t>
            </w:r>
            <w:r w:rsidR="00B011D9">
              <w:rPr>
                <w:rFonts w:ascii="Times New Roman" w:hAnsi="Times New Roman"/>
                <w:b/>
                <w:bCs/>
                <w:sz w:val="24"/>
                <w:szCs w:val="24"/>
              </w:rPr>
              <w:t>-2:</w:t>
            </w:r>
            <w:r w:rsidRPr="00105C24">
              <w:rPr>
                <w:rFonts w:ascii="Times New Roman" w:hAnsi="Times New Roman"/>
                <w:b/>
                <w:bCs/>
                <w:sz w:val="24"/>
                <w:szCs w:val="24"/>
                <w:lang w:bidi="ta-IN"/>
              </w:rPr>
              <w:t xml:space="preserve"> </w:t>
            </w:r>
            <w:r>
              <w:rPr>
                <w:rFonts w:ascii="Times New Roman" w:hAnsi="Times New Roman"/>
                <w:b/>
                <w:bCs/>
                <w:sz w:val="24"/>
                <w:szCs w:val="24"/>
                <w:lang w:bidi="ta-IN"/>
              </w:rPr>
              <w:t xml:space="preserve"> </w:t>
            </w:r>
            <w:r w:rsidRPr="00105C24">
              <w:rPr>
                <w:rFonts w:ascii="Times New Roman" w:hAnsi="Times New Roman"/>
                <w:b/>
                <w:bCs/>
                <w:sz w:val="24"/>
                <w:szCs w:val="24"/>
                <w:lang w:bidi="ta-IN"/>
              </w:rPr>
              <w:t xml:space="preserve">HOSPITAL MANAGEMENT </w:t>
            </w:r>
          </w:p>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lang w:bidi="ta-IN"/>
              </w:rPr>
              <w:t>(60 Hours)</w:t>
            </w:r>
          </w:p>
        </w:tc>
        <w:tc>
          <w:tcPr>
            <w:tcW w:w="2334" w:type="dxa"/>
            <w:gridSpan w:val="2"/>
            <w:tcBorders>
              <w:left w:val="single" w:sz="4" w:space="0" w:color="auto"/>
            </w:tcBorders>
          </w:tcPr>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rPr>
              <w:t>HRS/WK-4</w:t>
            </w:r>
          </w:p>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rPr>
              <w:t>CREDIT-3</w:t>
            </w:r>
          </w:p>
        </w:tc>
      </w:tr>
      <w:tr w:rsidR="00D20BA7" w:rsidRPr="00DD674B" w:rsidTr="00894F02">
        <w:trPr>
          <w:trHeight w:val="1584"/>
        </w:trPr>
        <w:tc>
          <w:tcPr>
            <w:tcW w:w="10313" w:type="dxa"/>
            <w:gridSpan w:val="6"/>
          </w:tcPr>
          <w:p w:rsidR="00D20BA7" w:rsidRPr="00DD674B" w:rsidRDefault="00D20BA7" w:rsidP="00894F02">
            <w:pPr>
              <w:rPr>
                <w:rFonts w:ascii="Times New Roman" w:hAnsi="Times New Roman"/>
                <w:b/>
                <w:bCs/>
                <w:sz w:val="24"/>
                <w:szCs w:val="24"/>
              </w:rPr>
            </w:pPr>
            <w:r>
              <w:rPr>
                <w:rFonts w:ascii="Times New Roman" w:hAnsi="Times New Roman"/>
                <w:b/>
                <w:bCs/>
                <w:sz w:val="24"/>
                <w:szCs w:val="24"/>
              </w:rPr>
              <w:t>COURSE OBJECTIVES</w:t>
            </w:r>
          </w:p>
          <w:p w:rsidR="00D20BA7" w:rsidRPr="00DD674B"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study the basic principles of hospital management</w:t>
            </w:r>
            <w:r>
              <w:rPr>
                <w:rFonts w:eastAsia="BookmanOldStyle"/>
                <w:sz w:val="24"/>
                <w:szCs w:val="24"/>
              </w:rPr>
              <w:t>.</w:t>
            </w:r>
          </w:p>
          <w:p w:rsidR="00D20BA7" w:rsidRPr="00DD674B"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provide conceptual understanding of hospital management</w:t>
            </w:r>
            <w:r>
              <w:rPr>
                <w:rFonts w:eastAsia="BookmanOldStyle"/>
                <w:sz w:val="24"/>
                <w:szCs w:val="24"/>
              </w:rPr>
              <w:t>.</w:t>
            </w:r>
          </w:p>
          <w:p w:rsidR="00D20BA7" w:rsidRPr="00DD674B"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familiarize with the hospital management system</w:t>
            </w:r>
            <w:r>
              <w:rPr>
                <w:rFonts w:eastAsia="BookmanOldStyle"/>
                <w:sz w:val="24"/>
                <w:szCs w:val="24"/>
              </w:rPr>
              <w:t>.</w:t>
            </w:r>
          </w:p>
          <w:p w:rsidR="00D20BA7" w:rsidRPr="004A78AF"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understand the types of healthcare services</w:t>
            </w:r>
            <w:r>
              <w:rPr>
                <w:rFonts w:eastAsia="BookmanOldStyle"/>
                <w:sz w:val="24"/>
                <w:szCs w:val="24"/>
              </w:rPr>
              <w:t>.</w:t>
            </w:r>
          </w:p>
          <w:p w:rsidR="00D20BA7" w:rsidRPr="00DD674B" w:rsidRDefault="00D20BA7" w:rsidP="00894F02">
            <w:pPr>
              <w:pStyle w:val="ListParagraph"/>
              <w:widowControl/>
              <w:numPr>
                <w:ilvl w:val="0"/>
                <w:numId w:val="32"/>
              </w:numPr>
              <w:autoSpaceDE w:val="0"/>
              <w:autoSpaceDN w:val="0"/>
              <w:adjustRightInd w:val="0"/>
              <w:contextualSpacing/>
              <w:rPr>
                <w:b/>
                <w:bCs/>
                <w:sz w:val="24"/>
                <w:szCs w:val="24"/>
              </w:rPr>
            </w:pPr>
            <w:r>
              <w:rPr>
                <w:rFonts w:eastAsia="BookmanOldStyle"/>
                <w:sz w:val="24"/>
                <w:szCs w:val="24"/>
              </w:rPr>
              <w:t>To introduce the current issues in health management.</w:t>
            </w:r>
          </w:p>
        </w:tc>
      </w:tr>
      <w:tr w:rsidR="00D20BA7" w:rsidRPr="00DD674B" w:rsidTr="00894F02">
        <w:trPr>
          <w:trHeight w:val="310"/>
        </w:trPr>
        <w:tc>
          <w:tcPr>
            <w:tcW w:w="10313" w:type="dxa"/>
            <w:gridSpan w:val="6"/>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lang w:bidi="ta-IN"/>
              </w:rPr>
              <w:t xml:space="preserve">EXPECTED COURSE </w:t>
            </w:r>
            <w:r>
              <w:rPr>
                <w:rFonts w:ascii="Times New Roman" w:hAnsi="Times New Roman"/>
                <w:b/>
                <w:bCs/>
                <w:sz w:val="24"/>
                <w:szCs w:val="24"/>
                <w:lang w:bidi="ta-IN"/>
              </w:rPr>
              <w:t>OUTCOMES</w:t>
            </w:r>
          </w:p>
        </w:tc>
      </w:tr>
      <w:tr w:rsidR="00D20BA7" w:rsidRPr="00DD674B" w:rsidTr="00894F02">
        <w:trPr>
          <w:trHeight w:val="310"/>
        </w:trPr>
        <w:tc>
          <w:tcPr>
            <w:tcW w:w="10313" w:type="dxa"/>
            <w:gridSpan w:val="6"/>
          </w:tcPr>
          <w:p w:rsidR="00D20BA7" w:rsidRPr="00DD674B" w:rsidRDefault="00D20BA7" w:rsidP="00894F02">
            <w:pPr>
              <w:autoSpaceDE w:val="0"/>
              <w:jc w:val="both"/>
              <w:rPr>
                <w:rFonts w:ascii="Times New Roman" w:hAnsi="Times New Roman"/>
                <w:sz w:val="24"/>
                <w:szCs w:val="24"/>
                <w:lang w:bidi="ta-IN"/>
              </w:rPr>
            </w:pPr>
            <w:r w:rsidRPr="00DD674B">
              <w:rPr>
                <w:rFonts w:ascii="Times New Roman" w:hAnsi="Times New Roman"/>
                <w:sz w:val="24"/>
                <w:szCs w:val="24"/>
                <w:lang w:bidi="ta-IN"/>
              </w:rPr>
              <w:t xml:space="preserve">On the successful completion of the course, student will be able </w:t>
            </w:r>
            <w:proofErr w:type="gramStart"/>
            <w:r w:rsidRPr="00DD674B">
              <w:rPr>
                <w:rFonts w:ascii="Times New Roman" w:hAnsi="Times New Roman"/>
                <w:sz w:val="24"/>
                <w:szCs w:val="24"/>
                <w:lang w:bidi="ta-IN"/>
              </w:rPr>
              <w:t xml:space="preserve">to </w:t>
            </w:r>
            <w:r>
              <w:rPr>
                <w:rFonts w:ascii="Times New Roman" w:hAnsi="Times New Roman"/>
                <w:sz w:val="24"/>
                <w:szCs w:val="24"/>
                <w:lang w:bidi="ta-IN"/>
              </w:rPr>
              <w:t>:</w:t>
            </w:r>
            <w:proofErr w:type="gramEnd"/>
          </w:p>
        </w:tc>
      </w:tr>
      <w:tr w:rsidR="00D20BA7" w:rsidRPr="00DD674B" w:rsidTr="00894F02">
        <w:trPr>
          <w:trHeight w:val="348"/>
        </w:trPr>
        <w:tc>
          <w:tcPr>
            <w:tcW w:w="696" w:type="dxa"/>
            <w:tcBorders>
              <w:right w:val="single" w:sz="4" w:space="0" w:color="auto"/>
            </w:tcBorders>
          </w:tcPr>
          <w:p w:rsidR="00D20BA7" w:rsidRPr="00EE3F15" w:rsidRDefault="00D20BA7" w:rsidP="00894F02">
            <w:pPr>
              <w:pStyle w:val="Default"/>
              <w:rPr>
                <w:b/>
              </w:rPr>
            </w:pPr>
            <w:r w:rsidRPr="00EE3F15">
              <w:rPr>
                <w:b/>
              </w:rPr>
              <w:t>CO1</w:t>
            </w:r>
          </w:p>
        </w:tc>
        <w:tc>
          <w:tcPr>
            <w:tcW w:w="9617" w:type="dxa"/>
            <w:gridSpan w:val="5"/>
            <w:tcBorders>
              <w:left w:val="single" w:sz="4" w:space="0" w:color="auto"/>
            </w:tcBorders>
          </w:tcPr>
          <w:p w:rsidR="00D20BA7" w:rsidRPr="00EE3F15" w:rsidRDefault="00D20BA7" w:rsidP="00894F02">
            <w:pPr>
              <w:pStyle w:val="Default"/>
              <w:rPr>
                <w:b/>
              </w:rPr>
            </w:pPr>
            <w:r>
              <w:t>Acquire the skills required for hospital management.</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CO2</w:t>
            </w:r>
          </w:p>
        </w:tc>
        <w:tc>
          <w:tcPr>
            <w:tcW w:w="9617" w:type="dxa"/>
            <w:gridSpan w:val="5"/>
            <w:tcBorders>
              <w:left w:val="single" w:sz="4" w:space="0" w:color="auto"/>
            </w:tcBorders>
          </w:tcPr>
          <w:p w:rsidR="00D20BA7" w:rsidRPr="00EE3F15" w:rsidRDefault="00D20BA7" w:rsidP="00894F02">
            <w:pPr>
              <w:pStyle w:val="Default"/>
              <w:rPr>
                <w:b/>
              </w:rPr>
            </w:pPr>
            <w:r>
              <w:t>Enable the student to take decisions using management system.</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CO3</w:t>
            </w:r>
          </w:p>
        </w:tc>
        <w:tc>
          <w:tcPr>
            <w:tcW w:w="9617" w:type="dxa"/>
            <w:gridSpan w:val="5"/>
            <w:tcBorders>
              <w:left w:val="single" w:sz="4" w:space="0" w:color="auto"/>
            </w:tcBorders>
          </w:tcPr>
          <w:p w:rsidR="00D20BA7" w:rsidRPr="00EE3F15" w:rsidRDefault="00D20BA7" w:rsidP="00894F02">
            <w:pPr>
              <w:pStyle w:val="Default"/>
              <w:rPr>
                <w:b/>
              </w:rPr>
            </w:pPr>
            <w:r>
              <w:t>Understand the pathology lab management.</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CO4</w:t>
            </w:r>
          </w:p>
        </w:tc>
        <w:tc>
          <w:tcPr>
            <w:tcW w:w="9617" w:type="dxa"/>
            <w:gridSpan w:val="5"/>
            <w:tcBorders>
              <w:left w:val="single" w:sz="4" w:space="0" w:color="auto"/>
            </w:tcBorders>
          </w:tcPr>
          <w:p w:rsidR="00D20BA7" w:rsidRPr="00EE3F15" w:rsidRDefault="00D20BA7" w:rsidP="00894F02">
            <w:pPr>
              <w:pStyle w:val="Default"/>
              <w:rPr>
                <w:b/>
              </w:rPr>
            </w:pPr>
            <w:r>
              <w:t>Apprehend the knowledge about health care services</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CO5</w:t>
            </w:r>
          </w:p>
        </w:tc>
        <w:tc>
          <w:tcPr>
            <w:tcW w:w="9617" w:type="dxa"/>
            <w:gridSpan w:val="5"/>
            <w:tcBorders>
              <w:left w:val="single" w:sz="4" w:space="0" w:color="auto"/>
            </w:tcBorders>
          </w:tcPr>
          <w:p w:rsidR="00D20BA7" w:rsidRPr="00EE3F15" w:rsidRDefault="00D20BA7" w:rsidP="00894F02">
            <w:pPr>
              <w:pStyle w:val="Default"/>
              <w:rPr>
                <w:b/>
              </w:rPr>
            </w:pPr>
            <w:r>
              <w:t>Comprehend about disaster management</w:t>
            </w:r>
          </w:p>
        </w:tc>
      </w:tr>
      <w:tr w:rsidR="00D20BA7" w:rsidRPr="00DD674B" w:rsidTr="00894F02">
        <w:trPr>
          <w:trHeight w:val="310"/>
        </w:trPr>
        <w:tc>
          <w:tcPr>
            <w:tcW w:w="10313" w:type="dxa"/>
            <w:gridSpan w:val="6"/>
          </w:tcPr>
          <w:p w:rsidR="00D20BA7" w:rsidRPr="00DD674B" w:rsidRDefault="00D20BA7" w:rsidP="00894F02">
            <w:pPr>
              <w:pStyle w:val="Default"/>
            </w:pPr>
          </w:p>
        </w:tc>
      </w:tr>
      <w:tr w:rsidR="00D20BA7" w:rsidRPr="00DD674B" w:rsidTr="00894F02">
        <w:trPr>
          <w:trHeight w:val="310"/>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 -I</w:t>
            </w:r>
          </w:p>
        </w:tc>
        <w:tc>
          <w:tcPr>
            <w:tcW w:w="7921" w:type="dxa"/>
            <w:gridSpan w:val="3"/>
            <w:tcBorders>
              <w:left w:val="single" w:sz="4" w:space="0" w:color="auto"/>
              <w:right w:val="single" w:sz="4" w:space="0" w:color="auto"/>
            </w:tcBorders>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INTRODUCTION TO HOSPITAL MANAGEMENT</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DD674B" w:rsidTr="00894F02">
        <w:trPr>
          <w:trHeight w:val="94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sidRPr="00DD674B">
              <w:rPr>
                <w:rFonts w:ascii="Times New Roman" w:eastAsia="BookmanOldStyle" w:hAnsi="Times New Roman"/>
                <w:sz w:val="24"/>
                <w:szCs w:val="24"/>
                <w:lang w:bidi="ta-IN"/>
              </w:rPr>
              <w:t xml:space="preserve">Introduction to </w:t>
            </w:r>
            <w:r>
              <w:rPr>
                <w:rFonts w:ascii="Times New Roman" w:eastAsia="BookmanOldStyle" w:hAnsi="Times New Roman"/>
                <w:sz w:val="24"/>
                <w:szCs w:val="24"/>
                <w:lang w:bidi="ta-IN"/>
              </w:rPr>
              <w:t xml:space="preserve">hospital management - </w:t>
            </w:r>
            <w:r w:rsidRPr="00DD674B">
              <w:rPr>
                <w:rFonts w:ascii="Times New Roman" w:eastAsia="BookmanOldStyle" w:hAnsi="Times New Roman"/>
                <w:sz w:val="24"/>
                <w:szCs w:val="24"/>
                <w:lang w:bidi="ta-IN"/>
              </w:rPr>
              <w:t xml:space="preserve">Eligibility and personal skills required for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 management. Job opportunities in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ospital management</w:t>
            </w:r>
            <w:r>
              <w:rPr>
                <w:rFonts w:ascii="Times New Roman" w:eastAsia="BookmanOldStyle" w:hAnsi="Times New Roman"/>
                <w:sz w:val="24"/>
                <w:szCs w:val="24"/>
                <w:lang w:bidi="ta-IN"/>
              </w:rPr>
              <w:t>. Important hospital management i</w:t>
            </w:r>
            <w:r w:rsidRPr="00DD674B">
              <w:rPr>
                <w:rFonts w:ascii="Times New Roman" w:eastAsia="BookmanOldStyle" w:hAnsi="Times New Roman"/>
                <w:sz w:val="24"/>
                <w:szCs w:val="24"/>
                <w:lang w:bidi="ta-IN"/>
              </w:rPr>
              <w:t>nstitutes in India and around the World.</w:t>
            </w:r>
          </w:p>
        </w:tc>
      </w:tr>
      <w:tr w:rsidR="00D20BA7" w:rsidRPr="00DD674B" w:rsidTr="00894F02">
        <w:trPr>
          <w:trHeight w:val="348"/>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 II</w:t>
            </w:r>
          </w:p>
        </w:tc>
        <w:tc>
          <w:tcPr>
            <w:tcW w:w="7921" w:type="dxa"/>
            <w:gridSpan w:val="3"/>
            <w:tcBorders>
              <w:left w:val="single" w:sz="4" w:space="0" w:color="auto"/>
              <w:right w:val="single" w:sz="4" w:space="0" w:color="auto"/>
            </w:tcBorders>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HOSPITAL MANAGEMENT SYSTEM</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666"/>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Pr>
                <w:rFonts w:ascii="Times New Roman" w:eastAsia="BookmanOldStyle" w:hAnsi="Times New Roman"/>
                <w:sz w:val="24"/>
                <w:szCs w:val="24"/>
                <w:lang w:bidi="ta-IN"/>
              </w:rPr>
              <w:t>Hospital management system - Benefits and m</w:t>
            </w:r>
            <w:r w:rsidRPr="00DD674B">
              <w:rPr>
                <w:rFonts w:ascii="Times New Roman" w:eastAsia="BookmanOldStyle" w:hAnsi="Times New Roman"/>
                <w:sz w:val="24"/>
                <w:szCs w:val="24"/>
                <w:lang w:bidi="ta-IN"/>
              </w:rPr>
              <w:t xml:space="preserve">odules of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 management systems. Interfacing of </w:t>
            </w:r>
            <w:proofErr w:type="spellStart"/>
            <w:r w:rsidRPr="00DD674B">
              <w:rPr>
                <w:rFonts w:ascii="Times New Roman" w:eastAsia="BookmanOldStyle" w:hAnsi="Times New Roman"/>
                <w:sz w:val="24"/>
                <w:szCs w:val="24"/>
                <w:lang w:bidi="ta-IN"/>
              </w:rPr>
              <w:t>analyzer</w:t>
            </w:r>
            <w:proofErr w:type="spellEnd"/>
            <w:r w:rsidRPr="00DD674B">
              <w:rPr>
                <w:rFonts w:ascii="Times New Roman" w:eastAsia="BookmanOldStyle" w:hAnsi="Times New Roman"/>
                <w:sz w:val="24"/>
                <w:szCs w:val="24"/>
                <w:lang w:bidi="ta-IN"/>
              </w:rPr>
              <w:t xml:space="preserve">. Pathology lab management. Radiology, Blood </w:t>
            </w:r>
            <w:r>
              <w:rPr>
                <w:rFonts w:ascii="Times New Roman" w:eastAsia="BookmanOldStyle" w:hAnsi="Times New Roman"/>
                <w:sz w:val="24"/>
                <w:szCs w:val="24"/>
                <w:lang w:bidi="ta-IN"/>
              </w:rPr>
              <w:t>b</w:t>
            </w:r>
            <w:r w:rsidRPr="00DD674B">
              <w:rPr>
                <w:rFonts w:ascii="Times New Roman" w:eastAsia="BookmanOldStyle" w:hAnsi="Times New Roman"/>
                <w:sz w:val="24"/>
                <w:szCs w:val="24"/>
                <w:lang w:bidi="ta-IN"/>
              </w:rPr>
              <w:t xml:space="preserve">ank, Pharmacology, management </w:t>
            </w:r>
            <w:proofErr w:type="spellStart"/>
            <w:r w:rsidRPr="00DD674B">
              <w:rPr>
                <w:rFonts w:ascii="Times New Roman" w:eastAsia="BookmanOldStyle" w:hAnsi="Times New Roman"/>
                <w:sz w:val="24"/>
                <w:szCs w:val="24"/>
                <w:lang w:bidi="ta-IN"/>
              </w:rPr>
              <w:t>softwares</w:t>
            </w:r>
            <w:proofErr w:type="spellEnd"/>
            <w:r w:rsidRPr="00DD674B">
              <w:rPr>
                <w:rFonts w:ascii="Times New Roman" w:eastAsia="BookmanOldStyle" w:hAnsi="Times New Roman"/>
                <w:sz w:val="24"/>
                <w:szCs w:val="24"/>
                <w:lang w:bidi="ta-IN"/>
              </w:rPr>
              <w:t>.</w:t>
            </w:r>
          </w:p>
        </w:tc>
      </w:tr>
      <w:tr w:rsidR="00D20BA7" w:rsidRPr="00DD674B" w:rsidTr="00894F02">
        <w:trPr>
          <w:trHeight w:val="310"/>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UNIT-III</w:t>
            </w:r>
          </w:p>
        </w:tc>
        <w:tc>
          <w:tcPr>
            <w:tcW w:w="7921" w:type="dxa"/>
            <w:gridSpan w:val="3"/>
            <w:tcBorders>
              <w:left w:val="single" w:sz="4" w:space="0" w:color="auto"/>
              <w:right w:val="single" w:sz="4" w:space="0" w:color="auto"/>
            </w:tcBorders>
          </w:tcPr>
          <w:p w:rsidR="00D20BA7" w:rsidRPr="00D70EB3" w:rsidRDefault="00D20BA7" w:rsidP="00894F02">
            <w:pPr>
              <w:jc w:val="center"/>
              <w:rPr>
                <w:rFonts w:ascii="Times New Roman" w:hAnsi="Times New Roman"/>
                <w:b/>
                <w:bCs/>
                <w:sz w:val="24"/>
                <w:szCs w:val="24"/>
              </w:rPr>
            </w:pPr>
            <w:r w:rsidRPr="00D70EB3">
              <w:rPr>
                <w:rFonts w:ascii="Times New Roman" w:eastAsia="BookmanOldStyle" w:hAnsi="Times New Roman"/>
                <w:b/>
                <w:sz w:val="24"/>
                <w:szCs w:val="24"/>
                <w:lang w:bidi="ta-IN"/>
              </w:rPr>
              <w:t>HEALTH CARE SERVICES</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93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sidRPr="00DD674B">
              <w:rPr>
                <w:rFonts w:ascii="Times New Roman" w:eastAsia="BookmanOldStyle" w:hAnsi="Times New Roman"/>
                <w:sz w:val="24"/>
                <w:szCs w:val="24"/>
                <w:lang w:bidi="ta-IN"/>
              </w:rPr>
              <w:t xml:space="preserve">Health </w:t>
            </w:r>
            <w:r>
              <w:rPr>
                <w:rFonts w:ascii="Times New Roman" w:eastAsia="BookmanOldStyle" w:hAnsi="Times New Roman"/>
                <w:sz w:val="24"/>
                <w:szCs w:val="24"/>
                <w:lang w:bidi="ta-IN"/>
              </w:rPr>
              <w:t>c</w:t>
            </w:r>
            <w:r w:rsidRPr="00DD674B">
              <w:rPr>
                <w:rFonts w:ascii="Times New Roman" w:eastAsia="BookmanOldStyle" w:hAnsi="Times New Roman"/>
                <w:sz w:val="24"/>
                <w:szCs w:val="24"/>
                <w:lang w:bidi="ta-IN"/>
              </w:rPr>
              <w:t xml:space="preserve">are </w:t>
            </w:r>
            <w:r>
              <w:rPr>
                <w:rFonts w:ascii="Times New Roman" w:eastAsia="BookmanOldStyle" w:hAnsi="Times New Roman"/>
                <w:sz w:val="24"/>
                <w:szCs w:val="24"/>
                <w:lang w:bidi="ta-IN"/>
              </w:rPr>
              <w:t xml:space="preserve">services - </w:t>
            </w:r>
            <w:r w:rsidRPr="00DD674B">
              <w:rPr>
                <w:rFonts w:ascii="Times New Roman" w:eastAsia="BookmanOldStyle" w:hAnsi="Times New Roman"/>
                <w:sz w:val="24"/>
                <w:szCs w:val="24"/>
                <w:lang w:bidi="ta-IN"/>
              </w:rPr>
              <w:t xml:space="preserve">Health and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ospitals </w:t>
            </w:r>
            <w:r>
              <w:rPr>
                <w:rFonts w:ascii="Times New Roman" w:eastAsia="BookmanOldStyle" w:hAnsi="Times New Roman"/>
                <w:sz w:val="24"/>
                <w:szCs w:val="24"/>
                <w:lang w:bidi="ta-IN"/>
              </w:rPr>
              <w:t>services.</w:t>
            </w:r>
            <w:r w:rsidRPr="00DD674B">
              <w:rPr>
                <w:rFonts w:ascii="Times New Roman" w:eastAsia="BookmanOldStyle" w:hAnsi="Times New Roman"/>
                <w:sz w:val="24"/>
                <w:szCs w:val="24"/>
                <w:lang w:bidi="ta-IN"/>
              </w:rPr>
              <w:t xml:space="preserve"> Classification and </w:t>
            </w:r>
            <w:r>
              <w:rPr>
                <w:rFonts w:ascii="Times New Roman" w:eastAsia="BookmanOldStyle" w:hAnsi="Times New Roman"/>
                <w:sz w:val="24"/>
                <w:szCs w:val="24"/>
                <w:lang w:bidi="ta-IN"/>
              </w:rPr>
              <w:t>characteristics of s</w:t>
            </w:r>
            <w:r w:rsidRPr="00DD674B">
              <w:rPr>
                <w:rFonts w:ascii="Times New Roman" w:eastAsia="BookmanOldStyle" w:hAnsi="Times New Roman"/>
                <w:sz w:val="24"/>
                <w:szCs w:val="24"/>
                <w:lang w:bidi="ta-IN"/>
              </w:rPr>
              <w:t xml:space="preserve">ervice </w:t>
            </w:r>
            <w:r>
              <w:rPr>
                <w:rFonts w:ascii="Times New Roman" w:eastAsia="BookmanOldStyle" w:hAnsi="Times New Roman"/>
                <w:sz w:val="24"/>
                <w:szCs w:val="24"/>
                <w:lang w:bidi="ta-IN"/>
              </w:rPr>
              <w:t>organizations.</w:t>
            </w:r>
            <w:r w:rsidR="00E40DC6">
              <w:rPr>
                <w:rFonts w:ascii="Times New Roman" w:eastAsia="BookmanOldStyle" w:hAnsi="Times New Roman"/>
                <w:sz w:val="24"/>
                <w:szCs w:val="24"/>
                <w:lang w:bidi="ta-IN"/>
              </w:rPr>
              <w:t xml:space="preserve">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ealthcare </w:t>
            </w:r>
            <w:r>
              <w:rPr>
                <w:rFonts w:ascii="Times New Roman" w:eastAsia="BookmanOldStyle" w:hAnsi="Times New Roman"/>
                <w:sz w:val="24"/>
                <w:szCs w:val="24"/>
                <w:lang w:bidi="ta-IN"/>
              </w:rPr>
              <w:t>revolution. Indicators of health- Composition of health sector, t</w:t>
            </w:r>
            <w:r w:rsidRPr="00DD674B">
              <w:rPr>
                <w:rFonts w:ascii="Times New Roman" w:eastAsia="BookmanOldStyle" w:hAnsi="Times New Roman"/>
                <w:sz w:val="24"/>
                <w:szCs w:val="24"/>
                <w:lang w:bidi="ta-IN"/>
              </w:rPr>
              <w:t xml:space="preserve">ypes of </w:t>
            </w:r>
            <w:r>
              <w:rPr>
                <w:rFonts w:ascii="Times New Roman" w:eastAsia="BookmanOldStyle" w:hAnsi="Times New Roman"/>
                <w:sz w:val="24"/>
                <w:szCs w:val="24"/>
                <w:lang w:bidi="ta-IN"/>
              </w:rPr>
              <w:t>care, pyramidal structure of health s</w:t>
            </w:r>
            <w:r w:rsidRPr="00DD674B">
              <w:rPr>
                <w:rFonts w:ascii="Times New Roman" w:eastAsia="BookmanOldStyle" w:hAnsi="Times New Roman"/>
                <w:sz w:val="24"/>
                <w:szCs w:val="24"/>
                <w:lang w:bidi="ta-IN"/>
              </w:rPr>
              <w:t xml:space="preserve">ervices,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ospitals, </w:t>
            </w:r>
            <w:r>
              <w:rPr>
                <w:rFonts w:ascii="Times New Roman" w:eastAsia="BookmanOldStyle" w:hAnsi="Times New Roman"/>
                <w:sz w:val="24"/>
                <w:szCs w:val="24"/>
                <w:lang w:bidi="ta-IN"/>
              </w:rPr>
              <w:t>types of hospitals and role of h</w:t>
            </w:r>
            <w:r w:rsidRPr="00DD674B">
              <w:rPr>
                <w:rFonts w:ascii="Times New Roman" w:eastAsia="BookmanOldStyle" w:hAnsi="Times New Roman"/>
                <w:sz w:val="24"/>
                <w:szCs w:val="24"/>
                <w:lang w:bidi="ta-IN"/>
              </w:rPr>
              <w:t xml:space="preserve">ospital in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ealthcare</w:t>
            </w:r>
            <w:r>
              <w:rPr>
                <w:rFonts w:ascii="Times New Roman" w:eastAsia="BookmanOldStyle" w:hAnsi="Times New Roman"/>
                <w:sz w:val="24"/>
                <w:szCs w:val="24"/>
                <w:lang w:bidi="ta-IN"/>
              </w:rPr>
              <w:t>.</w:t>
            </w:r>
          </w:p>
        </w:tc>
      </w:tr>
      <w:tr w:rsidR="00D20BA7" w:rsidRPr="00DD674B" w:rsidTr="00894F02">
        <w:trPr>
          <w:trHeight w:val="310"/>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UNIT-IV</w:t>
            </w:r>
          </w:p>
        </w:tc>
        <w:tc>
          <w:tcPr>
            <w:tcW w:w="7921" w:type="dxa"/>
            <w:gridSpan w:val="3"/>
            <w:tcBorders>
              <w:left w:val="single" w:sz="4" w:space="0" w:color="auto"/>
              <w:right w:val="single" w:sz="4" w:space="0" w:color="auto"/>
            </w:tcBorders>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 xml:space="preserve">HEALTH </w:t>
            </w:r>
            <w:proofErr w:type="gramStart"/>
            <w:r>
              <w:rPr>
                <w:rFonts w:ascii="Times New Roman" w:hAnsi="Times New Roman"/>
                <w:b/>
                <w:bCs/>
                <w:sz w:val="24"/>
                <w:szCs w:val="24"/>
              </w:rPr>
              <w:t>CARE  FACILITIES</w:t>
            </w:r>
            <w:proofErr w:type="gramEnd"/>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94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Pr>
                <w:rFonts w:ascii="Times New Roman" w:eastAsia="BookmanOldStyle" w:hAnsi="Times New Roman"/>
                <w:sz w:val="24"/>
                <w:szCs w:val="24"/>
                <w:lang w:bidi="ta-IN"/>
              </w:rPr>
              <w:t xml:space="preserve">Health care facilities - </w:t>
            </w:r>
            <w:r w:rsidRPr="00DD674B">
              <w:rPr>
                <w:rFonts w:ascii="Times New Roman" w:eastAsia="BookmanOldStyle" w:hAnsi="Times New Roman"/>
                <w:sz w:val="24"/>
                <w:szCs w:val="24"/>
                <w:lang w:bidi="ta-IN"/>
              </w:rPr>
              <w:t>Functioning of modern hospit</w:t>
            </w:r>
            <w:r>
              <w:rPr>
                <w:rFonts w:ascii="Times New Roman" w:eastAsia="BookmanOldStyle" w:hAnsi="Times New Roman"/>
                <w:sz w:val="24"/>
                <w:szCs w:val="24"/>
                <w:lang w:bidi="ta-IN"/>
              </w:rPr>
              <w:t>als and changing need of patients. Hospitality in h</w:t>
            </w:r>
            <w:r w:rsidRPr="00DD674B">
              <w:rPr>
                <w:rFonts w:ascii="Times New Roman" w:eastAsia="BookmanOldStyle" w:hAnsi="Times New Roman"/>
                <w:sz w:val="24"/>
                <w:szCs w:val="24"/>
                <w:lang w:bidi="ta-IN"/>
              </w:rPr>
              <w:t xml:space="preserve">ospital </w:t>
            </w:r>
            <w:r>
              <w:rPr>
                <w:rFonts w:ascii="Times New Roman" w:eastAsia="BookmanOldStyle" w:hAnsi="Times New Roman"/>
                <w:sz w:val="24"/>
                <w:szCs w:val="24"/>
                <w:lang w:bidi="ta-IN"/>
              </w:rPr>
              <w:t>c</w:t>
            </w:r>
            <w:r w:rsidRPr="00DD674B">
              <w:rPr>
                <w:rFonts w:ascii="Times New Roman" w:eastAsia="BookmanOldStyle" w:hAnsi="Times New Roman"/>
                <w:sz w:val="24"/>
                <w:szCs w:val="24"/>
                <w:lang w:bidi="ta-IN"/>
              </w:rPr>
              <w:t>are, Invasive and non-invasive diagnostic facilities in modern hospital</w:t>
            </w:r>
            <w:r>
              <w:rPr>
                <w:rFonts w:ascii="Times New Roman" w:eastAsia="BookmanOldStyle" w:hAnsi="Times New Roman"/>
                <w:sz w:val="24"/>
                <w:szCs w:val="24"/>
                <w:lang w:bidi="ta-IN"/>
              </w:rPr>
              <w:t>. Care offered in s</w:t>
            </w:r>
            <w:r w:rsidRPr="00DD674B">
              <w:rPr>
                <w:rFonts w:ascii="Times New Roman" w:eastAsia="BookmanOldStyle" w:hAnsi="Times New Roman"/>
                <w:sz w:val="24"/>
                <w:szCs w:val="24"/>
                <w:lang w:bidi="ta-IN"/>
              </w:rPr>
              <w:t xml:space="preserve">pecialty and </w:t>
            </w:r>
            <w:r>
              <w:rPr>
                <w:rFonts w:ascii="Times New Roman" w:eastAsia="BookmanOldStyle" w:hAnsi="Times New Roman"/>
                <w:sz w:val="24"/>
                <w:szCs w:val="24"/>
                <w:lang w:bidi="ta-IN"/>
              </w:rPr>
              <w:t>super specialty h</w:t>
            </w:r>
            <w:r w:rsidRPr="00DD674B">
              <w:rPr>
                <w:rFonts w:ascii="Times New Roman" w:eastAsia="BookmanOldStyle" w:hAnsi="Times New Roman"/>
                <w:sz w:val="24"/>
                <w:szCs w:val="24"/>
                <w:lang w:bidi="ta-IN"/>
              </w:rPr>
              <w:t>ospitals</w:t>
            </w:r>
            <w:r>
              <w:rPr>
                <w:rFonts w:ascii="Times New Roman" w:eastAsia="BookmanOldStyle" w:hAnsi="Times New Roman"/>
                <w:sz w:val="24"/>
                <w:szCs w:val="24"/>
                <w:lang w:bidi="ta-IN"/>
              </w:rPr>
              <w:t>.</w:t>
            </w:r>
          </w:p>
        </w:tc>
      </w:tr>
      <w:tr w:rsidR="00D20BA7" w:rsidRPr="00DD674B" w:rsidTr="00894F02">
        <w:trPr>
          <w:trHeight w:val="310"/>
        </w:trPr>
        <w:tc>
          <w:tcPr>
            <w:tcW w:w="1293" w:type="dxa"/>
            <w:gridSpan w:val="2"/>
          </w:tcPr>
          <w:p w:rsidR="00D20BA7" w:rsidRPr="00DD674B" w:rsidRDefault="00D20BA7" w:rsidP="00894F02">
            <w:pPr>
              <w:jc w:val="both"/>
              <w:rPr>
                <w:rFonts w:ascii="Times New Roman" w:hAnsi="Times New Roman"/>
                <w:b/>
                <w:bCs/>
                <w:sz w:val="24"/>
                <w:szCs w:val="24"/>
              </w:rPr>
            </w:pPr>
            <w:r w:rsidRPr="00DD674B">
              <w:rPr>
                <w:rFonts w:ascii="Times New Roman" w:hAnsi="Times New Roman"/>
                <w:b/>
                <w:bCs/>
                <w:sz w:val="24"/>
                <w:szCs w:val="24"/>
              </w:rPr>
              <w:t>UNIT-V</w:t>
            </w:r>
          </w:p>
        </w:tc>
        <w:tc>
          <w:tcPr>
            <w:tcW w:w="7921" w:type="dxa"/>
            <w:gridSpan w:val="3"/>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HEALTH AND MANAGEMENT</w:t>
            </w:r>
          </w:p>
        </w:tc>
        <w:tc>
          <w:tcPr>
            <w:tcW w:w="1099" w:type="dxa"/>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63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sidRPr="00DD674B">
              <w:rPr>
                <w:rFonts w:ascii="Times New Roman" w:eastAsia="BookmanOldStyle" w:hAnsi="Times New Roman"/>
                <w:sz w:val="24"/>
                <w:szCs w:val="24"/>
                <w:lang w:bidi="ta-IN"/>
              </w:rPr>
              <w:t xml:space="preserve">Health and </w:t>
            </w:r>
            <w:r>
              <w:rPr>
                <w:rFonts w:ascii="Times New Roman" w:eastAsia="BookmanOldStyle" w:hAnsi="Times New Roman"/>
                <w:sz w:val="24"/>
                <w:szCs w:val="24"/>
                <w:lang w:bidi="ta-IN"/>
              </w:rPr>
              <w:t>m</w:t>
            </w:r>
            <w:r w:rsidRPr="00DD674B">
              <w:rPr>
                <w:rFonts w:ascii="Times New Roman" w:eastAsia="BookmanOldStyle" w:hAnsi="Times New Roman"/>
                <w:sz w:val="24"/>
                <w:szCs w:val="24"/>
                <w:lang w:bidi="ta-IN"/>
              </w:rPr>
              <w:t xml:space="preserve">anagement: Current </w:t>
            </w:r>
            <w:r>
              <w:rPr>
                <w:rFonts w:ascii="Times New Roman" w:eastAsia="BookmanOldStyle" w:hAnsi="Times New Roman"/>
                <w:sz w:val="24"/>
                <w:szCs w:val="24"/>
                <w:lang w:bidi="ta-IN"/>
              </w:rPr>
              <w:t>i</w:t>
            </w:r>
            <w:r w:rsidRPr="00DD674B">
              <w:rPr>
                <w:rFonts w:ascii="Times New Roman" w:eastAsia="BookmanOldStyle" w:hAnsi="Times New Roman"/>
                <w:sz w:val="24"/>
                <w:szCs w:val="24"/>
                <w:lang w:bidi="ta-IN"/>
              </w:rPr>
              <w:t xml:space="preserve">ssues in </w:t>
            </w:r>
            <w:r>
              <w:rPr>
                <w:rFonts w:ascii="Times New Roman" w:eastAsia="BookmanOldStyle" w:hAnsi="Times New Roman"/>
                <w:sz w:val="24"/>
                <w:szCs w:val="24"/>
                <w:lang w:bidi="ta-IN"/>
              </w:rPr>
              <w:t xml:space="preserve">healthcare. </w:t>
            </w:r>
            <w:r w:rsidRPr="00DD674B">
              <w:rPr>
                <w:rFonts w:ascii="Times New Roman" w:eastAsia="BookmanOldStyle" w:hAnsi="Times New Roman"/>
                <w:sz w:val="24"/>
                <w:szCs w:val="24"/>
                <w:lang w:bidi="ta-IN"/>
              </w:rPr>
              <w:t xml:space="preserve">Accreditation-Tele medicine-Health </w:t>
            </w:r>
            <w:proofErr w:type="gramStart"/>
            <w:r>
              <w:rPr>
                <w:rFonts w:ascii="Times New Roman" w:eastAsia="BookmanOldStyle" w:hAnsi="Times New Roman"/>
                <w:sz w:val="24"/>
                <w:szCs w:val="24"/>
                <w:lang w:bidi="ta-IN"/>
              </w:rPr>
              <w:t>tourism</w:t>
            </w:r>
            <w:proofErr w:type="gramEnd"/>
            <w:r>
              <w:rPr>
                <w:rFonts w:ascii="Times New Roman" w:eastAsia="BookmanOldStyle" w:hAnsi="Times New Roman"/>
                <w:sz w:val="24"/>
                <w:szCs w:val="24"/>
                <w:lang w:bidi="ta-IN"/>
              </w:rPr>
              <w:t>-Health i</w:t>
            </w:r>
            <w:r w:rsidRPr="00DD674B">
              <w:rPr>
                <w:rFonts w:ascii="Times New Roman" w:eastAsia="BookmanOldStyle" w:hAnsi="Times New Roman"/>
                <w:sz w:val="24"/>
                <w:szCs w:val="24"/>
                <w:lang w:bidi="ta-IN"/>
              </w:rPr>
              <w:t xml:space="preserve">nsurance and </w:t>
            </w:r>
            <w:r>
              <w:rPr>
                <w:rFonts w:ascii="Times New Roman" w:eastAsia="BookmanOldStyle" w:hAnsi="Times New Roman"/>
                <w:sz w:val="24"/>
                <w:szCs w:val="24"/>
                <w:lang w:bidi="ta-IN"/>
              </w:rPr>
              <w:t>managed c</w:t>
            </w:r>
            <w:r w:rsidRPr="00DD674B">
              <w:rPr>
                <w:rFonts w:ascii="Times New Roman" w:eastAsia="BookmanOldStyle" w:hAnsi="Times New Roman"/>
                <w:sz w:val="24"/>
                <w:szCs w:val="24"/>
                <w:lang w:bidi="ta-IN"/>
              </w:rPr>
              <w:t>are</w:t>
            </w:r>
            <w:r>
              <w:rPr>
                <w:rFonts w:ascii="Times New Roman" w:eastAsia="BookmanOldStyle" w:hAnsi="Times New Roman"/>
                <w:sz w:val="24"/>
                <w:szCs w:val="24"/>
                <w:lang w:bidi="ta-IN"/>
              </w:rPr>
              <w:t xml:space="preserve">. </w:t>
            </w:r>
            <w:r w:rsidRPr="00DD674B">
              <w:rPr>
                <w:rFonts w:ascii="Times New Roman" w:eastAsia="BookmanOldStyle" w:hAnsi="Times New Roman"/>
                <w:sz w:val="24"/>
                <w:szCs w:val="24"/>
                <w:lang w:bidi="ta-IN"/>
              </w:rPr>
              <w:t xml:space="preserve">Disaster </w:t>
            </w:r>
            <w:r>
              <w:rPr>
                <w:rFonts w:ascii="Times New Roman" w:eastAsia="BookmanOldStyle" w:hAnsi="Times New Roman"/>
                <w:sz w:val="24"/>
                <w:szCs w:val="24"/>
                <w:lang w:bidi="ta-IN"/>
              </w:rPr>
              <w:t xml:space="preserve">management. </w:t>
            </w:r>
            <w:r w:rsidRPr="00DD674B">
              <w:rPr>
                <w:rFonts w:ascii="Times New Roman" w:eastAsia="BookmanOldStyle" w:hAnsi="Times New Roman"/>
                <w:sz w:val="24"/>
                <w:szCs w:val="24"/>
                <w:lang w:bidi="ta-IN"/>
              </w:rPr>
              <w:t xml:space="preserve">Hospital </w:t>
            </w:r>
            <w:r>
              <w:rPr>
                <w:rFonts w:ascii="Times New Roman" w:eastAsia="BookmanOldStyle" w:hAnsi="Times New Roman"/>
                <w:sz w:val="24"/>
                <w:szCs w:val="24"/>
                <w:lang w:bidi="ta-IN"/>
              </w:rPr>
              <w:t>w</w:t>
            </w:r>
            <w:r w:rsidRPr="00DD674B">
              <w:rPr>
                <w:rFonts w:ascii="Times New Roman" w:eastAsia="BookmanOldStyle" w:hAnsi="Times New Roman"/>
                <w:sz w:val="24"/>
                <w:szCs w:val="24"/>
                <w:lang w:bidi="ta-IN"/>
              </w:rPr>
              <w:t xml:space="preserve">astes </w:t>
            </w:r>
            <w:r>
              <w:rPr>
                <w:rFonts w:ascii="Times New Roman" w:eastAsia="BookmanOldStyle" w:hAnsi="Times New Roman"/>
                <w:sz w:val="24"/>
                <w:szCs w:val="24"/>
                <w:lang w:bidi="ta-IN"/>
              </w:rPr>
              <w:t>m</w:t>
            </w:r>
            <w:r w:rsidRPr="00DD674B">
              <w:rPr>
                <w:rFonts w:ascii="Times New Roman" w:eastAsia="BookmanOldStyle" w:hAnsi="Times New Roman"/>
                <w:sz w:val="24"/>
                <w:szCs w:val="24"/>
                <w:lang w:bidi="ta-IN"/>
              </w:rPr>
              <w:t>anagement</w:t>
            </w:r>
            <w:r>
              <w:rPr>
                <w:rFonts w:ascii="Times New Roman" w:eastAsia="BookmanOldStyle" w:hAnsi="Times New Roman"/>
                <w:sz w:val="24"/>
                <w:szCs w:val="24"/>
                <w:lang w:bidi="ta-IN"/>
              </w:rPr>
              <w:t>.</w:t>
            </w:r>
          </w:p>
        </w:tc>
      </w:tr>
    </w:tbl>
    <w:p w:rsidR="00D20BA7" w:rsidRDefault="00D20BA7" w:rsidP="00D20BA7"/>
    <w:p w:rsidR="00E40DC6" w:rsidRDefault="00E40DC6">
      <w:r>
        <w:br w:type="page"/>
      </w:r>
    </w:p>
    <w:p w:rsidR="00D20BA7" w:rsidRDefault="00D20BA7" w:rsidP="00D20BA7"/>
    <w:p w:rsidR="00E40DC6" w:rsidRDefault="00E40DC6" w:rsidP="00D20BA7"/>
    <w:tbl>
      <w:tblPr>
        <w:tblStyle w:val="TableGrid"/>
        <w:tblW w:w="10176" w:type="dxa"/>
        <w:tblLook w:val="04A0" w:firstRow="1" w:lastRow="0" w:firstColumn="1" w:lastColumn="0" w:noHBand="0" w:noVBand="1"/>
      </w:tblPr>
      <w:tblGrid>
        <w:gridCol w:w="494"/>
        <w:gridCol w:w="9682"/>
      </w:tblGrid>
      <w:tr w:rsidR="00D20BA7" w:rsidRPr="00DD674B" w:rsidTr="00894F02">
        <w:tc>
          <w:tcPr>
            <w:tcW w:w="10176" w:type="dxa"/>
            <w:gridSpan w:val="2"/>
          </w:tcPr>
          <w:p w:rsidR="00D20BA7" w:rsidRPr="009A0A4B" w:rsidRDefault="00D20BA7" w:rsidP="00894F02">
            <w:pPr>
              <w:pStyle w:val="MyTitleStyle"/>
              <w:spacing w:line="240" w:lineRule="auto"/>
              <w:jc w:val="both"/>
              <w:rPr>
                <w:sz w:val="24"/>
              </w:rPr>
            </w:pPr>
            <w:r>
              <w:rPr>
                <w:rFonts w:eastAsia="Cambria"/>
                <w:sz w:val="24"/>
              </w:rPr>
              <w:t>TEXT</w:t>
            </w:r>
            <w:r w:rsidRPr="009A0A4B">
              <w:rPr>
                <w:rFonts w:eastAsiaTheme="minorHAnsi"/>
                <w:sz w:val="24"/>
                <w:lang w:bidi="ta-IN"/>
              </w:rPr>
              <w:t xml:space="preserve"> BOOKS</w:t>
            </w:r>
          </w:p>
        </w:tc>
      </w:tr>
      <w:tr w:rsidR="00D20BA7" w:rsidRPr="00DD674B" w:rsidTr="00894F02">
        <w:trPr>
          <w:trHeight w:val="638"/>
        </w:trPr>
        <w:tc>
          <w:tcPr>
            <w:tcW w:w="494" w:type="dxa"/>
          </w:tcPr>
          <w:p w:rsidR="00D20BA7" w:rsidRPr="009A0A4B" w:rsidRDefault="00D20BA7" w:rsidP="00894F02">
            <w:pPr>
              <w:pStyle w:val="MyTitleStyle"/>
              <w:spacing w:line="240" w:lineRule="auto"/>
              <w:jc w:val="both"/>
              <w:rPr>
                <w:rFonts w:eastAsia="Cambria"/>
                <w:b w:val="0"/>
                <w:sz w:val="24"/>
              </w:rPr>
            </w:pPr>
            <w:r w:rsidRPr="009A0A4B">
              <w:rPr>
                <w:rFonts w:eastAsia="Cambria"/>
                <w:b w:val="0"/>
                <w:sz w:val="24"/>
              </w:rPr>
              <w:t>1.</w:t>
            </w:r>
          </w:p>
        </w:tc>
        <w:tc>
          <w:tcPr>
            <w:tcW w:w="9682" w:type="dxa"/>
          </w:tcPr>
          <w:p w:rsidR="00D20BA7" w:rsidRPr="009A0A4B" w:rsidRDefault="00D20BA7" w:rsidP="00894F02">
            <w:pPr>
              <w:autoSpaceDE w:val="0"/>
              <w:autoSpaceDN w:val="0"/>
              <w:adjustRightInd w:val="0"/>
              <w:jc w:val="both"/>
              <w:rPr>
                <w:rFonts w:ascii="Times New Roman" w:hAnsi="Times New Roman"/>
              </w:rPr>
            </w:pPr>
            <w:r w:rsidRPr="009A0A4B">
              <w:rPr>
                <w:rFonts w:ascii="Times New Roman" w:eastAsia="BookmanOldStyle" w:hAnsi="Times New Roman"/>
                <w:sz w:val="24"/>
                <w:szCs w:val="24"/>
                <w:lang w:bidi="ta-IN"/>
              </w:rPr>
              <w:t xml:space="preserve">John V. Basmajian and Charles E. </w:t>
            </w:r>
            <w:proofErr w:type="spellStart"/>
            <w:r w:rsidRPr="009A0A4B">
              <w:rPr>
                <w:rFonts w:ascii="Times New Roman" w:eastAsia="BookmanOldStyle" w:hAnsi="Times New Roman"/>
                <w:sz w:val="24"/>
                <w:szCs w:val="24"/>
                <w:lang w:bidi="ta-IN"/>
              </w:rPr>
              <w:t>Slonecker</w:t>
            </w:r>
            <w:proofErr w:type="spellEnd"/>
            <w:r w:rsidRPr="009A0A4B">
              <w:rPr>
                <w:rFonts w:ascii="Times New Roman" w:eastAsia="BookmanOldStyle" w:hAnsi="Times New Roman"/>
                <w:sz w:val="24"/>
                <w:szCs w:val="24"/>
                <w:lang w:bidi="ta-IN"/>
              </w:rPr>
              <w:t xml:space="preserve">. Grant’s </w:t>
            </w:r>
            <w:r w:rsidRPr="009A0A4B">
              <w:rPr>
                <w:rFonts w:ascii="Times New Roman" w:eastAsia="BookmanOldStyle" w:hAnsi="Times New Roman"/>
                <w:i/>
                <w:sz w:val="24"/>
                <w:szCs w:val="24"/>
                <w:lang w:bidi="ta-IN"/>
              </w:rPr>
              <w:t>Method of Anatomy: A Clinical Problem-solving Approach</w:t>
            </w:r>
            <w:r w:rsidRPr="009A0A4B">
              <w:rPr>
                <w:rFonts w:ascii="Times New Roman" w:eastAsia="BookmanOldStyle" w:hAnsi="Times New Roman"/>
                <w:sz w:val="24"/>
                <w:szCs w:val="24"/>
                <w:lang w:bidi="ta-IN"/>
              </w:rPr>
              <w:t xml:space="preserve"> (BI Waverly </w:t>
            </w:r>
            <w:proofErr w:type="spellStart"/>
            <w:r w:rsidRPr="009A0A4B">
              <w:rPr>
                <w:rFonts w:ascii="Times New Roman" w:eastAsia="BookmanOldStyle" w:hAnsi="Times New Roman"/>
                <w:sz w:val="24"/>
                <w:szCs w:val="24"/>
                <w:lang w:bidi="ta-IN"/>
              </w:rPr>
              <w:t>Pvt.</w:t>
            </w:r>
            <w:proofErr w:type="spellEnd"/>
            <w:r w:rsidRPr="009A0A4B">
              <w:rPr>
                <w:rFonts w:ascii="Times New Roman" w:eastAsia="BookmanOldStyle" w:hAnsi="Times New Roman"/>
                <w:sz w:val="24"/>
                <w:szCs w:val="24"/>
                <w:lang w:bidi="ta-IN"/>
              </w:rPr>
              <w:t xml:space="preserve"> Ltd., New Delhi). </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sidRPr="009A0A4B">
              <w:rPr>
                <w:rFonts w:eastAsia="Cambria"/>
                <w:b w:val="0"/>
                <w:sz w:val="24"/>
              </w:rPr>
              <w:t>2.</w:t>
            </w:r>
          </w:p>
        </w:tc>
        <w:tc>
          <w:tcPr>
            <w:tcW w:w="9682" w:type="dxa"/>
          </w:tcPr>
          <w:p w:rsidR="00D20BA7" w:rsidRPr="009A0A4B" w:rsidRDefault="00D20BA7" w:rsidP="00894F02">
            <w:pPr>
              <w:autoSpaceDE w:val="0"/>
              <w:autoSpaceDN w:val="0"/>
              <w:adjustRightInd w:val="0"/>
              <w:jc w:val="both"/>
              <w:rPr>
                <w:rFonts w:ascii="Times New Roman" w:hAnsi="Times New Roman"/>
              </w:rPr>
            </w:pPr>
            <w:r w:rsidRPr="009A0A4B">
              <w:rPr>
                <w:rFonts w:ascii="Times New Roman" w:eastAsia="BookmanOldStyle" w:hAnsi="Times New Roman"/>
                <w:color w:val="111111"/>
                <w:sz w:val="24"/>
                <w:szCs w:val="24"/>
                <w:lang w:bidi="ta-IN"/>
              </w:rPr>
              <w:t>Watson, Roger (2013).</w:t>
            </w:r>
            <w:r w:rsidRPr="009A0A4B">
              <w:rPr>
                <w:rFonts w:ascii="Times New Roman" w:eastAsia="BookmanOldStyle" w:hAnsi="Times New Roman"/>
                <w:i/>
                <w:color w:val="111111"/>
                <w:sz w:val="24"/>
                <w:szCs w:val="24"/>
                <w:lang w:bidi="ta-IN"/>
              </w:rPr>
              <w:t xml:space="preserve"> Anatomy and Physiology for Nurses.</w:t>
            </w:r>
          </w:p>
        </w:tc>
      </w:tr>
      <w:tr w:rsidR="00D20BA7" w:rsidRPr="00DD674B" w:rsidTr="00894F02">
        <w:tc>
          <w:tcPr>
            <w:tcW w:w="10176" w:type="dxa"/>
            <w:gridSpan w:val="2"/>
          </w:tcPr>
          <w:p w:rsidR="00D20BA7" w:rsidRPr="00B0719E" w:rsidRDefault="00D20BA7" w:rsidP="00894F02">
            <w:pPr>
              <w:autoSpaceDE w:val="0"/>
              <w:autoSpaceDN w:val="0"/>
              <w:adjustRightInd w:val="0"/>
              <w:jc w:val="both"/>
              <w:rPr>
                <w:rFonts w:ascii="Times New Roman" w:eastAsia="BookmanOldStyle" w:hAnsi="Times New Roman"/>
                <w:b/>
                <w:color w:val="111111"/>
                <w:sz w:val="24"/>
                <w:szCs w:val="24"/>
                <w:lang w:bidi="ta-IN"/>
              </w:rPr>
            </w:pPr>
            <w:r w:rsidRPr="00B0719E">
              <w:rPr>
                <w:rFonts w:ascii="Times New Roman" w:hAnsi="Times New Roman"/>
                <w:b/>
                <w:sz w:val="24"/>
                <w:lang w:bidi="ta-IN"/>
              </w:rPr>
              <w:t>REFERENCE BOOKS</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1.</w:t>
            </w:r>
          </w:p>
        </w:tc>
        <w:tc>
          <w:tcPr>
            <w:tcW w:w="9682" w:type="dxa"/>
          </w:tcPr>
          <w:p w:rsidR="00D20BA7" w:rsidRPr="009A0A4B" w:rsidRDefault="00D20BA7" w:rsidP="00894F02">
            <w:pPr>
              <w:autoSpaceDE w:val="0"/>
              <w:autoSpaceDN w:val="0"/>
              <w:adjustRightInd w:val="0"/>
              <w:jc w:val="both"/>
              <w:rPr>
                <w:rFonts w:ascii="Times New Roman" w:eastAsia="BookmanOldStyle" w:hAnsi="Times New Roman"/>
                <w:color w:val="111111"/>
                <w:sz w:val="24"/>
                <w:szCs w:val="24"/>
                <w:lang w:bidi="ta-IN"/>
              </w:rPr>
            </w:pPr>
            <w:r w:rsidRPr="009A0A4B">
              <w:rPr>
                <w:rFonts w:ascii="Times New Roman" w:eastAsia="BookmanOldStyle" w:hAnsi="Times New Roman"/>
                <w:sz w:val="24"/>
                <w:szCs w:val="24"/>
                <w:lang w:bidi="ta-IN"/>
              </w:rPr>
              <w:t xml:space="preserve">M/S </w:t>
            </w:r>
            <w:proofErr w:type="spellStart"/>
            <w:r w:rsidRPr="009A0A4B">
              <w:rPr>
                <w:rFonts w:ascii="Times New Roman" w:eastAsia="BookmanOldStyle" w:hAnsi="Times New Roman"/>
                <w:sz w:val="24"/>
                <w:szCs w:val="24"/>
                <w:lang w:bidi="ta-IN"/>
              </w:rPr>
              <w:t>BanarsidasBhanot</w:t>
            </w:r>
            <w:proofErr w:type="spellEnd"/>
            <w:r w:rsidRPr="009A0A4B">
              <w:rPr>
                <w:rFonts w:ascii="Times New Roman" w:eastAsia="BookmanOldStyle" w:hAnsi="Times New Roman"/>
                <w:sz w:val="24"/>
                <w:szCs w:val="24"/>
                <w:lang w:bidi="ta-IN"/>
              </w:rPr>
              <w:t xml:space="preserve"> Elaine La Monica, J.E. Park and K. Park, (2011) </w:t>
            </w:r>
            <w:r w:rsidRPr="009A0A4B">
              <w:rPr>
                <w:rFonts w:ascii="Times New Roman" w:eastAsia="BookmanOldStyle" w:hAnsi="Times New Roman"/>
                <w:i/>
                <w:sz w:val="24"/>
                <w:szCs w:val="24"/>
                <w:lang w:bidi="ta-IN"/>
              </w:rPr>
              <w:t xml:space="preserve">Textbook of Preventive and Social </w:t>
            </w:r>
            <w:proofErr w:type="spellStart"/>
            <w:r w:rsidRPr="009A0A4B">
              <w:rPr>
                <w:rFonts w:ascii="Times New Roman" w:eastAsia="BookmanOldStyle" w:hAnsi="Times New Roman"/>
                <w:i/>
                <w:sz w:val="24"/>
                <w:szCs w:val="24"/>
                <w:lang w:bidi="ta-IN"/>
              </w:rPr>
              <w:t>MedicineManagement</w:t>
            </w:r>
            <w:proofErr w:type="spellEnd"/>
            <w:r w:rsidRPr="009A0A4B">
              <w:rPr>
                <w:rFonts w:ascii="Times New Roman" w:eastAsia="BookmanOldStyle" w:hAnsi="Times New Roman"/>
                <w:i/>
                <w:sz w:val="24"/>
                <w:szCs w:val="24"/>
                <w:lang w:bidi="ta-IN"/>
              </w:rPr>
              <w:t xml:space="preserve"> in Health Care</w:t>
            </w:r>
            <w:r w:rsidRPr="009A0A4B">
              <w:rPr>
                <w:rFonts w:ascii="Times New Roman" w:eastAsia="BookmanOldStyle" w:hAnsi="Times New Roman"/>
                <w:sz w:val="24"/>
                <w:szCs w:val="24"/>
                <w:lang w:bidi="ta-IN"/>
              </w:rPr>
              <w:t>. Macmillan Press Ltd, London.</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2</w:t>
            </w:r>
            <w:r w:rsidRPr="009A0A4B">
              <w:rPr>
                <w:rFonts w:eastAsia="Cambria"/>
                <w:b w:val="0"/>
                <w:sz w:val="24"/>
              </w:rPr>
              <w:t>.</w:t>
            </w:r>
          </w:p>
        </w:tc>
        <w:tc>
          <w:tcPr>
            <w:tcW w:w="9682" w:type="dxa"/>
          </w:tcPr>
          <w:p w:rsidR="00D20BA7" w:rsidRPr="009A0A4B" w:rsidRDefault="00D20BA7" w:rsidP="00894F02">
            <w:pPr>
              <w:autoSpaceDE w:val="0"/>
              <w:autoSpaceDN w:val="0"/>
              <w:adjustRightInd w:val="0"/>
              <w:jc w:val="both"/>
              <w:rPr>
                <w:rFonts w:ascii="Times New Roman" w:hAnsi="Times New Roman"/>
                <w:sz w:val="24"/>
                <w:szCs w:val="24"/>
              </w:rPr>
            </w:pPr>
            <w:proofErr w:type="spellStart"/>
            <w:r w:rsidRPr="009A0A4B">
              <w:rPr>
                <w:rFonts w:ascii="Times New Roman" w:eastAsia="BookmanOldStyle" w:hAnsi="Times New Roman"/>
                <w:sz w:val="24"/>
                <w:szCs w:val="24"/>
              </w:rPr>
              <w:t>Sakharkar</w:t>
            </w:r>
            <w:proofErr w:type="spellEnd"/>
            <w:r w:rsidRPr="009A0A4B">
              <w:rPr>
                <w:rFonts w:ascii="Times New Roman" w:eastAsia="BookmanOldStyle" w:hAnsi="Times New Roman"/>
                <w:sz w:val="24"/>
                <w:szCs w:val="24"/>
              </w:rPr>
              <w:t xml:space="preserve"> B.M.,</w:t>
            </w:r>
            <w:r w:rsidRPr="009A0A4B">
              <w:rPr>
                <w:rFonts w:ascii="Times New Roman" w:eastAsia="BookmanOldStyle" w:hAnsi="Times New Roman"/>
                <w:sz w:val="24"/>
                <w:szCs w:val="24"/>
                <w:lang w:bidi="ta-IN"/>
              </w:rPr>
              <w:t xml:space="preserve"> (2009) </w:t>
            </w:r>
            <w:r w:rsidRPr="009A0A4B">
              <w:rPr>
                <w:rFonts w:ascii="Times New Roman" w:eastAsia="BookmanOldStyle" w:hAnsi="Times New Roman"/>
                <w:i/>
                <w:sz w:val="24"/>
                <w:szCs w:val="24"/>
                <w:lang w:bidi="ta-IN"/>
              </w:rPr>
              <w:t xml:space="preserve">Principles of Hospital Administration and </w:t>
            </w:r>
            <w:proofErr w:type="spellStart"/>
            <w:r w:rsidRPr="009A0A4B">
              <w:rPr>
                <w:rFonts w:ascii="Times New Roman" w:eastAsia="BookmanOldStyle" w:hAnsi="Times New Roman"/>
                <w:i/>
                <w:sz w:val="24"/>
                <w:szCs w:val="24"/>
                <w:lang w:bidi="ta-IN"/>
              </w:rPr>
              <w:t>Planning</w:t>
            </w:r>
            <w:r w:rsidRPr="009A0A4B">
              <w:rPr>
                <w:rFonts w:ascii="Times New Roman" w:eastAsia="BookmanOldStyle" w:hAnsi="Times New Roman"/>
                <w:sz w:val="24"/>
                <w:szCs w:val="24"/>
                <w:lang w:bidi="ta-IN"/>
              </w:rPr>
              <w:t>Jaypee</w:t>
            </w:r>
            <w:proofErr w:type="spellEnd"/>
            <w:r w:rsidRPr="009A0A4B">
              <w:rPr>
                <w:rFonts w:ascii="Times New Roman" w:eastAsia="BookmanOldStyle" w:hAnsi="Times New Roman"/>
                <w:sz w:val="24"/>
                <w:szCs w:val="24"/>
                <w:lang w:bidi="ta-IN"/>
              </w:rPr>
              <w:t xml:space="preserve"> Brothers Medical </w:t>
            </w:r>
            <w:r w:rsidRPr="009A0A4B">
              <w:rPr>
                <w:rFonts w:ascii="Times New Roman" w:eastAsia="BookmanOldStyle" w:hAnsi="Times New Roman"/>
                <w:sz w:val="24"/>
                <w:szCs w:val="24"/>
              </w:rPr>
              <w:t xml:space="preserve">Publishers </w:t>
            </w:r>
            <w:proofErr w:type="spellStart"/>
            <w:r w:rsidRPr="009A0A4B">
              <w:rPr>
                <w:rFonts w:ascii="Times New Roman" w:eastAsia="BookmanOldStyle" w:hAnsi="Times New Roman"/>
                <w:sz w:val="24"/>
                <w:szCs w:val="24"/>
              </w:rPr>
              <w:t>Pvt.</w:t>
            </w:r>
            <w:proofErr w:type="spellEnd"/>
            <w:r w:rsidRPr="009A0A4B">
              <w:rPr>
                <w:rFonts w:ascii="Times New Roman" w:eastAsia="BookmanOldStyle" w:hAnsi="Times New Roman"/>
                <w:sz w:val="24"/>
                <w:szCs w:val="24"/>
              </w:rPr>
              <w:t xml:space="preserve"> Ltd., New Delhi.</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3.</w:t>
            </w:r>
          </w:p>
        </w:tc>
        <w:tc>
          <w:tcPr>
            <w:tcW w:w="9682" w:type="dxa"/>
          </w:tcPr>
          <w:p w:rsidR="00D20BA7" w:rsidRPr="009A0A4B" w:rsidRDefault="00D20BA7" w:rsidP="00894F02">
            <w:pPr>
              <w:autoSpaceDE w:val="0"/>
              <w:autoSpaceDN w:val="0"/>
              <w:adjustRightInd w:val="0"/>
              <w:jc w:val="both"/>
              <w:rPr>
                <w:rFonts w:ascii="Times New Roman" w:hAnsi="Times New Roman"/>
                <w:sz w:val="24"/>
                <w:szCs w:val="24"/>
              </w:rPr>
            </w:pPr>
            <w:r w:rsidRPr="009A0A4B">
              <w:rPr>
                <w:rFonts w:ascii="Times New Roman" w:eastAsia="BookmanOldStyle" w:hAnsi="Times New Roman"/>
                <w:sz w:val="24"/>
                <w:szCs w:val="24"/>
              </w:rPr>
              <w:t xml:space="preserve"> Francis C.M and et al., (2004). </w:t>
            </w:r>
            <w:r w:rsidRPr="009A0A4B">
              <w:rPr>
                <w:rFonts w:ascii="Times New Roman" w:eastAsia="BookmanOldStyle" w:hAnsi="Times New Roman"/>
                <w:i/>
                <w:sz w:val="24"/>
                <w:szCs w:val="24"/>
                <w:lang w:bidi="ta-IN"/>
              </w:rPr>
              <w:t xml:space="preserve">Hospital </w:t>
            </w:r>
            <w:proofErr w:type="spellStart"/>
            <w:r w:rsidRPr="009A0A4B">
              <w:rPr>
                <w:rFonts w:ascii="Times New Roman" w:eastAsia="BookmanOldStyle" w:hAnsi="Times New Roman"/>
                <w:i/>
                <w:sz w:val="24"/>
                <w:szCs w:val="24"/>
                <w:lang w:bidi="ta-IN"/>
              </w:rPr>
              <w:t>Administration.</w:t>
            </w:r>
            <w:r w:rsidRPr="009A0A4B">
              <w:rPr>
                <w:rFonts w:ascii="Times New Roman" w:eastAsia="BookmanOldStyle" w:hAnsi="Times New Roman"/>
                <w:sz w:val="24"/>
                <w:szCs w:val="24"/>
                <w:lang w:bidi="ta-IN"/>
              </w:rPr>
              <w:t>Jaypee</w:t>
            </w:r>
            <w:proofErr w:type="spellEnd"/>
            <w:r w:rsidRPr="009A0A4B">
              <w:rPr>
                <w:rFonts w:ascii="Times New Roman" w:eastAsia="BookmanOldStyle" w:hAnsi="Times New Roman"/>
                <w:sz w:val="24"/>
                <w:szCs w:val="24"/>
                <w:lang w:bidi="ta-IN"/>
              </w:rPr>
              <w:t xml:space="preserve"> Brothers Medical Publishers </w:t>
            </w:r>
            <w:proofErr w:type="spellStart"/>
            <w:r w:rsidRPr="009A0A4B">
              <w:rPr>
                <w:rFonts w:ascii="Times New Roman" w:eastAsia="BookmanOldStyle" w:hAnsi="Times New Roman"/>
                <w:sz w:val="24"/>
                <w:szCs w:val="24"/>
                <w:lang w:bidi="ta-IN"/>
              </w:rPr>
              <w:t>Pvt.</w:t>
            </w:r>
            <w:proofErr w:type="spellEnd"/>
            <w:r w:rsidRPr="009A0A4B">
              <w:rPr>
                <w:rFonts w:ascii="Times New Roman" w:eastAsia="BookmanOldStyle" w:hAnsi="Times New Roman"/>
                <w:sz w:val="24"/>
                <w:szCs w:val="24"/>
                <w:lang w:bidi="ta-IN"/>
              </w:rPr>
              <w:t xml:space="preserve"> Ltd., New </w:t>
            </w:r>
            <w:r w:rsidRPr="009A0A4B">
              <w:rPr>
                <w:rFonts w:ascii="Times New Roman" w:eastAsia="BookmanOldStyle" w:hAnsi="Times New Roman"/>
                <w:sz w:val="24"/>
                <w:szCs w:val="24"/>
              </w:rPr>
              <w:t xml:space="preserve">Delhi. </w:t>
            </w:r>
          </w:p>
        </w:tc>
      </w:tr>
      <w:tr w:rsidR="00D20BA7" w:rsidRPr="00DD674B" w:rsidTr="00894F02">
        <w:trPr>
          <w:trHeight w:val="647"/>
        </w:trPr>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4</w:t>
            </w:r>
            <w:r w:rsidRPr="009A0A4B">
              <w:rPr>
                <w:rFonts w:eastAsia="Cambria"/>
                <w:b w:val="0"/>
                <w:sz w:val="24"/>
              </w:rPr>
              <w:t>.</w:t>
            </w:r>
          </w:p>
        </w:tc>
        <w:tc>
          <w:tcPr>
            <w:tcW w:w="9682" w:type="dxa"/>
          </w:tcPr>
          <w:p w:rsidR="00D20BA7" w:rsidRPr="009A0A4B" w:rsidRDefault="00D20BA7" w:rsidP="00894F02">
            <w:pPr>
              <w:autoSpaceDE w:val="0"/>
              <w:autoSpaceDN w:val="0"/>
              <w:adjustRightInd w:val="0"/>
              <w:jc w:val="both"/>
              <w:rPr>
                <w:rFonts w:ascii="Times New Roman" w:eastAsia="BookmanOldStyle" w:hAnsi="Times New Roman"/>
                <w:sz w:val="24"/>
                <w:szCs w:val="24"/>
                <w:lang w:bidi="ta-IN"/>
              </w:rPr>
            </w:pPr>
            <w:r w:rsidRPr="009A0A4B">
              <w:rPr>
                <w:rFonts w:ascii="Times New Roman" w:eastAsia="BookmanOldStyle" w:hAnsi="Times New Roman"/>
                <w:sz w:val="24"/>
                <w:szCs w:val="24"/>
                <w:lang w:bidi="ta-IN"/>
              </w:rPr>
              <w:t>Srinivasan S.</w:t>
            </w:r>
            <w:r w:rsidRPr="009A0A4B">
              <w:rPr>
                <w:rFonts w:ascii="Times New Roman" w:eastAsia="BookmanOldStyle" w:hAnsi="Times New Roman"/>
                <w:i/>
                <w:sz w:val="24"/>
                <w:szCs w:val="24"/>
                <w:lang w:bidi="ta-IN"/>
              </w:rPr>
              <w:t xml:space="preserve"> Management Process in Health Care.</w:t>
            </w:r>
            <w:r w:rsidRPr="009A0A4B">
              <w:rPr>
                <w:rFonts w:ascii="Times New Roman" w:eastAsia="BookmanOldStyle" w:hAnsi="Times New Roman"/>
                <w:sz w:val="24"/>
                <w:szCs w:val="24"/>
                <w:lang w:bidi="ta-IN"/>
              </w:rPr>
              <w:t xml:space="preserve"> Voluntary Health Association of India, </w:t>
            </w:r>
          </w:p>
          <w:p w:rsidR="00D20BA7" w:rsidRPr="009A0A4B" w:rsidRDefault="00D20BA7" w:rsidP="00894F02">
            <w:pPr>
              <w:autoSpaceDE w:val="0"/>
              <w:autoSpaceDN w:val="0"/>
              <w:adjustRightInd w:val="0"/>
              <w:jc w:val="both"/>
              <w:rPr>
                <w:rFonts w:ascii="Times New Roman" w:hAnsi="Times New Roman"/>
                <w:sz w:val="24"/>
                <w:szCs w:val="24"/>
                <w:lang w:bidi="ta-IN"/>
              </w:rPr>
            </w:pPr>
            <w:r w:rsidRPr="009A0A4B">
              <w:rPr>
                <w:rFonts w:ascii="Times New Roman" w:eastAsia="BookmanOldStyle" w:hAnsi="Times New Roman"/>
                <w:sz w:val="24"/>
                <w:szCs w:val="24"/>
                <w:lang w:bidi="ta-IN"/>
              </w:rPr>
              <w:t>(ed.), New Delhi, 1992.</w:t>
            </w:r>
          </w:p>
        </w:tc>
      </w:tr>
    </w:tbl>
    <w:p w:rsidR="00D20BA7" w:rsidRPr="00DD674B" w:rsidRDefault="00D20BA7" w:rsidP="00D20BA7">
      <w:pPr>
        <w:tabs>
          <w:tab w:val="left" w:pos="5787"/>
        </w:tabs>
        <w:spacing w:line="240" w:lineRule="auto"/>
        <w:rPr>
          <w:rFonts w:cs="Calibri"/>
          <w:b/>
          <w:sz w:val="24"/>
          <w:szCs w:val="24"/>
        </w:rPr>
      </w:pPr>
    </w:p>
    <w:tbl>
      <w:tblPr>
        <w:tblStyle w:val="TableGrid"/>
        <w:tblpPr w:leftFromText="180" w:rightFromText="180" w:vertAnchor="text" w:horzAnchor="margin" w:tblpXSpec="center" w:tblpY="234"/>
        <w:tblW w:w="0" w:type="auto"/>
        <w:tblLook w:val="04A0" w:firstRow="1" w:lastRow="0" w:firstColumn="1" w:lastColumn="0" w:noHBand="0" w:noVBand="1"/>
      </w:tblPr>
      <w:tblGrid>
        <w:gridCol w:w="1368"/>
        <w:gridCol w:w="1368"/>
        <w:gridCol w:w="1368"/>
        <w:gridCol w:w="1368"/>
        <w:gridCol w:w="1368"/>
        <w:gridCol w:w="1368"/>
      </w:tblGrid>
      <w:tr w:rsidR="00D20BA7" w:rsidTr="00894F02">
        <w:tc>
          <w:tcPr>
            <w:tcW w:w="8208" w:type="dxa"/>
            <w:gridSpan w:val="6"/>
          </w:tcPr>
          <w:p w:rsidR="00D20BA7" w:rsidRDefault="00D20BA7" w:rsidP="00894F02">
            <w:pPr>
              <w:rPr>
                <w:rFonts w:ascii="Times New Roman" w:hAnsi="Times New Roman"/>
                <w:sz w:val="24"/>
                <w:szCs w:val="24"/>
              </w:rPr>
            </w:pPr>
            <w:r w:rsidRPr="00665229">
              <w:rPr>
                <w:rFonts w:ascii="Times New Roman" w:hAnsi="Times New Roman"/>
                <w:b/>
                <w:bCs/>
                <w:sz w:val="24"/>
                <w:szCs w:val="24"/>
              </w:rPr>
              <w:t xml:space="preserve">MAPPING WITH PROGRAMME </w:t>
            </w:r>
            <w:r>
              <w:rPr>
                <w:rFonts w:ascii="Times New Roman" w:hAnsi="Times New Roman"/>
                <w:b/>
                <w:bCs/>
                <w:sz w:val="24"/>
                <w:szCs w:val="24"/>
              </w:rPr>
              <w:t>OUTCOMESS (P</w:t>
            </w:r>
            <w:r w:rsidRPr="00665229">
              <w:rPr>
                <w:rFonts w:ascii="Times New Roman" w:hAnsi="Times New Roman"/>
                <w:b/>
                <w:bCs/>
                <w:sz w:val="24"/>
                <w:szCs w:val="24"/>
              </w:rPr>
              <w:t>O</w:t>
            </w:r>
            <w:r>
              <w:rPr>
                <w:rFonts w:ascii="Times New Roman" w:hAnsi="Times New Roman"/>
                <w:b/>
                <w:bCs/>
                <w:sz w:val="24"/>
                <w:szCs w:val="24"/>
              </w:rPr>
              <w:t>S</w:t>
            </w:r>
            <w:r w:rsidRPr="00665229">
              <w:rPr>
                <w:rFonts w:ascii="Times New Roman" w:hAnsi="Times New Roman"/>
                <w:b/>
                <w:bCs/>
                <w:sz w:val="24"/>
                <w:szCs w:val="24"/>
              </w:rPr>
              <w:t>)</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COs</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PO1</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PO2</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PO4</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PO5</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CO1</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CO2</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CO4</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CO5</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bl>
    <w:p w:rsidR="00D20BA7" w:rsidRDefault="00D20BA7" w:rsidP="00D20BA7"/>
    <w:p w:rsidR="00D20BA7" w:rsidRDefault="00D20BA7" w:rsidP="00D20BA7">
      <w:pPr>
        <w:spacing w:after="0"/>
        <w:rPr>
          <w:rFonts w:ascii="Times New Roman" w:hAnsi="Times New Roman" w:cs="Latha"/>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DF243D" w:rsidRDefault="00D20BA7" w:rsidP="00D20BA7">
      <w:pPr>
        <w:rPr>
          <w:rFonts w:ascii="Times New Roman" w:hAnsi="Times New Roman"/>
          <w:b/>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tbl>
      <w:tblPr>
        <w:tblStyle w:val="TableGrid"/>
        <w:tblpPr w:leftFromText="180" w:rightFromText="180" w:vertAnchor="text" w:horzAnchor="margin" w:tblpY="237"/>
        <w:tblW w:w="10028" w:type="dxa"/>
        <w:tblLayout w:type="fixed"/>
        <w:tblLook w:val="04A0" w:firstRow="1" w:lastRow="0" w:firstColumn="1" w:lastColumn="0" w:noHBand="0" w:noVBand="1"/>
      </w:tblPr>
      <w:tblGrid>
        <w:gridCol w:w="756"/>
        <w:gridCol w:w="342"/>
        <w:gridCol w:w="118"/>
        <w:gridCol w:w="92"/>
        <w:gridCol w:w="2303"/>
        <w:gridCol w:w="4699"/>
        <w:gridCol w:w="252"/>
        <w:gridCol w:w="1466"/>
      </w:tblGrid>
      <w:tr w:rsidR="00D20BA7" w:rsidRPr="00224628" w:rsidTr="00894F02">
        <w:trPr>
          <w:trHeight w:val="845"/>
        </w:trPr>
        <w:tc>
          <w:tcPr>
            <w:tcW w:w="3611" w:type="dxa"/>
            <w:gridSpan w:val="5"/>
          </w:tcPr>
          <w:p w:rsidR="00D20BA7" w:rsidRPr="00E063C7" w:rsidRDefault="00D20BA7" w:rsidP="00894F02">
            <w:pPr>
              <w:jc w:val="center"/>
              <w:rPr>
                <w:rFonts w:ascii="Times New Roman" w:hAnsi="Times New Roman"/>
                <w:b/>
                <w:bCs/>
                <w:sz w:val="24"/>
                <w:szCs w:val="24"/>
              </w:rPr>
            </w:pPr>
            <w:r w:rsidRPr="00E063C7">
              <w:rPr>
                <w:rFonts w:ascii="Times New Roman" w:hAnsi="Times New Roman"/>
                <w:b/>
                <w:bCs/>
                <w:sz w:val="24"/>
                <w:szCs w:val="24"/>
              </w:rPr>
              <w:t>SEMESTER-V</w:t>
            </w:r>
          </w:p>
          <w:p w:rsidR="00D20BA7" w:rsidRPr="00E063C7" w:rsidRDefault="00D20BA7" w:rsidP="00894F02">
            <w:pPr>
              <w:rPr>
                <w:rFonts w:ascii="Times New Roman" w:hAnsi="Times New Roman"/>
                <w:b/>
                <w:bCs/>
                <w:sz w:val="24"/>
                <w:szCs w:val="24"/>
              </w:rPr>
            </w:pPr>
            <w:r w:rsidRPr="00E063C7">
              <w:rPr>
                <w:rFonts w:ascii="Times New Roman" w:hAnsi="Times New Roman"/>
                <w:b/>
                <w:bCs/>
                <w:sz w:val="24"/>
                <w:szCs w:val="24"/>
                <w:lang w:bidi="ta-IN"/>
              </w:rPr>
              <w:t>INTERNAL ELECTIVE -III</w:t>
            </w:r>
          </w:p>
        </w:tc>
        <w:tc>
          <w:tcPr>
            <w:tcW w:w="4699" w:type="dxa"/>
            <w:tcBorders>
              <w:right w:val="single" w:sz="4" w:space="0" w:color="auto"/>
            </w:tcBorders>
            <w:vAlign w:val="center"/>
          </w:tcPr>
          <w:p w:rsidR="00D20BA7" w:rsidRPr="00E063C7" w:rsidRDefault="00D20BA7" w:rsidP="00894F02">
            <w:pPr>
              <w:jc w:val="center"/>
              <w:rPr>
                <w:rFonts w:ascii="Times New Roman" w:hAnsi="Times New Roman"/>
                <w:b/>
                <w:bCs/>
                <w:sz w:val="24"/>
                <w:szCs w:val="24"/>
                <w:lang w:bidi="ta-IN"/>
              </w:rPr>
            </w:pPr>
            <w:r w:rsidRPr="00E063C7">
              <w:rPr>
                <w:rFonts w:ascii="Times New Roman" w:hAnsi="Times New Roman"/>
                <w:b/>
                <w:bCs/>
                <w:sz w:val="24"/>
                <w:szCs w:val="24"/>
              </w:rPr>
              <w:t>22UBIOE58</w:t>
            </w:r>
            <w:r w:rsidR="008B4642">
              <w:rPr>
                <w:rFonts w:ascii="Times New Roman" w:hAnsi="Times New Roman"/>
                <w:b/>
                <w:bCs/>
                <w:sz w:val="24"/>
                <w:szCs w:val="24"/>
              </w:rPr>
              <w:t>-3</w:t>
            </w:r>
            <w:r w:rsidRPr="00E063C7">
              <w:rPr>
                <w:rFonts w:ascii="Times New Roman" w:hAnsi="Times New Roman"/>
                <w:b/>
                <w:bCs/>
                <w:sz w:val="24"/>
                <w:szCs w:val="24"/>
              </w:rPr>
              <w:t xml:space="preserve">: </w:t>
            </w:r>
            <w:r w:rsidRPr="00E063C7">
              <w:rPr>
                <w:rFonts w:ascii="Times New Roman" w:hAnsi="Times New Roman"/>
                <w:b/>
                <w:bCs/>
                <w:sz w:val="24"/>
                <w:szCs w:val="24"/>
                <w:lang w:bidi="ta-IN"/>
              </w:rPr>
              <w:t>MICROBIOLOGY</w:t>
            </w:r>
          </w:p>
          <w:p w:rsidR="00D20BA7" w:rsidRPr="00E063C7" w:rsidRDefault="00D20BA7" w:rsidP="00894F02">
            <w:pPr>
              <w:jc w:val="center"/>
              <w:rPr>
                <w:rFonts w:ascii="Times New Roman" w:hAnsi="Times New Roman"/>
                <w:b/>
                <w:bCs/>
                <w:sz w:val="24"/>
                <w:szCs w:val="24"/>
              </w:rPr>
            </w:pPr>
            <w:r w:rsidRPr="00E063C7">
              <w:rPr>
                <w:rFonts w:ascii="Times New Roman" w:hAnsi="Times New Roman"/>
                <w:b/>
                <w:bCs/>
                <w:sz w:val="24"/>
                <w:szCs w:val="24"/>
                <w:lang w:bidi="ta-IN"/>
              </w:rPr>
              <w:t>(</w:t>
            </w:r>
            <w:r>
              <w:rPr>
                <w:rFonts w:ascii="Times New Roman" w:hAnsi="Times New Roman"/>
                <w:b/>
                <w:bCs/>
                <w:sz w:val="24"/>
                <w:szCs w:val="24"/>
                <w:lang w:bidi="ta-IN"/>
              </w:rPr>
              <w:t>60</w:t>
            </w:r>
            <w:r w:rsidRPr="00E063C7">
              <w:rPr>
                <w:rFonts w:ascii="Times New Roman" w:hAnsi="Times New Roman"/>
                <w:b/>
                <w:bCs/>
                <w:sz w:val="24"/>
                <w:szCs w:val="24"/>
                <w:lang w:bidi="ta-IN"/>
              </w:rPr>
              <w:t xml:space="preserve"> Hours)</w:t>
            </w:r>
          </w:p>
        </w:tc>
        <w:tc>
          <w:tcPr>
            <w:tcW w:w="1718" w:type="dxa"/>
            <w:gridSpan w:val="2"/>
            <w:tcBorders>
              <w:left w:val="single" w:sz="4" w:space="0" w:color="auto"/>
            </w:tcBorders>
          </w:tcPr>
          <w:p w:rsidR="00D20BA7" w:rsidRPr="00E063C7" w:rsidRDefault="00D20BA7" w:rsidP="00894F02">
            <w:pPr>
              <w:rPr>
                <w:rFonts w:ascii="Times New Roman" w:hAnsi="Times New Roman"/>
                <w:b/>
                <w:bCs/>
                <w:sz w:val="24"/>
                <w:szCs w:val="24"/>
              </w:rPr>
            </w:pPr>
            <w:r w:rsidRPr="00E063C7">
              <w:rPr>
                <w:rFonts w:ascii="Times New Roman" w:hAnsi="Times New Roman"/>
                <w:b/>
                <w:bCs/>
                <w:sz w:val="24"/>
                <w:szCs w:val="24"/>
              </w:rPr>
              <w:t>HRS/WK-</w:t>
            </w:r>
            <w:r>
              <w:rPr>
                <w:rFonts w:ascii="Times New Roman" w:hAnsi="Times New Roman"/>
                <w:b/>
                <w:bCs/>
                <w:sz w:val="24"/>
                <w:szCs w:val="24"/>
              </w:rPr>
              <w:t>4</w:t>
            </w:r>
          </w:p>
          <w:p w:rsidR="00D20BA7" w:rsidRPr="00E063C7" w:rsidRDefault="00D20BA7" w:rsidP="00894F02">
            <w:pPr>
              <w:rPr>
                <w:rFonts w:ascii="Times New Roman" w:hAnsi="Times New Roman"/>
                <w:b/>
                <w:bCs/>
                <w:sz w:val="24"/>
                <w:szCs w:val="24"/>
              </w:rPr>
            </w:pPr>
            <w:r w:rsidRPr="00E063C7">
              <w:rPr>
                <w:rFonts w:ascii="Times New Roman" w:hAnsi="Times New Roman"/>
                <w:b/>
                <w:bCs/>
                <w:sz w:val="24"/>
                <w:szCs w:val="24"/>
              </w:rPr>
              <w:t>CREDIT-</w:t>
            </w:r>
            <w:r>
              <w:rPr>
                <w:rFonts w:ascii="Times New Roman" w:hAnsi="Times New Roman"/>
                <w:b/>
                <w:bCs/>
                <w:sz w:val="24"/>
                <w:szCs w:val="24"/>
              </w:rPr>
              <w:t>3</w:t>
            </w:r>
          </w:p>
        </w:tc>
      </w:tr>
      <w:tr w:rsidR="00D20BA7" w:rsidRPr="00224628" w:rsidTr="00894F02">
        <w:trPr>
          <w:trHeight w:val="756"/>
        </w:trPr>
        <w:tc>
          <w:tcPr>
            <w:tcW w:w="10028" w:type="dxa"/>
            <w:gridSpan w:val="8"/>
          </w:tcPr>
          <w:p w:rsidR="00D20BA7" w:rsidRPr="00224628" w:rsidRDefault="00D20BA7" w:rsidP="00894F02">
            <w:pPr>
              <w:rPr>
                <w:rFonts w:ascii="Times New Roman" w:hAnsi="Times New Roman"/>
                <w:b/>
                <w:bCs/>
                <w:sz w:val="24"/>
                <w:szCs w:val="24"/>
              </w:rPr>
            </w:pPr>
            <w:r>
              <w:rPr>
                <w:rFonts w:ascii="Times New Roman" w:hAnsi="Times New Roman"/>
                <w:b/>
                <w:bCs/>
                <w:sz w:val="24"/>
                <w:szCs w:val="24"/>
              </w:rPr>
              <w:t>COURSE OBJECTIVES</w:t>
            </w:r>
          </w:p>
          <w:p w:rsidR="00D20BA7" w:rsidRPr="00E0779F" w:rsidRDefault="00D20BA7" w:rsidP="00894F02">
            <w:pPr>
              <w:pStyle w:val="ListParagraph"/>
              <w:widowControl/>
              <w:numPr>
                <w:ilvl w:val="0"/>
                <w:numId w:val="27"/>
              </w:numPr>
              <w:suppressAutoHyphens/>
              <w:autoSpaceDE w:val="0"/>
              <w:autoSpaceDN w:val="0"/>
              <w:adjustRightInd w:val="0"/>
              <w:contextualSpacing/>
              <w:rPr>
                <w:rFonts w:eastAsiaTheme="minorHAnsi"/>
                <w:sz w:val="24"/>
                <w:szCs w:val="24"/>
              </w:rPr>
            </w:pPr>
            <w:r>
              <w:rPr>
                <w:rFonts w:eastAsiaTheme="minorHAnsi"/>
                <w:sz w:val="24"/>
                <w:szCs w:val="24"/>
              </w:rPr>
              <w:t>To know</w:t>
            </w:r>
            <w:r w:rsidRPr="00E0779F">
              <w:rPr>
                <w:rFonts w:eastAsiaTheme="minorHAnsi"/>
                <w:sz w:val="24"/>
                <w:szCs w:val="24"/>
              </w:rPr>
              <w:t xml:space="preserve"> the </w:t>
            </w:r>
            <w:r>
              <w:rPr>
                <w:rFonts w:eastAsiaTheme="minorHAnsi"/>
                <w:sz w:val="24"/>
                <w:szCs w:val="24"/>
              </w:rPr>
              <w:t>morphology</w:t>
            </w:r>
            <w:r w:rsidR="00727253">
              <w:rPr>
                <w:rFonts w:eastAsiaTheme="minorHAnsi"/>
                <w:sz w:val="24"/>
                <w:szCs w:val="24"/>
              </w:rPr>
              <w:t xml:space="preserve"> </w:t>
            </w:r>
            <w:r>
              <w:rPr>
                <w:rFonts w:eastAsiaTheme="minorHAnsi"/>
                <w:sz w:val="24"/>
                <w:szCs w:val="24"/>
              </w:rPr>
              <w:t xml:space="preserve">and structure </w:t>
            </w:r>
            <w:r w:rsidRPr="00E0779F">
              <w:rPr>
                <w:rFonts w:eastAsiaTheme="minorHAnsi"/>
                <w:sz w:val="24"/>
                <w:szCs w:val="24"/>
              </w:rPr>
              <w:t>of microorganisms</w:t>
            </w:r>
            <w:r>
              <w:rPr>
                <w:rFonts w:eastAsiaTheme="minorHAnsi"/>
                <w:sz w:val="24"/>
                <w:szCs w:val="24"/>
              </w:rPr>
              <w:t>.</w:t>
            </w:r>
          </w:p>
          <w:p w:rsidR="00D20BA7" w:rsidRPr="00E0779F" w:rsidRDefault="00D20BA7" w:rsidP="00894F02">
            <w:pPr>
              <w:pStyle w:val="ListParagraph"/>
              <w:widowControl/>
              <w:numPr>
                <w:ilvl w:val="0"/>
                <w:numId w:val="27"/>
              </w:numPr>
              <w:suppressAutoHyphens/>
              <w:autoSpaceDE w:val="0"/>
              <w:autoSpaceDN w:val="0"/>
              <w:adjustRightInd w:val="0"/>
              <w:contextualSpacing/>
              <w:rPr>
                <w:rFonts w:eastAsiaTheme="minorHAnsi"/>
                <w:sz w:val="24"/>
                <w:szCs w:val="24"/>
              </w:rPr>
            </w:pPr>
            <w:r>
              <w:rPr>
                <w:rFonts w:eastAsiaTheme="minorHAnsi"/>
                <w:sz w:val="24"/>
                <w:szCs w:val="24"/>
              </w:rPr>
              <w:t xml:space="preserve">To </w:t>
            </w:r>
            <w:r w:rsidRPr="00E0779F">
              <w:rPr>
                <w:rFonts w:eastAsiaTheme="minorHAnsi"/>
                <w:sz w:val="24"/>
                <w:szCs w:val="24"/>
              </w:rPr>
              <w:t xml:space="preserve">learn the economical </w:t>
            </w:r>
            <w:r>
              <w:rPr>
                <w:rFonts w:eastAsiaTheme="minorHAnsi"/>
                <w:sz w:val="24"/>
                <w:szCs w:val="24"/>
              </w:rPr>
              <w:t>values</w:t>
            </w:r>
            <w:r w:rsidRPr="00E0779F">
              <w:rPr>
                <w:rFonts w:eastAsiaTheme="minorHAnsi"/>
                <w:sz w:val="24"/>
                <w:szCs w:val="24"/>
              </w:rPr>
              <w:t xml:space="preserve"> of microorganisms</w:t>
            </w:r>
            <w:r>
              <w:rPr>
                <w:rFonts w:eastAsiaTheme="minorHAnsi"/>
                <w:sz w:val="24"/>
                <w:szCs w:val="24"/>
              </w:rPr>
              <w:t>.</w:t>
            </w:r>
          </w:p>
          <w:p w:rsidR="00D20BA7" w:rsidRPr="00D70EB3" w:rsidRDefault="00D20BA7" w:rsidP="00894F02">
            <w:pPr>
              <w:pStyle w:val="ListParagraph"/>
              <w:widowControl/>
              <w:numPr>
                <w:ilvl w:val="0"/>
                <w:numId w:val="26"/>
              </w:numPr>
              <w:suppressAutoHyphens/>
              <w:autoSpaceDE w:val="0"/>
              <w:contextualSpacing/>
              <w:jc w:val="both"/>
              <w:rPr>
                <w:b/>
                <w:bCs/>
                <w:sz w:val="24"/>
                <w:szCs w:val="24"/>
              </w:rPr>
            </w:pPr>
            <w:r>
              <w:rPr>
                <w:rFonts w:eastAsiaTheme="minorHAnsi"/>
                <w:sz w:val="24"/>
                <w:szCs w:val="24"/>
              </w:rPr>
              <w:t xml:space="preserve">To </w:t>
            </w:r>
            <w:r w:rsidRPr="00E0779F">
              <w:rPr>
                <w:rFonts w:eastAsiaTheme="minorHAnsi"/>
                <w:sz w:val="24"/>
                <w:szCs w:val="24"/>
              </w:rPr>
              <w:t>learn about the pathogenesis of microbes in the environment</w:t>
            </w:r>
            <w:r>
              <w:rPr>
                <w:rFonts w:eastAsiaTheme="minorHAnsi"/>
                <w:sz w:val="24"/>
                <w:szCs w:val="24"/>
              </w:rPr>
              <w:t>.</w:t>
            </w:r>
          </w:p>
          <w:p w:rsidR="00D20BA7" w:rsidRPr="00D70EB3" w:rsidRDefault="00D20BA7" w:rsidP="00894F02">
            <w:pPr>
              <w:pStyle w:val="ListParagraph"/>
              <w:widowControl/>
              <w:numPr>
                <w:ilvl w:val="0"/>
                <w:numId w:val="26"/>
              </w:numPr>
              <w:suppressAutoHyphens/>
              <w:autoSpaceDE w:val="0"/>
              <w:contextualSpacing/>
              <w:jc w:val="both"/>
              <w:rPr>
                <w:b/>
                <w:bCs/>
                <w:sz w:val="24"/>
                <w:szCs w:val="24"/>
              </w:rPr>
            </w:pPr>
            <w:r>
              <w:rPr>
                <w:rFonts w:eastAsiaTheme="minorHAnsi"/>
                <w:sz w:val="24"/>
                <w:szCs w:val="24"/>
              </w:rPr>
              <w:t>To gain knowledge about the microbial diseases.</w:t>
            </w:r>
          </w:p>
          <w:p w:rsidR="00D20BA7" w:rsidRPr="00224628" w:rsidRDefault="00D20BA7" w:rsidP="00894F02">
            <w:pPr>
              <w:pStyle w:val="ListParagraph"/>
              <w:widowControl/>
              <w:numPr>
                <w:ilvl w:val="0"/>
                <w:numId w:val="26"/>
              </w:numPr>
              <w:suppressAutoHyphens/>
              <w:autoSpaceDE w:val="0"/>
              <w:contextualSpacing/>
              <w:jc w:val="both"/>
              <w:rPr>
                <w:b/>
                <w:bCs/>
                <w:sz w:val="24"/>
                <w:szCs w:val="24"/>
              </w:rPr>
            </w:pPr>
            <w:r>
              <w:rPr>
                <w:rFonts w:eastAsiaTheme="minorHAnsi"/>
                <w:sz w:val="24"/>
                <w:szCs w:val="24"/>
              </w:rPr>
              <w:t>To know the presence of microbes in water, soil and food.</w:t>
            </w:r>
          </w:p>
        </w:tc>
      </w:tr>
      <w:tr w:rsidR="00D20BA7" w:rsidRPr="00224628" w:rsidTr="00894F02">
        <w:trPr>
          <w:trHeight w:val="184"/>
        </w:trPr>
        <w:tc>
          <w:tcPr>
            <w:tcW w:w="10028" w:type="dxa"/>
            <w:gridSpan w:val="8"/>
          </w:tcPr>
          <w:p w:rsidR="00D20BA7" w:rsidRPr="00E0779F" w:rsidRDefault="00D20BA7" w:rsidP="00894F02">
            <w:pPr>
              <w:autoSpaceDE w:val="0"/>
              <w:jc w:val="both"/>
              <w:rPr>
                <w:rFonts w:ascii="Times New Roman" w:hAnsi="Times New Roman"/>
                <w:b/>
                <w:bCs/>
                <w:sz w:val="24"/>
                <w:szCs w:val="24"/>
              </w:rPr>
            </w:pPr>
            <w:r w:rsidRPr="00E0779F">
              <w:rPr>
                <w:rFonts w:ascii="Times New Roman" w:hAnsi="Times New Roman"/>
                <w:b/>
                <w:bCs/>
                <w:sz w:val="24"/>
                <w:szCs w:val="24"/>
                <w:lang w:bidi="ta-IN"/>
              </w:rPr>
              <w:t xml:space="preserve">EXPECTED COURSE </w:t>
            </w:r>
            <w:r>
              <w:rPr>
                <w:rFonts w:ascii="Times New Roman" w:hAnsi="Times New Roman"/>
                <w:b/>
                <w:bCs/>
                <w:sz w:val="24"/>
                <w:szCs w:val="24"/>
                <w:lang w:bidi="ta-IN"/>
              </w:rPr>
              <w:t>OUTCOMES</w:t>
            </w:r>
          </w:p>
        </w:tc>
      </w:tr>
      <w:tr w:rsidR="00D20BA7" w:rsidRPr="00224628" w:rsidTr="00894F02">
        <w:trPr>
          <w:trHeight w:val="184"/>
        </w:trPr>
        <w:tc>
          <w:tcPr>
            <w:tcW w:w="10028" w:type="dxa"/>
            <w:gridSpan w:val="8"/>
          </w:tcPr>
          <w:p w:rsidR="00D20BA7" w:rsidRPr="00E0779F" w:rsidRDefault="00D20BA7" w:rsidP="00894F02">
            <w:pPr>
              <w:autoSpaceDE w:val="0"/>
              <w:jc w:val="both"/>
              <w:rPr>
                <w:rFonts w:ascii="Times New Roman" w:hAnsi="Times New Roman"/>
                <w:sz w:val="24"/>
                <w:szCs w:val="24"/>
                <w:lang w:bidi="ta-IN"/>
              </w:rPr>
            </w:pPr>
            <w:r w:rsidRPr="00E0779F">
              <w:rPr>
                <w:rFonts w:ascii="Times New Roman" w:hAnsi="Times New Roman"/>
                <w:sz w:val="24"/>
                <w:szCs w:val="24"/>
                <w:lang w:bidi="ta-IN"/>
              </w:rPr>
              <w:t xml:space="preserve">On the successful completion of the course, student will be able </w:t>
            </w:r>
            <w:proofErr w:type="gramStart"/>
            <w:r w:rsidRPr="00E0779F">
              <w:rPr>
                <w:rFonts w:ascii="Times New Roman" w:hAnsi="Times New Roman"/>
                <w:sz w:val="24"/>
                <w:szCs w:val="24"/>
                <w:lang w:bidi="ta-IN"/>
              </w:rPr>
              <w:t>to :</w:t>
            </w:r>
            <w:proofErr w:type="gramEnd"/>
          </w:p>
        </w:tc>
      </w:tr>
      <w:tr w:rsidR="00D20BA7" w:rsidRPr="00224628" w:rsidTr="00894F02">
        <w:trPr>
          <w:trHeight w:val="207"/>
        </w:trPr>
        <w:tc>
          <w:tcPr>
            <w:tcW w:w="756" w:type="dxa"/>
            <w:tcBorders>
              <w:right w:val="single" w:sz="4" w:space="0" w:color="auto"/>
            </w:tcBorders>
          </w:tcPr>
          <w:p w:rsidR="00D20BA7" w:rsidRPr="00EE3F15" w:rsidRDefault="00D20BA7" w:rsidP="00894F02">
            <w:pPr>
              <w:pStyle w:val="Default"/>
              <w:rPr>
                <w:b/>
              </w:rPr>
            </w:pPr>
            <w:r w:rsidRPr="00EE3F15">
              <w:rPr>
                <w:b/>
              </w:rPr>
              <w:t>CO1</w:t>
            </w:r>
          </w:p>
        </w:tc>
        <w:tc>
          <w:tcPr>
            <w:tcW w:w="9272" w:type="dxa"/>
            <w:gridSpan w:val="7"/>
            <w:tcBorders>
              <w:left w:val="single" w:sz="4" w:space="0" w:color="auto"/>
            </w:tcBorders>
          </w:tcPr>
          <w:p w:rsidR="00D20BA7" w:rsidRPr="00EE3F15" w:rsidRDefault="00D20BA7" w:rsidP="00894F02">
            <w:pPr>
              <w:pStyle w:val="Default"/>
              <w:rPr>
                <w:b/>
              </w:rPr>
            </w:pPr>
            <w:r>
              <w:t>Understand the b</w:t>
            </w:r>
            <w:r w:rsidRPr="00AF3A9A">
              <w:t>asics in microscopy, culture methods and staining techniques</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CO2</w:t>
            </w:r>
          </w:p>
        </w:tc>
        <w:tc>
          <w:tcPr>
            <w:tcW w:w="9272" w:type="dxa"/>
            <w:gridSpan w:val="7"/>
            <w:tcBorders>
              <w:left w:val="single" w:sz="4" w:space="0" w:color="auto"/>
            </w:tcBorders>
          </w:tcPr>
          <w:p w:rsidR="00D20BA7" w:rsidRPr="00EE3F15" w:rsidRDefault="00D20BA7" w:rsidP="00894F02">
            <w:pPr>
              <w:pStyle w:val="Default"/>
              <w:rPr>
                <w:b/>
                <w:sz w:val="23"/>
                <w:szCs w:val="23"/>
              </w:rPr>
            </w:pPr>
            <w:r>
              <w:t>Acquire knowledge on the m</w:t>
            </w:r>
            <w:r w:rsidRPr="00AF3A9A">
              <w:t>orphology of bacteria, algae and fungi</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CO3</w:t>
            </w:r>
          </w:p>
        </w:tc>
        <w:tc>
          <w:tcPr>
            <w:tcW w:w="9272" w:type="dxa"/>
            <w:gridSpan w:val="7"/>
            <w:tcBorders>
              <w:left w:val="single" w:sz="4" w:space="0" w:color="auto"/>
            </w:tcBorders>
          </w:tcPr>
          <w:p w:rsidR="00D20BA7" w:rsidRPr="00EE3F15" w:rsidRDefault="00D20BA7" w:rsidP="00894F02">
            <w:pPr>
              <w:pStyle w:val="Default"/>
              <w:rPr>
                <w:b/>
                <w:sz w:val="23"/>
                <w:szCs w:val="23"/>
              </w:rPr>
            </w:pPr>
            <w:r>
              <w:t>Understand the m</w:t>
            </w:r>
            <w:r w:rsidRPr="00AF3A9A">
              <w:t>orphology of virus</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CO4</w:t>
            </w:r>
          </w:p>
        </w:tc>
        <w:tc>
          <w:tcPr>
            <w:tcW w:w="9272" w:type="dxa"/>
            <w:gridSpan w:val="7"/>
            <w:tcBorders>
              <w:left w:val="single" w:sz="4" w:space="0" w:color="auto"/>
            </w:tcBorders>
          </w:tcPr>
          <w:p w:rsidR="00D20BA7" w:rsidRPr="00EE3F15" w:rsidRDefault="00D20BA7" w:rsidP="00894F02">
            <w:pPr>
              <w:pStyle w:val="Default"/>
              <w:rPr>
                <w:b/>
                <w:sz w:val="23"/>
                <w:szCs w:val="23"/>
              </w:rPr>
            </w:pPr>
            <w:r>
              <w:t>Apprehend mi</w:t>
            </w:r>
            <w:r w:rsidRPr="00AF3A9A">
              <w:t xml:space="preserve">crobial diseases, their </w:t>
            </w:r>
            <w:proofErr w:type="spellStart"/>
            <w:r w:rsidRPr="00AF3A9A">
              <w:t>etiology</w:t>
            </w:r>
            <w:proofErr w:type="spellEnd"/>
            <w:r w:rsidRPr="00AF3A9A">
              <w:t xml:space="preserve"> and prevention</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CO5</w:t>
            </w:r>
          </w:p>
        </w:tc>
        <w:tc>
          <w:tcPr>
            <w:tcW w:w="9272" w:type="dxa"/>
            <w:gridSpan w:val="7"/>
            <w:tcBorders>
              <w:left w:val="single" w:sz="4" w:space="0" w:color="auto"/>
            </w:tcBorders>
          </w:tcPr>
          <w:p w:rsidR="00D20BA7" w:rsidRPr="00EE3F15" w:rsidRDefault="00D20BA7" w:rsidP="00894F02">
            <w:pPr>
              <w:pStyle w:val="Default"/>
              <w:rPr>
                <w:b/>
                <w:sz w:val="23"/>
                <w:szCs w:val="23"/>
              </w:rPr>
            </w:pPr>
            <w:r>
              <w:t>Understand the pa</w:t>
            </w:r>
            <w:r w:rsidRPr="00AF3A9A">
              <w:t>thogenesis of microbes in water, soil and food</w:t>
            </w:r>
            <w:r>
              <w:t>.</w:t>
            </w:r>
          </w:p>
        </w:tc>
      </w:tr>
      <w:tr w:rsidR="00D20BA7" w:rsidRPr="00224628" w:rsidTr="00894F02">
        <w:trPr>
          <w:trHeight w:val="192"/>
        </w:trPr>
        <w:tc>
          <w:tcPr>
            <w:tcW w:w="10028" w:type="dxa"/>
            <w:gridSpan w:val="8"/>
          </w:tcPr>
          <w:p w:rsidR="00D20BA7" w:rsidRPr="004E23F4" w:rsidRDefault="00D20BA7" w:rsidP="00894F02">
            <w:pPr>
              <w:pStyle w:val="Default"/>
              <w:rPr>
                <w:b/>
              </w:rPr>
            </w:pPr>
          </w:p>
        </w:tc>
      </w:tr>
      <w:tr w:rsidR="00D20BA7" w:rsidRPr="00224628" w:rsidTr="00894F02">
        <w:trPr>
          <w:trHeight w:val="184"/>
        </w:trPr>
        <w:tc>
          <w:tcPr>
            <w:tcW w:w="1216" w:type="dxa"/>
            <w:gridSpan w:val="3"/>
            <w:tcBorders>
              <w:right w:val="single" w:sz="4" w:space="0" w:color="auto"/>
            </w:tcBorders>
          </w:tcPr>
          <w:p w:rsidR="00D20BA7" w:rsidRPr="00F24658" w:rsidRDefault="00D20BA7" w:rsidP="00894F02">
            <w:pPr>
              <w:autoSpaceDE w:val="0"/>
              <w:jc w:val="both"/>
              <w:rPr>
                <w:rFonts w:ascii="Times New Roman" w:hAnsi="Times New Roman"/>
                <w:b/>
                <w:bCs/>
                <w:sz w:val="24"/>
                <w:szCs w:val="24"/>
              </w:rPr>
            </w:pPr>
            <w:r w:rsidRPr="00F24658">
              <w:rPr>
                <w:rFonts w:ascii="Times New Roman" w:hAnsi="Times New Roman"/>
                <w:b/>
                <w:bCs/>
                <w:sz w:val="24"/>
                <w:szCs w:val="24"/>
              </w:rPr>
              <w:t>UNIT -I</w:t>
            </w:r>
          </w:p>
        </w:tc>
        <w:tc>
          <w:tcPr>
            <w:tcW w:w="7346" w:type="dxa"/>
            <w:gridSpan w:val="4"/>
            <w:tcBorders>
              <w:left w:val="single" w:sz="4" w:space="0" w:color="auto"/>
              <w:right w:val="single" w:sz="4" w:space="0" w:color="auto"/>
            </w:tcBorders>
          </w:tcPr>
          <w:p w:rsidR="00D20BA7" w:rsidRPr="00331EF8" w:rsidRDefault="00D20BA7" w:rsidP="00894F02">
            <w:pPr>
              <w:jc w:val="center"/>
              <w:rPr>
                <w:rFonts w:ascii="Times New Roman" w:hAnsi="Times New Roman"/>
                <w:b/>
                <w:bCs/>
                <w:sz w:val="24"/>
                <w:szCs w:val="24"/>
              </w:rPr>
            </w:pPr>
            <w:r w:rsidRPr="00331EF8">
              <w:rPr>
                <w:rFonts w:ascii="Times New Roman" w:hAnsi="Times New Roman"/>
                <w:b/>
                <w:bCs/>
                <w:sz w:val="24"/>
                <w:szCs w:val="24"/>
                <w:lang w:bidi="ta-IN"/>
              </w:rPr>
              <w:t>MICRO</w:t>
            </w:r>
            <w:r>
              <w:rPr>
                <w:rFonts w:ascii="Times New Roman" w:hAnsi="Times New Roman"/>
                <w:b/>
                <w:bCs/>
                <w:sz w:val="24"/>
                <w:szCs w:val="24"/>
                <w:lang w:bidi="ta-IN"/>
              </w:rPr>
              <w:t>SCOPY AND MICROBIAL CULTURE</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[12hrs]</w:t>
            </w:r>
          </w:p>
        </w:tc>
      </w:tr>
      <w:tr w:rsidR="00D20BA7" w:rsidRPr="00224628" w:rsidTr="00894F02">
        <w:trPr>
          <w:trHeight w:val="751"/>
        </w:trPr>
        <w:tc>
          <w:tcPr>
            <w:tcW w:w="10028" w:type="dxa"/>
            <w:gridSpan w:val="8"/>
          </w:tcPr>
          <w:p w:rsidR="00D20BA7" w:rsidRPr="00D449D4" w:rsidRDefault="00D20BA7" w:rsidP="00894F02">
            <w:pPr>
              <w:autoSpaceDE w:val="0"/>
              <w:autoSpaceDN w:val="0"/>
              <w:adjustRightInd w:val="0"/>
              <w:jc w:val="both"/>
              <w:rPr>
                <w:rFonts w:ascii="Times New Roman" w:hAnsi="Times New Roman"/>
                <w:sz w:val="24"/>
                <w:szCs w:val="24"/>
              </w:rPr>
            </w:pPr>
            <w:r w:rsidRPr="00331EF8">
              <w:rPr>
                <w:rFonts w:ascii="Times New Roman" w:hAnsi="Times New Roman"/>
                <w:sz w:val="24"/>
                <w:szCs w:val="24"/>
                <w:lang w:bidi="ta-IN"/>
              </w:rPr>
              <w:t>Microscopy</w:t>
            </w:r>
            <w:r>
              <w:rPr>
                <w:rFonts w:ascii="Times New Roman" w:hAnsi="Times New Roman"/>
                <w:sz w:val="24"/>
                <w:szCs w:val="24"/>
                <w:lang w:bidi="ta-IN"/>
              </w:rPr>
              <w:t xml:space="preserve"> – </w:t>
            </w:r>
            <w:r w:rsidRPr="00331EF8">
              <w:rPr>
                <w:rFonts w:ascii="Times New Roman" w:hAnsi="Times New Roman"/>
                <w:sz w:val="24"/>
                <w:szCs w:val="24"/>
                <w:lang w:bidi="ta-IN"/>
              </w:rPr>
              <w:t>Principle and uses of light,</w:t>
            </w:r>
            <w:r w:rsidR="00727253">
              <w:rPr>
                <w:rFonts w:ascii="Times New Roman" w:hAnsi="Times New Roman"/>
                <w:sz w:val="24"/>
                <w:szCs w:val="24"/>
                <w:lang w:bidi="ta-IN"/>
              </w:rPr>
              <w:t xml:space="preserve"> </w:t>
            </w:r>
            <w:r w:rsidRPr="00331EF8">
              <w:rPr>
                <w:rFonts w:ascii="Times New Roman" w:hAnsi="Times New Roman"/>
                <w:sz w:val="24"/>
                <w:szCs w:val="24"/>
                <w:lang w:bidi="ta-IN"/>
              </w:rPr>
              <w:t>phase contrast</w:t>
            </w:r>
            <w:r>
              <w:rPr>
                <w:rFonts w:ascii="Times New Roman" w:hAnsi="Times New Roman"/>
                <w:sz w:val="24"/>
                <w:szCs w:val="24"/>
                <w:lang w:bidi="ta-IN"/>
              </w:rPr>
              <w:t>, fluorescence</w:t>
            </w:r>
            <w:r w:rsidRPr="00331EF8">
              <w:rPr>
                <w:rFonts w:ascii="Times New Roman" w:hAnsi="Times New Roman"/>
                <w:sz w:val="24"/>
                <w:szCs w:val="24"/>
                <w:lang w:bidi="ta-IN"/>
              </w:rPr>
              <w:t xml:space="preserve"> and electron microscop</w:t>
            </w:r>
            <w:r>
              <w:rPr>
                <w:rFonts w:ascii="Times New Roman" w:hAnsi="Times New Roman"/>
                <w:sz w:val="24"/>
                <w:szCs w:val="24"/>
                <w:lang w:bidi="ta-IN"/>
              </w:rPr>
              <w:t>y.</w:t>
            </w:r>
            <w:r w:rsidRPr="00331EF8">
              <w:rPr>
                <w:rFonts w:ascii="Times New Roman" w:hAnsi="Times New Roman"/>
                <w:sz w:val="24"/>
                <w:szCs w:val="24"/>
                <w:lang w:bidi="ta-IN"/>
              </w:rPr>
              <w:t xml:space="preserve"> Sterilization </w:t>
            </w:r>
            <w:r>
              <w:rPr>
                <w:rFonts w:ascii="Times New Roman" w:hAnsi="Times New Roman"/>
                <w:sz w:val="24"/>
                <w:szCs w:val="24"/>
                <w:lang w:bidi="ta-IN"/>
              </w:rPr>
              <w:t>techniques.</w:t>
            </w:r>
            <w:r w:rsidRPr="00331EF8">
              <w:rPr>
                <w:rFonts w:ascii="Times New Roman" w:hAnsi="Times New Roman"/>
                <w:sz w:val="24"/>
                <w:szCs w:val="24"/>
                <w:lang w:bidi="ta-IN"/>
              </w:rPr>
              <w:t xml:space="preserve"> Isolation and maintenance</w:t>
            </w:r>
            <w:r>
              <w:rPr>
                <w:rFonts w:ascii="Times New Roman" w:hAnsi="Times New Roman"/>
                <w:sz w:val="24"/>
                <w:szCs w:val="24"/>
                <w:lang w:bidi="ta-IN"/>
              </w:rPr>
              <w:t xml:space="preserve"> of </w:t>
            </w:r>
            <w:r w:rsidRPr="00331EF8">
              <w:rPr>
                <w:rFonts w:ascii="Times New Roman" w:hAnsi="Times New Roman"/>
                <w:sz w:val="24"/>
                <w:szCs w:val="24"/>
                <w:lang w:bidi="ta-IN"/>
              </w:rPr>
              <w:t>pure</w:t>
            </w:r>
            <w:r>
              <w:rPr>
                <w:rFonts w:ascii="Times New Roman" w:hAnsi="Times New Roman"/>
                <w:sz w:val="24"/>
                <w:szCs w:val="24"/>
                <w:lang w:bidi="ta-IN"/>
              </w:rPr>
              <w:t xml:space="preserve"> c</w:t>
            </w:r>
            <w:r w:rsidRPr="00331EF8">
              <w:rPr>
                <w:rFonts w:ascii="Times New Roman" w:hAnsi="Times New Roman"/>
                <w:sz w:val="24"/>
                <w:szCs w:val="24"/>
                <w:lang w:bidi="ta-IN"/>
              </w:rPr>
              <w:t>ulture</w:t>
            </w:r>
            <w:r>
              <w:rPr>
                <w:rFonts w:ascii="Times New Roman" w:hAnsi="Times New Roman"/>
                <w:sz w:val="24"/>
                <w:szCs w:val="24"/>
                <w:lang w:bidi="ta-IN"/>
              </w:rPr>
              <w:t>.</w:t>
            </w:r>
            <w:r w:rsidRPr="00331EF8">
              <w:rPr>
                <w:rFonts w:ascii="Times New Roman" w:hAnsi="Times New Roman"/>
                <w:sz w:val="24"/>
                <w:szCs w:val="24"/>
                <w:lang w:bidi="ta-IN"/>
              </w:rPr>
              <w:t xml:space="preserve"> Culture media - selective and enrichment media.</w:t>
            </w:r>
            <w:r w:rsidR="00727253">
              <w:rPr>
                <w:rFonts w:ascii="Times New Roman" w:hAnsi="Times New Roman"/>
                <w:sz w:val="24"/>
                <w:szCs w:val="24"/>
                <w:lang w:bidi="ta-IN"/>
              </w:rPr>
              <w:t xml:space="preserve"> </w:t>
            </w:r>
            <w:r w:rsidRPr="00331EF8">
              <w:rPr>
                <w:rFonts w:ascii="Times New Roman" w:hAnsi="Times New Roman"/>
                <w:sz w:val="24"/>
                <w:szCs w:val="24"/>
                <w:lang w:bidi="ta-IN"/>
              </w:rPr>
              <w:t>Staining and smearing</w:t>
            </w:r>
            <w:r>
              <w:rPr>
                <w:rFonts w:ascii="Times New Roman" w:hAnsi="Times New Roman"/>
                <w:sz w:val="24"/>
                <w:szCs w:val="24"/>
                <w:lang w:bidi="ta-IN"/>
              </w:rPr>
              <w:t>-</w:t>
            </w:r>
            <w:r w:rsidRPr="00331EF8">
              <w:rPr>
                <w:rFonts w:ascii="Times New Roman" w:hAnsi="Times New Roman"/>
                <w:sz w:val="24"/>
                <w:szCs w:val="24"/>
                <w:lang w:bidi="ta-IN"/>
              </w:rPr>
              <w:t xml:space="preserve"> Simple staining and Gram’s staining, Acid </w:t>
            </w:r>
            <w:r>
              <w:rPr>
                <w:rFonts w:ascii="Times New Roman" w:hAnsi="Times New Roman"/>
                <w:sz w:val="24"/>
                <w:szCs w:val="24"/>
                <w:lang w:bidi="ta-IN"/>
              </w:rPr>
              <w:t>–</w:t>
            </w:r>
            <w:r w:rsidRPr="00331EF8">
              <w:rPr>
                <w:rFonts w:ascii="Times New Roman" w:hAnsi="Times New Roman"/>
                <w:sz w:val="24"/>
                <w:szCs w:val="24"/>
                <w:lang w:bidi="ta-IN"/>
              </w:rPr>
              <w:t xml:space="preserve"> fast</w:t>
            </w:r>
            <w:r w:rsidR="00727253">
              <w:rPr>
                <w:rFonts w:ascii="Times New Roman" w:hAnsi="Times New Roman"/>
                <w:sz w:val="24"/>
                <w:szCs w:val="24"/>
                <w:lang w:bidi="ta-IN"/>
              </w:rPr>
              <w:t xml:space="preserve"> </w:t>
            </w:r>
            <w:r w:rsidRPr="00331EF8">
              <w:rPr>
                <w:rFonts w:ascii="Times New Roman" w:hAnsi="Times New Roman"/>
                <w:sz w:val="24"/>
                <w:szCs w:val="24"/>
                <w:lang w:bidi="ta-IN"/>
              </w:rPr>
              <w:t>Staining and spore staining.</w:t>
            </w:r>
          </w:p>
        </w:tc>
      </w:tr>
      <w:tr w:rsidR="00D20BA7" w:rsidRPr="00224628" w:rsidTr="00894F02">
        <w:trPr>
          <w:trHeight w:val="207"/>
        </w:trPr>
        <w:tc>
          <w:tcPr>
            <w:tcW w:w="1308" w:type="dxa"/>
            <w:gridSpan w:val="4"/>
            <w:tcBorders>
              <w:right w:val="single" w:sz="4" w:space="0" w:color="auto"/>
            </w:tcBorders>
          </w:tcPr>
          <w:p w:rsidR="00D20BA7" w:rsidRPr="00F24658" w:rsidRDefault="00D20BA7" w:rsidP="00894F02">
            <w:pPr>
              <w:autoSpaceDE w:val="0"/>
              <w:jc w:val="both"/>
              <w:rPr>
                <w:rFonts w:ascii="Times New Roman" w:hAnsi="Times New Roman"/>
                <w:b/>
                <w:bCs/>
                <w:sz w:val="24"/>
                <w:szCs w:val="24"/>
              </w:rPr>
            </w:pPr>
            <w:r w:rsidRPr="00F24658">
              <w:rPr>
                <w:rFonts w:ascii="Times New Roman" w:hAnsi="Times New Roman"/>
                <w:b/>
                <w:bCs/>
                <w:sz w:val="24"/>
                <w:szCs w:val="24"/>
              </w:rPr>
              <w:t>UNIT- II</w:t>
            </w:r>
          </w:p>
        </w:tc>
        <w:tc>
          <w:tcPr>
            <w:tcW w:w="7254" w:type="dxa"/>
            <w:gridSpan w:val="3"/>
            <w:tcBorders>
              <w:left w:val="single" w:sz="4" w:space="0" w:color="auto"/>
              <w:right w:val="single" w:sz="4" w:space="0" w:color="auto"/>
            </w:tcBorders>
          </w:tcPr>
          <w:p w:rsidR="00D20BA7" w:rsidRPr="00CF7787" w:rsidRDefault="00D20BA7" w:rsidP="00894F02">
            <w:pPr>
              <w:jc w:val="center"/>
              <w:rPr>
                <w:rFonts w:ascii="Times New Roman" w:hAnsi="Times New Roman"/>
                <w:b/>
                <w:bCs/>
                <w:sz w:val="24"/>
                <w:szCs w:val="24"/>
              </w:rPr>
            </w:pPr>
            <w:r w:rsidRPr="00CF7787">
              <w:rPr>
                <w:rFonts w:ascii="Times New Roman" w:hAnsi="Times New Roman"/>
                <w:b/>
                <w:bCs/>
                <w:sz w:val="24"/>
                <w:szCs w:val="24"/>
                <w:lang w:bidi="ta-IN"/>
              </w:rPr>
              <w:t>PROKARYOTES AND EUKARYOTES</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395"/>
        </w:trPr>
        <w:tc>
          <w:tcPr>
            <w:tcW w:w="10028" w:type="dxa"/>
            <w:gridSpan w:val="8"/>
          </w:tcPr>
          <w:p w:rsidR="00D20BA7" w:rsidRPr="00B31B7A" w:rsidRDefault="00D20BA7" w:rsidP="00894F02">
            <w:pPr>
              <w:autoSpaceDE w:val="0"/>
              <w:autoSpaceDN w:val="0"/>
              <w:adjustRightInd w:val="0"/>
              <w:rPr>
                <w:rFonts w:ascii="Times New Roman" w:hAnsi="Times New Roman"/>
                <w:sz w:val="24"/>
                <w:szCs w:val="24"/>
                <w:lang w:bidi="ta-IN"/>
              </w:rPr>
            </w:pPr>
            <w:r w:rsidRPr="00B31B7A">
              <w:rPr>
                <w:rFonts w:ascii="Times New Roman" w:hAnsi="Times New Roman"/>
                <w:sz w:val="24"/>
                <w:szCs w:val="24"/>
                <w:lang w:bidi="ta-IN"/>
              </w:rPr>
              <w:t>Prokary</w:t>
            </w:r>
            <w:r>
              <w:rPr>
                <w:rFonts w:ascii="Times New Roman" w:hAnsi="Times New Roman"/>
                <w:sz w:val="24"/>
                <w:szCs w:val="24"/>
                <w:lang w:bidi="ta-IN"/>
              </w:rPr>
              <w:t xml:space="preserve">otes - Types of bacteria, cell wall structure and cell organelles. Eukaryotes - </w:t>
            </w:r>
            <w:r w:rsidRPr="00B31B7A">
              <w:rPr>
                <w:rFonts w:ascii="Times New Roman" w:hAnsi="Times New Roman"/>
                <w:sz w:val="24"/>
                <w:szCs w:val="24"/>
                <w:lang w:bidi="ta-IN"/>
              </w:rPr>
              <w:t>Morphological character</w:t>
            </w:r>
            <w:r>
              <w:rPr>
                <w:rFonts w:ascii="Times New Roman" w:hAnsi="Times New Roman"/>
                <w:sz w:val="24"/>
                <w:szCs w:val="24"/>
                <w:lang w:bidi="ta-IN"/>
              </w:rPr>
              <w:t xml:space="preserve">istics and importance of algae; </w:t>
            </w:r>
            <w:r w:rsidRPr="00B31B7A">
              <w:rPr>
                <w:rFonts w:ascii="Times New Roman" w:hAnsi="Times New Roman"/>
                <w:sz w:val="24"/>
                <w:szCs w:val="24"/>
                <w:lang w:bidi="ta-IN"/>
              </w:rPr>
              <w:t>Characteristics, reproductive structures and importance of fungi</w:t>
            </w:r>
            <w:r>
              <w:rPr>
                <w:rFonts w:ascii="Times New Roman" w:hAnsi="Times New Roman"/>
                <w:sz w:val="24"/>
                <w:szCs w:val="24"/>
                <w:lang w:bidi="ta-IN"/>
              </w:rPr>
              <w:t>.</w:t>
            </w:r>
          </w:p>
        </w:tc>
      </w:tr>
      <w:tr w:rsidR="00D20BA7" w:rsidRPr="00224628" w:rsidTr="00894F02">
        <w:trPr>
          <w:trHeight w:val="184"/>
        </w:trPr>
        <w:tc>
          <w:tcPr>
            <w:tcW w:w="1308" w:type="dxa"/>
            <w:gridSpan w:val="4"/>
            <w:tcBorders>
              <w:right w:val="single" w:sz="4" w:space="0" w:color="auto"/>
            </w:tcBorders>
          </w:tcPr>
          <w:p w:rsidR="00D20BA7" w:rsidRPr="00D449D4" w:rsidRDefault="00D20BA7" w:rsidP="00894F02">
            <w:pPr>
              <w:autoSpaceDE w:val="0"/>
              <w:jc w:val="both"/>
              <w:rPr>
                <w:rFonts w:ascii="Times New Roman" w:hAnsi="Times New Roman"/>
                <w:b/>
                <w:bCs/>
                <w:sz w:val="24"/>
                <w:szCs w:val="24"/>
              </w:rPr>
            </w:pPr>
            <w:r w:rsidRPr="00D449D4">
              <w:rPr>
                <w:rFonts w:ascii="Times New Roman" w:hAnsi="Times New Roman"/>
                <w:b/>
                <w:bCs/>
                <w:sz w:val="24"/>
                <w:szCs w:val="24"/>
              </w:rPr>
              <w:t>UNIT-III</w:t>
            </w:r>
          </w:p>
        </w:tc>
        <w:tc>
          <w:tcPr>
            <w:tcW w:w="7254" w:type="dxa"/>
            <w:gridSpan w:val="3"/>
            <w:tcBorders>
              <w:left w:val="single" w:sz="4" w:space="0" w:color="auto"/>
              <w:right w:val="single" w:sz="4" w:space="0" w:color="auto"/>
            </w:tcBorders>
          </w:tcPr>
          <w:p w:rsidR="00D20BA7" w:rsidRPr="002C4406" w:rsidRDefault="00D20BA7" w:rsidP="00894F02">
            <w:pPr>
              <w:jc w:val="center"/>
              <w:rPr>
                <w:rFonts w:ascii="Times New Roman" w:hAnsi="Times New Roman"/>
                <w:b/>
                <w:bCs/>
                <w:sz w:val="24"/>
                <w:szCs w:val="24"/>
              </w:rPr>
            </w:pPr>
            <w:r w:rsidRPr="002C4406">
              <w:rPr>
                <w:rFonts w:ascii="Times New Roman" w:hAnsi="Times New Roman"/>
                <w:b/>
                <w:bCs/>
                <w:sz w:val="24"/>
                <w:szCs w:val="24"/>
                <w:lang w:bidi="ta-IN"/>
              </w:rPr>
              <w:t>MORPHOLOGY OF VIRUSES</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746"/>
        </w:trPr>
        <w:tc>
          <w:tcPr>
            <w:tcW w:w="10028" w:type="dxa"/>
            <w:gridSpan w:val="8"/>
          </w:tcPr>
          <w:p w:rsidR="00D20BA7" w:rsidRPr="002C4406" w:rsidRDefault="00D20BA7" w:rsidP="00894F02">
            <w:pPr>
              <w:autoSpaceDE w:val="0"/>
              <w:autoSpaceDN w:val="0"/>
              <w:adjustRightInd w:val="0"/>
              <w:jc w:val="both"/>
              <w:rPr>
                <w:rFonts w:ascii="Times New Roman" w:hAnsi="Times New Roman"/>
                <w:sz w:val="24"/>
                <w:szCs w:val="24"/>
                <w:lang w:bidi="ta-IN"/>
              </w:rPr>
            </w:pPr>
            <w:r w:rsidRPr="002C4406">
              <w:rPr>
                <w:rFonts w:ascii="Times New Roman" w:hAnsi="Times New Roman"/>
                <w:sz w:val="24"/>
                <w:szCs w:val="24"/>
                <w:lang w:bidi="ta-IN"/>
              </w:rPr>
              <w:t>Morphology of viruses, classification and cultiv</w:t>
            </w:r>
            <w:r>
              <w:rPr>
                <w:rFonts w:ascii="Times New Roman" w:hAnsi="Times New Roman"/>
                <w:sz w:val="24"/>
                <w:szCs w:val="24"/>
                <w:lang w:bidi="ta-IN"/>
              </w:rPr>
              <w:t xml:space="preserve">ation of viruses, plaque assay. </w:t>
            </w:r>
            <w:proofErr w:type="spellStart"/>
            <w:r w:rsidRPr="002C4406">
              <w:rPr>
                <w:rFonts w:ascii="Times New Roman" w:hAnsi="Times New Roman"/>
                <w:sz w:val="24"/>
                <w:szCs w:val="24"/>
                <w:lang w:bidi="ta-IN"/>
              </w:rPr>
              <w:t>Phages</w:t>
            </w:r>
            <w:proofErr w:type="spellEnd"/>
            <w:r w:rsidRPr="002C4406">
              <w:rPr>
                <w:rFonts w:ascii="Times New Roman" w:hAnsi="Times New Roman"/>
                <w:sz w:val="24"/>
                <w:szCs w:val="24"/>
                <w:lang w:bidi="ta-IN"/>
              </w:rPr>
              <w:t xml:space="preserve"> - T</w:t>
            </w:r>
            <w:r>
              <w:rPr>
                <w:rFonts w:ascii="Times New Roman" w:hAnsi="Times New Roman"/>
                <w:sz w:val="24"/>
                <w:szCs w:val="24"/>
                <w:lang w:bidi="ta-IN"/>
              </w:rPr>
              <w:t xml:space="preserve">4 </w:t>
            </w:r>
            <w:proofErr w:type="spellStart"/>
            <w:r>
              <w:rPr>
                <w:rFonts w:ascii="Times New Roman" w:hAnsi="Times New Roman"/>
                <w:sz w:val="24"/>
                <w:szCs w:val="24"/>
                <w:lang w:bidi="ta-IN"/>
              </w:rPr>
              <w:t>phages</w:t>
            </w:r>
            <w:proofErr w:type="spellEnd"/>
            <w:r w:rsidRPr="002C4406">
              <w:rPr>
                <w:rFonts w:ascii="Times New Roman" w:hAnsi="Times New Roman"/>
                <w:sz w:val="24"/>
                <w:szCs w:val="24"/>
                <w:lang w:bidi="ta-IN"/>
              </w:rPr>
              <w:t xml:space="preserve"> lifecycle; synthesis and assem</w:t>
            </w:r>
            <w:r>
              <w:rPr>
                <w:rFonts w:ascii="Times New Roman" w:hAnsi="Times New Roman"/>
                <w:sz w:val="24"/>
                <w:szCs w:val="24"/>
                <w:lang w:bidi="ta-IN"/>
              </w:rPr>
              <w:t xml:space="preserve">bly of protein. </w:t>
            </w:r>
            <w:r w:rsidRPr="002C4406">
              <w:rPr>
                <w:rFonts w:ascii="Times New Roman" w:hAnsi="Times New Roman"/>
                <w:sz w:val="24"/>
                <w:szCs w:val="24"/>
                <w:lang w:bidi="ta-IN"/>
              </w:rPr>
              <w:t xml:space="preserve">Lambda </w:t>
            </w:r>
            <w:proofErr w:type="spellStart"/>
            <w:r>
              <w:rPr>
                <w:rFonts w:ascii="Times New Roman" w:hAnsi="Times New Roman"/>
                <w:sz w:val="24"/>
                <w:szCs w:val="24"/>
                <w:lang w:bidi="ta-IN"/>
              </w:rPr>
              <w:t>p</w:t>
            </w:r>
            <w:r w:rsidRPr="002C4406">
              <w:rPr>
                <w:rFonts w:ascii="Times New Roman" w:hAnsi="Times New Roman"/>
                <w:sz w:val="24"/>
                <w:szCs w:val="24"/>
                <w:lang w:bidi="ta-IN"/>
              </w:rPr>
              <w:t>hages</w:t>
            </w:r>
            <w:proofErr w:type="spellEnd"/>
            <w:r w:rsidRPr="002C4406">
              <w:rPr>
                <w:rFonts w:ascii="Times New Roman" w:hAnsi="Times New Roman"/>
                <w:sz w:val="24"/>
                <w:szCs w:val="24"/>
                <w:lang w:bidi="ta-IN"/>
              </w:rPr>
              <w:t xml:space="preserve"> - Life cycle</w:t>
            </w:r>
            <w:r>
              <w:rPr>
                <w:rFonts w:ascii="Times New Roman" w:hAnsi="Times New Roman"/>
                <w:sz w:val="24"/>
                <w:szCs w:val="24"/>
                <w:lang w:bidi="ta-IN"/>
              </w:rPr>
              <w:t>,</w:t>
            </w:r>
            <w:r w:rsidRPr="002C4406">
              <w:rPr>
                <w:rFonts w:ascii="Times New Roman" w:hAnsi="Times New Roman"/>
                <w:sz w:val="24"/>
                <w:szCs w:val="24"/>
                <w:lang w:bidi="ta-IN"/>
              </w:rPr>
              <w:t xml:space="preserve"> switch be</w:t>
            </w:r>
            <w:r>
              <w:rPr>
                <w:rFonts w:ascii="Times New Roman" w:hAnsi="Times New Roman"/>
                <w:sz w:val="24"/>
                <w:szCs w:val="24"/>
                <w:lang w:bidi="ta-IN"/>
              </w:rPr>
              <w:t>tween lysogenic and lytic cycle. RNA viruses</w:t>
            </w:r>
            <w:r w:rsidRPr="002C4406">
              <w:rPr>
                <w:rFonts w:ascii="Times New Roman" w:hAnsi="Times New Roman"/>
                <w:sz w:val="24"/>
                <w:szCs w:val="24"/>
                <w:lang w:bidi="ta-IN"/>
              </w:rPr>
              <w:t xml:space="preserve"> - Influenza and </w:t>
            </w:r>
            <w:r>
              <w:rPr>
                <w:rFonts w:ascii="Times New Roman" w:hAnsi="Times New Roman"/>
                <w:sz w:val="24"/>
                <w:szCs w:val="24"/>
                <w:lang w:bidi="ta-IN"/>
              </w:rPr>
              <w:t>c</w:t>
            </w:r>
            <w:r w:rsidRPr="002C4406">
              <w:rPr>
                <w:rFonts w:ascii="Times New Roman" w:hAnsi="Times New Roman"/>
                <w:sz w:val="24"/>
                <w:szCs w:val="24"/>
                <w:lang w:bidi="ta-IN"/>
              </w:rPr>
              <w:t>orona virus</w:t>
            </w:r>
            <w:r>
              <w:rPr>
                <w:rFonts w:ascii="Times New Roman" w:hAnsi="Times New Roman"/>
                <w:sz w:val="24"/>
                <w:szCs w:val="24"/>
                <w:lang w:bidi="ta-IN"/>
              </w:rPr>
              <w:t>es</w:t>
            </w:r>
            <w:r w:rsidRPr="002C4406">
              <w:rPr>
                <w:rFonts w:ascii="Times New Roman" w:hAnsi="Times New Roman"/>
                <w:sz w:val="24"/>
                <w:szCs w:val="24"/>
                <w:lang w:bidi="ta-IN"/>
              </w:rPr>
              <w:t>, HIV.</w:t>
            </w:r>
            <w:r>
              <w:rPr>
                <w:rFonts w:ascii="Times New Roman" w:hAnsi="Times New Roman"/>
                <w:sz w:val="24"/>
                <w:szCs w:val="24"/>
                <w:lang w:bidi="ta-IN"/>
              </w:rPr>
              <w:t xml:space="preserve"> DNA viruses</w:t>
            </w:r>
            <w:r w:rsidRPr="002C4406">
              <w:rPr>
                <w:rFonts w:ascii="Times New Roman" w:hAnsi="Times New Roman"/>
                <w:sz w:val="24"/>
                <w:szCs w:val="24"/>
                <w:lang w:bidi="ta-IN"/>
              </w:rPr>
              <w:t>- Oncogenic viruses</w:t>
            </w:r>
            <w:r>
              <w:rPr>
                <w:rFonts w:ascii="Times New Roman" w:hAnsi="Times New Roman"/>
                <w:sz w:val="24"/>
                <w:szCs w:val="24"/>
                <w:lang w:bidi="ta-IN"/>
              </w:rPr>
              <w:t>.</w:t>
            </w:r>
          </w:p>
        </w:tc>
      </w:tr>
      <w:tr w:rsidR="00D20BA7" w:rsidRPr="00224628" w:rsidTr="00894F02">
        <w:trPr>
          <w:trHeight w:val="184"/>
        </w:trPr>
        <w:tc>
          <w:tcPr>
            <w:tcW w:w="1308" w:type="dxa"/>
            <w:gridSpan w:val="4"/>
            <w:tcBorders>
              <w:right w:val="single" w:sz="4" w:space="0" w:color="auto"/>
            </w:tcBorders>
          </w:tcPr>
          <w:p w:rsidR="00D20BA7" w:rsidRPr="00F24658" w:rsidRDefault="00D20BA7" w:rsidP="00894F02">
            <w:pPr>
              <w:autoSpaceDE w:val="0"/>
              <w:jc w:val="both"/>
              <w:rPr>
                <w:rFonts w:ascii="Times New Roman" w:hAnsi="Times New Roman"/>
                <w:b/>
                <w:bCs/>
                <w:sz w:val="24"/>
                <w:szCs w:val="24"/>
              </w:rPr>
            </w:pPr>
            <w:r w:rsidRPr="00F24658">
              <w:rPr>
                <w:rFonts w:ascii="Times New Roman" w:hAnsi="Times New Roman"/>
                <w:b/>
                <w:bCs/>
                <w:sz w:val="24"/>
                <w:szCs w:val="24"/>
              </w:rPr>
              <w:t>UNIT-IV</w:t>
            </w:r>
          </w:p>
        </w:tc>
        <w:tc>
          <w:tcPr>
            <w:tcW w:w="7254" w:type="dxa"/>
            <w:gridSpan w:val="3"/>
            <w:tcBorders>
              <w:left w:val="single" w:sz="4" w:space="0" w:color="auto"/>
              <w:right w:val="single" w:sz="4" w:space="0" w:color="auto"/>
            </w:tcBorders>
          </w:tcPr>
          <w:p w:rsidR="00D20BA7" w:rsidRPr="002C4406" w:rsidRDefault="00D20BA7" w:rsidP="00894F02">
            <w:pPr>
              <w:jc w:val="center"/>
              <w:rPr>
                <w:rFonts w:ascii="Times New Roman" w:hAnsi="Times New Roman"/>
                <w:b/>
                <w:bCs/>
                <w:sz w:val="24"/>
                <w:szCs w:val="24"/>
              </w:rPr>
            </w:pPr>
            <w:r w:rsidRPr="002C4406">
              <w:rPr>
                <w:rFonts w:ascii="Times New Roman" w:hAnsi="Times New Roman"/>
                <w:b/>
                <w:bCs/>
                <w:sz w:val="24"/>
                <w:szCs w:val="24"/>
                <w:lang w:bidi="ta-IN"/>
              </w:rPr>
              <w:t>MICROBIAL DISEASES</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931"/>
        </w:trPr>
        <w:tc>
          <w:tcPr>
            <w:tcW w:w="10028" w:type="dxa"/>
            <w:gridSpan w:val="8"/>
          </w:tcPr>
          <w:p w:rsidR="00D20BA7" w:rsidRPr="002C4406" w:rsidRDefault="00D20BA7" w:rsidP="00894F02">
            <w:pPr>
              <w:autoSpaceDE w:val="0"/>
              <w:autoSpaceDN w:val="0"/>
              <w:adjustRightInd w:val="0"/>
              <w:jc w:val="both"/>
              <w:rPr>
                <w:rFonts w:ascii="Times New Roman" w:hAnsi="Times New Roman"/>
                <w:sz w:val="24"/>
                <w:szCs w:val="24"/>
                <w:lang w:bidi="ta-IN"/>
              </w:rPr>
            </w:pPr>
            <w:r>
              <w:rPr>
                <w:rFonts w:ascii="Times New Roman" w:hAnsi="Times New Roman"/>
                <w:sz w:val="24"/>
                <w:szCs w:val="24"/>
                <w:lang w:bidi="ta-IN"/>
              </w:rPr>
              <w:t>Microbial diseases</w:t>
            </w:r>
            <w:r w:rsidRPr="002C4406">
              <w:rPr>
                <w:rFonts w:ascii="Times New Roman" w:hAnsi="Times New Roman"/>
                <w:sz w:val="24"/>
                <w:szCs w:val="24"/>
                <w:lang w:bidi="ta-IN"/>
              </w:rPr>
              <w:t xml:space="preserve"> - Normal hum</w:t>
            </w:r>
            <w:r>
              <w:rPr>
                <w:rFonts w:ascii="Times New Roman" w:hAnsi="Times New Roman"/>
                <w:sz w:val="24"/>
                <w:szCs w:val="24"/>
                <w:lang w:bidi="ta-IN"/>
              </w:rPr>
              <w:t>an micro flora.</w:t>
            </w:r>
            <w:r w:rsidRPr="002C4406">
              <w:rPr>
                <w:rFonts w:ascii="Times New Roman" w:hAnsi="Times New Roman"/>
                <w:sz w:val="24"/>
                <w:szCs w:val="24"/>
                <w:lang w:bidi="ta-IN"/>
              </w:rPr>
              <w:t xml:space="preserve"> Host - parasitic interaction</w:t>
            </w:r>
            <w:r>
              <w:rPr>
                <w:rFonts w:ascii="Times New Roman" w:hAnsi="Times New Roman"/>
                <w:sz w:val="24"/>
                <w:szCs w:val="24"/>
                <w:lang w:bidi="ta-IN"/>
              </w:rPr>
              <w:t>.</w:t>
            </w:r>
            <w:r w:rsidRPr="002C4406">
              <w:rPr>
                <w:rFonts w:ascii="Times New Roman" w:hAnsi="Times New Roman"/>
                <w:sz w:val="24"/>
                <w:szCs w:val="24"/>
                <w:lang w:bidi="ta-IN"/>
              </w:rPr>
              <w:t xml:space="preserve"> Epidemics</w:t>
            </w:r>
            <w:r>
              <w:rPr>
                <w:rFonts w:ascii="Times New Roman" w:hAnsi="Times New Roman"/>
                <w:sz w:val="24"/>
                <w:szCs w:val="24"/>
                <w:lang w:bidi="ta-IN"/>
              </w:rPr>
              <w:t xml:space="preserve"> -</w:t>
            </w:r>
            <w:r w:rsidRPr="002C4406">
              <w:rPr>
                <w:rFonts w:ascii="Times New Roman" w:hAnsi="Times New Roman"/>
                <w:sz w:val="24"/>
                <w:szCs w:val="24"/>
                <w:lang w:bidi="ta-IN"/>
              </w:rPr>
              <w:t>Exo</w:t>
            </w:r>
            <w:r w:rsidR="00727253">
              <w:rPr>
                <w:rFonts w:ascii="Times New Roman" w:hAnsi="Times New Roman"/>
                <w:sz w:val="24"/>
                <w:szCs w:val="24"/>
                <w:lang w:bidi="ta-IN"/>
              </w:rPr>
              <w:t xml:space="preserve"> </w:t>
            </w:r>
            <w:r w:rsidRPr="002C4406">
              <w:rPr>
                <w:rFonts w:ascii="Times New Roman" w:hAnsi="Times New Roman"/>
                <w:sz w:val="24"/>
                <w:szCs w:val="24"/>
                <w:lang w:bidi="ta-IN"/>
              </w:rPr>
              <w:t>and endotoxins.</w:t>
            </w:r>
            <w:r>
              <w:rPr>
                <w:rFonts w:ascii="Times New Roman" w:hAnsi="Times New Roman"/>
                <w:sz w:val="24"/>
                <w:szCs w:val="24"/>
                <w:lang w:bidi="ta-IN"/>
              </w:rPr>
              <w:t xml:space="preserve"> Air borne diseases</w:t>
            </w:r>
            <w:r w:rsidRPr="002C4406">
              <w:rPr>
                <w:rFonts w:ascii="Times New Roman" w:hAnsi="Times New Roman"/>
                <w:sz w:val="24"/>
                <w:szCs w:val="24"/>
                <w:lang w:bidi="ta-IN"/>
              </w:rPr>
              <w:t xml:space="preserve"> - </w:t>
            </w:r>
            <w:proofErr w:type="spellStart"/>
            <w:r w:rsidRPr="002C4406">
              <w:rPr>
                <w:rFonts w:ascii="Times New Roman" w:hAnsi="Times New Roman"/>
                <w:sz w:val="24"/>
                <w:szCs w:val="24"/>
                <w:lang w:bidi="ta-IN"/>
              </w:rPr>
              <w:t>Etiology</w:t>
            </w:r>
            <w:proofErr w:type="spellEnd"/>
            <w:r w:rsidRPr="002C4406">
              <w:rPr>
                <w:rFonts w:ascii="Times New Roman" w:hAnsi="Times New Roman"/>
                <w:sz w:val="24"/>
                <w:szCs w:val="24"/>
                <w:lang w:bidi="ta-IN"/>
              </w:rPr>
              <w:t>, symptoms and prevention of T</w:t>
            </w:r>
            <w:r>
              <w:rPr>
                <w:rFonts w:ascii="Times New Roman" w:hAnsi="Times New Roman"/>
                <w:sz w:val="24"/>
                <w:szCs w:val="24"/>
                <w:lang w:bidi="ta-IN"/>
              </w:rPr>
              <w:t xml:space="preserve">uberculosis, Diphtheria, Poliomyelitis and Influenza. Waterborne diseases </w:t>
            </w:r>
            <w:r w:rsidRPr="002C4406">
              <w:rPr>
                <w:rFonts w:ascii="Times New Roman" w:hAnsi="Times New Roman"/>
                <w:sz w:val="24"/>
                <w:szCs w:val="24"/>
                <w:lang w:bidi="ta-IN"/>
              </w:rPr>
              <w:t xml:space="preserve">- </w:t>
            </w:r>
            <w:proofErr w:type="spellStart"/>
            <w:r w:rsidRPr="002C4406">
              <w:rPr>
                <w:rFonts w:ascii="Times New Roman" w:hAnsi="Times New Roman"/>
                <w:sz w:val="24"/>
                <w:szCs w:val="24"/>
                <w:lang w:bidi="ta-IN"/>
              </w:rPr>
              <w:t>Etiology</w:t>
            </w:r>
            <w:proofErr w:type="spellEnd"/>
            <w:r w:rsidRPr="002C4406">
              <w:rPr>
                <w:rFonts w:ascii="Times New Roman" w:hAnsi="Times New Roman"/>
                <w:sz w:val="24"/>
                <w:szCs w:val="24"/>
                <w:lang w:bidi="ta-IN"/>
              </w:rPr>
              <w:t>, symptoms and pathogenesis of</w:t>
            </w:r>
            <w:r w:rsidR="00727253">
              <w:rPr>
                <w:rFonts w:ascii="Times New Roman" w:hAnsi="Times New Roman"/>
                <w:sz w:val="24"/>
                <w:szCs w:val="24"/>
                <w:lang w:bidi="ta-IN"/>
              </w:rPr>
              <w:t xml:space="preserve"> </w:t>
            </w:r>
            <w:r w:rsidRPr="002C4406">
              <w:rPr>
                <w:rFonts w:ascii="Times New Roman" w:hAnsi="Times New Roman"/>
                <w:sz w:val="24"/>
                <w:szCs w:val="24"/>
                <w:lang w:bidi="ta-IN"/>
              </w:rPr>
              <w:t>Typhoid, Cholera, Bacillary dysentery and Hepatitis.</w:t>
            </w:r>
            <w:r>
              <w:rPr>
                <w:rFonts w:ascii="Times New Roman" w:hAnsi="Times New Roman"/>
                <w:sz w:val="24"/>
                <w:szCs w:val="24"/>
                <w:lang w:bidi="ta-IN"/>
              </w:rPr>
              <w:t xml:space="preserve"> Direct contact disease</w:t>
            </w:r>
            <w:r w:rsidRPr="002C4406">
              <w:rPr>
                <w:rFonts w:ascii="Times New Roman" w:hAnsi="Times New Roman"/>
                <w:sz w:val="24"/>
                <w:szCs w:val="24"/>
                <w:lang w:bidi="ta-IN"/>
              </w:rPr>
              <w:t>-</w:t>
            </w:r>
            <w:proofErr w:type="spellStart"/>
            <w:r w:rsidRPr="002C4406">
              <w:rPr>
                <w:rFonts w:ascii="Times New Roman" w:hAnsi="Times New Roman"/>
                <w:sz w:val="24"/>
                <w:szCs w:val="24"/>
                <w:lang w:bidi="ta-IN"/>
              </w:rPr>
              <w:t>Etiology</w:t>
            </w:r>
            <w:proofErr w:type="spellEnd"/>
            <w:r w:rsidRPr="002C4406">
              <w:rPr>
                <w:rFonts w:ascii="Times New Roman" w:hAnsi="Times New Roman"/>
                <w:sz w:val="24"/>
                <w:szCs w:val="24"/>
                <w:lang w:bidi="ta-IN"/>
              </w:rPr>
              <w:t xml:space="preserve"> and symptoms of Rabies</w:t>
            </w:r>
            <w:r>
              <w:rPr>
                <w:rFonts w:ascii="Times New Roman" w:hAnsi="Times New Roman"/>
                <w:sz w:val="24"/>
                <w:szCs w:val="24"/>
                <w:lang w:bidi="ta-IN"/>
              </w:rPr>
              <w:t>.</w:t>
            </w:r>
          </w:p>
        </w:tc>
      </w:tr>
      <w:tr w:rsidR="00D20BA7" w:rsidRPr="00224628" w:rsidTr="00894F02">
        <w:trPr>
          <w:trHeight w:val="184"/>
        </w:trPr>
        <w:tc>
          <w:tcPr>
            <w:tcW w:w="1098" w:type="dxa"/>
            <w:gridSpan w:val="2"/>
          </w:tcPr>
          <w:p w:rsidR="00D20BA7" w:rsidRPr="00F24658" w:rsidRDefault="00D20BA7" w:rsidP="00894F02">
            <w:pPr>
              <w:jc w:val="both"/>
              <w:rPr>
                <w:rFonts w:ascii="Times New Roman" w:hAnsi="Times New Roman"/>
                <w:b/>
                <w:bCs/>
                <w:sz w:val="24"/>
                <w:szCs w:val="24"/>
              </w:rPr>
            </w:pPr>
            <w:r w:rsidRPr="00F24658">
              <w:rPr>
                <w:rFonts w:ascii="Times New Roman" w:hAnsi="Times New Roman"/>
                <w:b/>
                <w:bCs/>
                <w:sz w:val="24"/>
                <w:szCs w:val="24"/>
              </w:rPr>
              <w:t>UNIT-V</w:t>
            </w:r>
          </w:p>
        </w:tc>
        <w:tc>
          <w:tcPr>
            <w:tcW w:w="7464" w:type="dxa"/>
            <w:gridSpan w:val="5"/>
          </w:tcPr>
          <w:p w:rsidR="00D20BA7" w:rsidRPr="006A779A" w:rsidRDefault="00D20BA7" w:rsidP="00894F02">
            <w:pPr>
              <w:jc w:val="center"/>
              <w:rPr>
                <w:rFonts w:ascii="Times New Roman" w:hAnsi="Times New Roman"/>
                <w:b/>
                <w:bCs/>
                <w:sz w:val="24"/>
                <w:szCs w:val="24"/>
              </w:rPr>
            </w:pPr>
            <w:r w:rsidRPr="006A779A">
              <w:rPr>
                <w:rFonts w:ascii="Times New Roman" w:hAnsi="Times New Roman"/>
                <w:b/>
                <w:sz w:val="24"/>
                <w:szCs w:val="24"/>
                <w:lang w:bidi="ta-IN"/>
              </w:rPr>
              <w:t>MICROBIOLOGY OF WATER, SOIL AND FOOD</w:t>
            </w:r>
          </w:p>
        </w:tc>
        <w:tc>
          <w:tcPr>
            <w:tcW w:w="1466" w:type="dxa"/>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746"/>
        </w:trPr>
        <w:tc>
          <w:tcPr>
            <w:tcW w:w="10028" w:type="dxa"/>
            <w:gridSpan w:val="8"/>
          </w:tcPr>
          <w:p w:rsidR="00D20BA7" w:rsidRPr="00A22B09" w:rsidRDefault="00D20BA7" w:rsidP="00894F02">
            <w:pPr>
              <w:autoSpaceDE w:val="0"/>
              <w:autoSpaceDN w:val="0"/>
              <w:adjustRightInd w:val="0"/>
              <w:jc w:val="both"/>
              <w:rPr>
                <w:rFonts w:ascii="Times New Roman" w:hAnsi="Times New Roman"/>
                <w:sz w:val="24"/>
                <w:szCs w:val="24"/>
                <w:lang w:bidi="ta-IN"/>
              </w:rPr>
            </w:pPr>
            <w:r w:rsidRPr="00A22B09">
              <w:rPr>
                <w:rFonts w:ascii="Times New Roman" w:hAnsi="Times New Roman"/>
                <w:sz w:val="24"/>
                <w:szCs w:val="24"/>
                <w:lang w:bidi="ta-IN"/>
              </w:rPr>
              <w:t>Water microbiology</w:t>
            </w:r>
            <w:r>
              <w:rPr>
                <w:rFonts w:ascii="Times New Roman" w:hAnsi="Times New Roman"/>
                <w:sz w:val="24"/>
                <w:szCs w:val="24"/>
                <w:lang w:bidi="ta-IN"/>
              </w:rPr>
              <w:t xml:space="preserve"> - Microbes in water, b</w:t>
            </w:r>
            <w:r w:rsidRPr="00A22B09">
              <w:rPr>
                <w:rFonts w:ascii="Times New Roman" w:hAnsi="Times New Roman"/>
                <w:sz w:val="24"/>
                <w:szCs w:val="24"/>
                <w:lang w:bidi="ta-IN"/>
              </w:rPr>
              <w:t>acteriological examination of water</w:t>
            </w:r>
            <w:r>
              <w:rPr>
                <w:rFonts w:ascii="Times New Roman" w:hAnsi="Times New Roman"/>
                <w:sz w:val="24"/>
                <w:szCs w:val="24"/>
                <w:lang w:bidi="ta-IN"/>
              </w:rPr>
              <w:t>,</w:t>
            </w:r>
            <w:r w:rsidRPr="00A22B09">
              <w:rPr>
                <w:rFonts w:ascii="Times New Roman" w:hAnsi="Times New Roman"/>
                <w:sz w:val="24"/>
                <w:szCs w:val="24"/>
                <w:lang w:bidi="ta-IN"/>
              </w:rPr>
              <w:t xml:space="preserve"> purification</w:t>
            </w:r>
            <w:r>
              <w:rPr>
                <w:rFonts w:ascii="Times New Roman" w:hAnsi="Times New Roman"/>
                <w:sz w:val="24"/>
                <w:szCs w:val="24"/>
                <w:lang w:bidi="ta-IN"/>
              </w:rPr>
              <w:t xml:space="preserve"> of drinking water. Soil microbiology - Sym</w:t>
            </w:r>
            <w:r w:rsidRPr="00A22B09">
              <w:rPr>
                <w:rFonts w:ascii="Times New Roman" w:hAnsi="Times New Roman"/>
                <w:sz w:val="24"/>
                <w:szCs w:val="24"/>
                <w:lang w:bidi="ta-IN"/>
              </w:rPr>
              <w:t xml:space="preserve">biotic and </w:t>
            </w:r>
            <w:r>
              <w:rPr>
                <w:rFonts w:ascii="Times New Roman" w:hAnsi="Times New Roman"/>
                <w:sz w:val="24"/>
                <w:szCs w:val="24"/>
                <w:lang w:bidi="ta-IN"/>
              </w:rPr>
              <w:t>n</w:t>
            </w:r>
            <w:r w:rsidRPr="00A22B09">
              <w:rPr>
                <w:rFonts w:ascii="Times New Roman" w:hAnsi="Times New Roman"/>
                <w:sz w:val="24"/>
                <w:szCs w:val="24"/>
                <w:lang w:bidi="ta-IN"/>
              </w:rPr>
              <w:t>on- symbiotic</w:t>
            </w:r>
            <w:r>
              <w:rPr>
                <w:rFonts w:ascii="Times New Roman" w:hAnsi="Times New Roman"/>
                <w:sz w:val="24"/>
                <w:szCs w:val="24"/>
                <w:lang w:bidi="ta-IN"/>
              </w:rPr>
              <w:t xml:space="preserve"> n</w:t>
            </w:r>
            <w:r w:rsidRPr="00A22B09">
              <w:rPr>
                <w:rFonts w:ascii="Times New Roman" w:hAnsi="Times New Roman"/>
                <w:sz w:val="24"/>
                <w:szCs w:val="24"/>
                <w:lang w:bidi="ta-IN"/>
              </w:rPr>
              <w:t>itrogen fixing organisms</w:t>
            </w:r>
            <w:r>
              <w:rPr>
                <w:rFonts w:ascii="Times New Roman" w:hAnsi="Times New Roman"/>
                <w:sz w:val="24"/>
                <w:szCs w:val="24"/>
                <w:lang w:bidi="ta-IN"/>
              </w:rPr>
              <w:t>.</w:t>
            </w:r>
            <w:r w:rsidR="00727253">
              <w:rPr>
                <w:rFonts w:ascii="Times New Roman" w:hAnsi="Times New Roman"/>
                <w:sz w:val="24"/>
                <w:szCs w:val="24"/>
                <w:lang w:bidi="ta-IN"/>
              </w:rPr>
              <w:t xml:space="preserve"> </w:t>
            </w:r>
            <w:r w:rsidRPr="00A22B09">
              <w:rPr>
                <w:rFonts w:ascii="Times New Roman" w:hAnsi="Times New Roman"/>
                <w:sz w:val="24"/>
                <w:szCs w:val="24"/>
                <w:lang w:bidi="ta-IN"/>
              </w:rPr>
              <w:t>Rhizosphere</w:t>
            </w:r>
            <w:r w:rsidR="00727253">
              <w:rPr>
                <w:rFonts w:ascii="Times New Roman" w:hAnsi="Times New Roman"/>
                <w:sz w:val="24"/>
                <w:szCs w:val="24"/>
                <w:lang w:bidi="ta-IN"/>
              </w:rPr>
              <w:t xml:space="preserve"> </w:t>
            </w:r>
            <w:r w:rsidRPr="00A22B09">
              <w:rPr>
                <w:rFonts w:ascii="Times New Roman" w:hAnsi="Times New Roman"/>
                <w:sz w:val="24"/>
                <w:szCs w:val="24"/>
                <w:lang w:bidi="ta-IN"/>
              </w:rPr>
              <w:t>and phosphate solubilizing microbes</w:t>
            </w:r>
            <w:r>
              <w:rPr>
                <w:rFonts w:ascii="Times New Roman" w:hAnsi="Times New Roman"/>
                <w:sz w:val="24"/>
                <w:szCs w:val="24"/>
                <w:lang w:bidi="ta-IN"/>
              </w:rPr>
              <w:t>.</w:t>
            </w:r>
            <w:r w:rsidRPr="00A22B09">
              <w:rPr>
                <w:rFonts w:ascii="Times New Roman" w:hAnsi="Times New Roman"/>
                <w:sz w:val="24"/>
                <w:szCs w:val="24"/>
                <w:lang w:bidi="ta-IN"/>
              </w:rPr>
              <w:t xml:space="preserve"> Microbiology of food borne diseases- Botulism, Salmonellas,</w:t>
            </w:r>
            <w:r w:rsidR="00727253">
              <w:rPr>
                <w:rFonts w:ascii="Times New Roman" w:hAnsi="Times New Roman"/>
                <w:sz w:val="24"/>
                <w:szCs w:val="24"/>
                <w:lang w:bidi="ta-IN"/>
              </w:rPr>
              <w:t xml:space="preserve"> </w:t>
            </w:r>
            <w:r w:rsidRPr="00A22B09">
              <w:rPr>
                <w:rFonts w:ascii="Times New Roman" w:hAnsi="Times New Roman"/>
                <w:sz w:val="24"/>
                <w:szCs w:val="24"/>
                <w:lang w:bidi="ta-IN"/>
              </w:rPr>
              <w:t>Staphylococcal poisoning and Mycotoxins</w:t>
            </w:r>
            <w:r>
              <w:rPr>
                <w:rFonts w:ascii="Times New Roman" w:hAnsi="Times New Roman"/>
                <w:sz w:val="24"/>
                <w:szCs w:val="24"/>
                <w:lang w:bidi="ta-IN"/>
              </w:rPr>
              <w:t>.</w:t>
            </w:r>
          </w:p>
        </w:tc>
      </w:tr>
    </w:tbl>
    <w:p w:rsidR="00D20BA7" w:rsidRDefault="00D20BA7" w:rsidP="00D20BA7"/>
    <w:p w:rsidR="00D20BA7" w:rsidRDefault="00D20BA7" w:rsidP="00D20BA7"/>
    <w:p w:rsidR="00D20BA7" w:rsidRDefault="00D20BA7" w:rsidP="00D20BA7"/>
    <w:tbl>
      <w:tblPr>
        <w:tblStyle w:val="TableGrid"/>
        <w:tblpPr w:leftFromText="180" w:rightFromText="180" w:vertAnchor="text" w:horzAnchor="margin" w:tblpY="237"/>
        <w:tblW w:w="9900" w:type="dxa"/>
        <w:tblLayout w:type="fixed"/>
        <w:tblLook w:val="04A0" w:firstRow="1" w:lastRow="0" w:firstColumn="1" w:lastColumn="0" w:noHBand="0" w:noVBand="1"/>
      </w:tblPr>
      <w:tblGrid>
        <w:gridCol w:w="557"/>
        <w:gridCol w:w="9343"/>
      </w:tblGrid>
      <w:tr w:rsidR="00D20BA7" w:rsidRPr="00224628" w:rsidTr="00894F02">
        <w:tc>
          <w:tcPr>
            <w:tcW w:w="9900" w:type="dxa"/>
            <w:gridSpan w:val="2"/>
          </w:tcPr>
          <w:p w:rsidR="00D20BA7" w:rsidRPr="00BB516C" w:rsidRDefault="00D20BA7" w:rsidP="00894F02">
            <w:pPr>
              <w:pStyle w:val="MyTitleStyle"/>
              <w:spacing w:line="240" w:lineRule="auto"/>
              <w:jc w:val="both"/>
              <w:rPr>
                <w:sz w:val="24"/>
              </w:rPr>
            </w:pPr>
            <w:r w:rsidRPr="00BB516C">
              <w:rPr>
                <w:rFonts w:eastAsiaTheme="minorHAnsi"/>
                <w:sz w:val="24"/>
                <w:lang w:bidi="ta-IN"/>
              </w:rPr>
              <w:t>TEXT BOOKS</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1.</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proofErr w:type="spellStart"/>
            <w:r w:rsidRPr="00BB516C">
              <w:rPr>
                <w:rFonts w:ascii="Times New Roman" w:hAnsi="Times New Roman"/>
                <w:sz w:val="24"/>
                <w:szCs w:val="24"/>
                <w:lang w:bidi="ta-IN"/>
              </w:rPr>
              <w:t>Pelczer</w:t>
            </w:r>
            <w:proofErr w:type="spellEnd"/>
            <w:r w:rsidRPr="00BB516C">
              <w:rPr>
                <w:rFonts w:ascii="Times New Roman" w:hAnsi="Times New Roman"/>
                <w:sz w:val="24"/>
                <w:szCs w:val="24"/>
                <w:lang w:bidi="ta-IN"/>
              </w:rPr>
              <w:t xml:space="preserve"> J, R E. </w:t>
            </w:r>
            <w:proofErr w:type="gramStart"/>
            <w:r w:rsidRPr="00BB516C">
              <w:rPr>
                <w:rFonts w:ascii="Times New Roman" w:hAnsi="Times New Roman"/>
                <w:sz w:val="24"/>
                <w:szCs w:val="24"/>
                <w:lang w:bidi="ta-IN"/>
              </w:rPr>
              <w:t>C .S</w:t>
            </w:r>
            <w:proofErr w:type="gramEnd"/>
            <w:r w:rsidRPr="00BB516C">
              <w:rPr>
                <w:rFonts w:ascii="Times New Roman" w:hAnsi="Times New Roman"/>
                <w:sz w:val="24"/>
                <w:szCs w:val="24"/>
                <w:lang w:bidi="ta-IN"/>
              </w:rPr>
              <w:t xml:space="preserve"> John Noel R Krieg, (2006). </w:t>
            </w:r>
            <w:r w:rsidRPr="00BB516C">
              <w:rPr>
                <w:rFonts w:ascii="Times New Roman" w:hAnsi="Times New Roman"/>
                <w:i/>
                <w:sz w:val="24"/>
                <w:szCs w:val="24"/>
                <w:lang w:bidi="ta-IN"/>
              </w:rPr>
              <w:t>Microbiology</w:t>
            </w:r>
            <w:r w:rsidRPr="00BB516C">
              <w:rPr>
                <w:rFonts w:ascii="Times New Roman" w:hAnsi="Times New Roman"/>
                <w:sz w:val="24"/>
                <w:szCs w:val="24"/>
                <w:lang w:bidi="ta-IN"/>
              </w:rPr>
              <w:t xml:space="preserve"> (</w:t>
            </w:r>
            <w:r w:rsidRPr="00BB516C">
              <w:rPr>
                <w:rFonts w:ascii="Times New Roman" w:hAnsi="Times New Roman"/>
                <w:sz w:val="24"/>
                <w:szCs w:val="24"/>
              </w:rPr>
              <w:t xml:space="preserve">5th ed) </w:t>
            </w:r>
            <w:r w:rsidRPr="00BB516C">
              <w:rPr>
                <w:rFonts w:ascii="Times New Roman" w:hAnsi="Times New Roman"/>
                <w:sz w:val="24"/>
                <w:szCs w:val="24"/>
                <w:lang w:bidi="ta-IN"/>
              </w:rPr>
              <w:t>MC Graw Hill Book Company</w:t>
            </w:r>
            <w:r w:rsidRPr="00BB516C">
              <w:rPr>
                <w:rFonts w:ascii="Times New Roman" w:hAnsi="Times New Roman"/>
                <w:sz w:val="24"/>
                <w:szCs w:val="24"/>
              </w:rPr>
              <w:t>.</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2.</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proofErr w:type="spellStart"/>
            <w:r w:rsidRPr="00BB516C">
              <w:rPr>
                <w:rFonts w:ascii="Times New Roman" w:hAnsi="Times New Roman"/>
                <w:sz w:val="24"/>
                <w:szCs w:val="24"/>
                <w:lang w:bidi="ta-IN"/>
              </w:rPr>
              <w:t>Anantha</w:t>
            </w:r>
            <w:proofErr w:type="spellEnd"/>
            <w:r w:rsidRPr="00BB516C">
              <w:rPr>
                <w:rFonts w:ascii="Times New Roman" w:hAnsi="Times New Roman"/>
                <w:sz w:val="24"/>
                <w:szCs w:val="24"/>
                <w:lang w:bidi="ta-IN"/>
              </w:rPr>
              <w:t xml:space="preserve"> Narayanan R; </w:t>
            </w:r>
            <w:proofErr w:type="gramStart"/>
            <w:r w:rsidRPr="00BB516C">
              <w:rPr>
                <w:rFonts w:ascii="Times New Roman" w:hAnsi="Times New Roman"/>
                <w:sz w:val="24"/>
                <w:szCs w:val="24"/>
                <w:lang w:bidi="ta-IN"/>
              </w:rPr>
              <w:t>C .K</w:t>
            </w:r>
            <w:proofErr w:type="gramEnd"/>
            <w:r w:rsidRPr="00BB516C">
              <w:rPr>
                <w:rFonts w:ascii="Times New Roman" w:hAnsi="Times New Roman"/>
                <w:sz w:val="24"/>
                <w:szCs w:val="24"/>
                <w:lang w:bidi="ta-IN"/>
              </w:rPr>
              <w:t xml:space="preserve"> Jayaram</w:t>
            </w:r>
            <w:r w:rsidR="00727253">
              <w:rPr>
                <w:rFonts w:ascii="Times New Roman" w:hAnsi="Times New Roman"/>
                <w:sz w:val="24"/>
                <w:szCs w:val="24"/>
                <w:lang w:bidi="ta-IN"/>
              </w:rPr>
              <w:t xml:space="preserve"> </w:t>
            </w:r>
            <w:proofErr w:type="spellStart"/>
            <w:r w:rsidRPr="00BB516C">
              <w:rPr>
                <w:rFonts w:ascii="Times New Roman" w:hAnsi="Times New Roman"/>
                <w:sz w:val="24"/>
                <w:szCs w:val="24"/>
                <w:lang w:bidi="ta-IN"/>
              </w:rPr>
              <w:t>Panicker</w:t>
            </w:r>
            <w:proofErr w:type="spellEnd"/>
            <w:r w:rsidRPr="00BB516C">
              <w:rPr>
                <w:rFonts w:ascii="Times New Roman" w:hAnsi="Times New Roman"/>
                <w:sz w:val="24"/>
                <w:szCs w:val="24"/>
                <w:lang w:bidi="ta-IN"/>
              </w:rPr>
              <w:t>, (</w:t>
            </w:r>
            <w:r w:rsidRPr="00BB516C">
              <w:rPr>
                <w:rFonts w:ascii="Times New Roman" w:hAnsi="Times New Roman"/>
                <w:sz w:val="24"/>
                <w:szCs w:val="24"/>
              </w:rPr>
              <w:t>2017)</w:t>
            </w:r>
            <w:r w:rsidRPr="00BB516C">
              <w:rPr>
                <w:rFonts w:ascii="Times New Roman" w:hAnsi="Times New Roman"/>
                <w:sz w:val="24"/>
                <w:szCs w:val="24"/>
                <w:lang w:bidi="ta-IN"/>
              </w:rPr>
              <w:t xml:space="preserve">, </w:t>
            </w:r>
            <w:r w:rsidRPr="00BB516C">
              <w:rPr>
                <w:rFonts w:ascii="Times New Roman" w:hAnsi="Times New Roman"/>
                <w:i/>
                <w:sz w:val="24"/>
                <w:szCs w:val="24"/>
                <w:lang w:bidi="ta-IN"/>
              </w:rPr>
              <w:t>Text Book of Microbiology</w:t>
            </w:r>
            <w:r w:rsidRPr="00BB516C">
              <w:rPr>
                <w:rFonts w:ascii="Times New Roman" w:hAnsi="Times New Roman"/>
                <w:sz w:val="24"/>
                <w:szCs w:val="24"/>
                <w:lang w:bidi="ta-IN"/>
              </w:rPr>
              <w:t xml:space="preserve"> (</w:t>
            </w:r>
            <w:r w:rsidRPr="00BB516C">
              <w:rPr>
                <w:rFonts w:ascii="Times New Roman" w:hAnsi="Times New Roman"/>
                <w:sz w:val="24"/>
                <w:szCs w:val="24"/>
              </w:rPr>
              <w:t>10th ed) Orient Longman Publication.</w:t>
            </w:r>
          </w:p>
        </w:tc>
      </w:tr>
      <w:tr w:rsidR="00D20BA7" w:rsidRPr="00224628" w:rsidTr="00894F02">
        <w:tc>
          <w:tcPr>
            <w:tcW w:w="9900" w:type="dxa"/>
            <w:gridSpan w:val="2"/>
          </w:tcPr>
          <w:p w:rsidR="00D20BA7" w:rsidRPr="00BB516C" w:rsidRDefault="00D20BA7" w:rsidP="00894F02">
            <w:pPr>
              <w:autoSpaceDE w:val="0"/>
              <w:autoSpaceDN w:val="0"/>
              <w:adjustRightInd w:val="0"/>
              <w:jc w:val="both"/>
              <w:rPr>
                <w:rFonts w:ascii="Times New Roman" w:hAnsi="Times New Roman"/>
                <w:b/>
                <w:bCs/>
                <w:sz w:val="24"/>
                <w:szCs w:val="24"/>
                <w:lang w:bidi="ta-IN"/>
              </w:rPr>
            </w:pPr>
            <w:r w:rsidRPr="00BB516C">
              <w:rPr>
                <w:rFonts w:ascii="Times New Roman" w:hAnsi="Times New Roman"/>
                <w:b/>
                <w:bCs/>
                <w:sz w:val="24"/>
                <w:szCs w:val="24"/>
                <w:lang w:bidi="ta-IN"/>
              </w:rPr>
              <w:t>REFERENCE BOOKS</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1.</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r w:rsidRPr="00BB516C">
              <w:rPr>
                <w:rFonts w:ascii="Times New Roman" w:hAnsi="Times New Roman"/>
                <w:sz w:val="24"/>
                <w:szCs w:val="24"/>
                <w:lang w:bidi="ta-IN"/>
              </w:rPr>
              <w:t xml:space="preserve">Prescott L. M; J.H Harley and D. A Klein, (2006). </w:t>
            </w:r>
            <w:r w:rsidRPr="00BB516C">
              <w:rPr>
                <w:rFonts w:ascii="Times New Roman" w:hAnsi="Times New Roman"/>
                <w:i/>
                <w:sz w:val="24"/>
                <w:szCs w:val="24"/>
                <w:lang w:bidi="ta-IN"/>
              </w:rPr>
              <w:t>Microbiology</w:t>
            </w:r>
            <w:r w:rsidRPr="00BB516C">
              <w:rPr>
                <w:rFonts w:ascii="Times New Roman" w:hAnsi="Times New Roman"/>
                <w:sz w:val="24"/>
                <w:szCs w:val="24"/>
                <w:lang w:bidi="ta-IN"/>
              </w:rPr>
              <w:t>, (5</w:t>
            </w:r>
            <w:r w:rsidRPr="00BB516C">
              <w:rPr>
                <w:rFonts w:ascii="Times New Roman" w:hAnsi="Times New Roman"/>
                <w:sz w:val="24"/>
                <w:szCs w:val="24"/>
                <w:vertAlign w:val="superscript"/>
                <w:lang w:bidi="ta-IN"/>
              </w:rPr>
              <w:t>th</w:t>
            </w:r>
            <w:r w:rsidRPr="00BB516C">
              <w:rPr>
                <w:rFonts w:ascii="Times New Roman" w:hAnsi="Times New Roman"/>
                <w:sz w:val="24"/>
                <w:szCs w:val="24"/>
              </w:rPr>
              <w:t>ed)</w:t>
            </w:r>
            <w:r w:rsidRPr="00BB516C">
              <w:rPr>
                <w:rFonts w:ascii="Times New Roman" w:hAnsi="Times New Roman"/>
                <w:sz w:val="24"/>
                <w:szCs w:val="24"/>
                <w:lang w:bidi="ta-IN"/>
              </w:rPr>
              <w:t xml:space="preserve"> C. Brown Publishers.</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2.</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r w:rsidRPr="00BB516C">
              <w:rPr>
                <w:rFonts w:ascii="Times New Roman" w:hAnsi="Times New Roman"/>
                <w:sz w:val="24"/>
                <w:szCs w:val="24"/>
                <w:lang w:bidi="ta-IN"/>
              </w:rPr>
              <w:t>Ronald M. Atlas, Microbiology (1993).</w:t>
            </w:r>
            <w:r w:rsidR="00727253">
              <w:rPr>
                <w:rFonts w:ascii="Times New Roman" w:hAnsi="Times New Roman"/>
                <w:sz w:val="24"/>
                <w:szCs w:val="24"/>
                <w:lang w:bidi="ta-IN"/>
              </w:rPr>
              <w:t xml:space="preserve"> </w:t>
            </w:r>
            <w:r w:rsidRPr="00BB516C">
              <w:rPr>
                <w:rFonts w:ascii="Times New Roman" w:hAnsi="Times New Roman"/>
                <w:i/>
                <w:sz w:val="24"/>
                <w:szCs w:val="24"/>
                <w:lang w:bidi="ta-IN"/>
              </w:rPr>
              <w:t>Fundamentals and Applications</w:t>
            </w:r>
            <w:r w:rsidRPr="00BB516C">
              <w:rPr>
                <w:rFonts w:ascii="Times New Roman" w:hAnsi="Times New Roman"/>
                <w:sz w:val="24"/>
                <w:szCs w:val="24"/>
                <w:lang w:bidi="ta-IN"/>
              </w:rPr>
              <w:t>, Macmillan Publishing</w:t>
            </w:r>
            <w:r w:rsidR="00727253">
              <w:rPr>
                <w:rFonts w:ascii="Times New Roman" w:hAnsi="Times New Roman"/>
                <w:sz w:val="24"/>
                <w:szCs w:val="24"/>
                <w:lang w:bidi="ta-IN"/>
              </w:rPr>
              <w:t xml:space="preserve"> </w:t>
            </w:r>
            <w:r w:rsidRPr="00BB516C">
              <w:rPr>
                <w:rFonts w:ascii="Times New Roman" w:hAnsi="Times New Roman"/>
                <w:sz w:val="24"/>
                <w:szCs w:val="24"/>
              </w:rPr>
              <w:t>Company, New York.</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3.</w:t>
            </w:r>
          </w:p>
        </w:tc>
        <w:tc>
          <w:tcPr>
            <w:tcW w:w="9343" w:type="dxa"/>
          </w:tcPr>
          <w:p w:rsidR="00D20BA7" w:rsidRPr="00BB516C" w:rsidRDefault="00D20BA7" w:rsidP="00894F02">
            <w:pPr>
              <w:autoSpaceDE w:val="0"/>
              <w:autoSpaceDN w:val="0"/>
              <w:adjustRightInd w:val="0"/>
              <w:jc w:val="both"/>
              <w:rPr>
                <w:rFonts w:ascii="Times New Roman" w:hAnsi="Times New Roman"/>
                <w:i/>
                <w:sz w:val="24"/>
                <w:szCs w:val="24"/>
                <w:lang w:bidi="ta-IN"/>
              </w:rPr>
            </w:pPr>
            <w:r w:rsidRPr="00BB516C">
              <w:rPr>
                <w:rFonts w:ascii="Times New Roman" w:hAnsi="Times New Roman"/>
                <w:sz w:val="24"/>
                <w:szCs w:val="24"/>
                <w:lang w:bidi="ta-IN"/>
              </w:rPr>
              <w:t xml:space="preserve">Joanne </w:t>
            </w:r>
            <w:proofErr w:type="spellStart"/>
            <w:proofErr w:type="gramStart"/>
            <w:r w:rsidRPr="00BB516C">
              <w:rPr>
                <w:rFonts w:ascii="Times New Roman" w:hAnsi="Times New Roman"/>
                <w:sz w:val="24"/>
                <w:szCs w:val="24"/>
                <w:lang w:bidi="ta-IN"/>
              </w:rPr>
              <w:t>M.Willey</w:t>
            </w:r>
            <w:proofErr w:type="spellEnd"/>
            <w:proofErr w:type="gramEnd"/>
            <w:r w:rsidRPr="00BB516C">
              <w:rPr>
                <w:rFonts w:ascii="Times New Roman" w:hAnsi="Times New Roman"/>
                <w:sz w:val="24"/>
                <w:szCs w:val="24"/>
                <w:lang w:bidi="ta-IN"/>
              </w:rPr>
              <w:t xml:space="preserve">, Linda Sherwood, </w:t>
            </w:r>
            <w:proofErr w:type="spellStart"/>
            <w:r w:rsidRPr="00BB516C">
              <w:rPr>
                <w:rFonts w:ascii="Times New Roman" w:hAnsi="Times New Roman"/>
                <w:sz w:val="24"/>
                <w:szCs w:val="24"/>
                <w:lang w:bidi="ta-IN"/>
              </w:rPr>
              <w:t>Christopher.J</w:t>
            </w:r>
            <w:proofErr w:type="spellEnd"/>
            <w:r w:rsidRPr="00BB516C">
              <w:rPr>
                <w:rFonts w:ascii="Times New Roman" w:hAnsi="Times New Roman"/>
                <w:sz w:val="24"/>
                <w:szCs w:val="24"/>
                <w:lang w:bidi="ta-IN"/>
              </w:rPr>
              <w:t xml:space="preserve"> Woolverton, (2017) </w:t>
            </w:r>
            <w:r w:rsidRPr="00BB516C">
              <w:rPr>
                <w:rFonts w:ascii="Times New Roman" w:hAnsi="Times New Roman"/>
                <w:i/>
                <w:sz w:val="24"/>
                <w:szCs w:val="24"/>
                <w:lang w:bidi="ta-IN"/>
              </w:rPr>
              <w:t>Prescott’s</w:t>
            </w:r>
          </w:p>
          <w:p w:rsidR="00D20BA7" w:rsidRPr="00BB516C" w:rsidRDefault="00D20BA7" w:rsidP="00894F02">
            <w:pPr>
              <w:autoSpaceDE w:val="0"/>
              <w:autoSpaceDN w:val="0"/>
              <w:adjustRightInd w:val="0"/>
              <w:jc w:val="both"/>
              <w:rPr>
                <w:rFonts w:ascii="Times New Roman" w:hAnsi="Times New Roman"/>
                <w:sz w:val="24"/>
                <w:szCs w:val="24"/>
                <w:lang w:bidi="ta-IN"/>
              </w:rPr>
            </w:pPr>
            <w:r w:rsidRPr="00BB516C">
              <w:rPr>
                <w:rFonts w:ascii="Times New Roman" w:hAnsi="Times New Roman"/>
                <w:i/>
                <w:sz w:val="24"/>
                <w:szCs w:val="24"/>
                <w:lang w:bidi="ta-IN"/>
              </w:rPr>
              <w:t>Microbiology</w:t>
            </w:r>
            <w:r w:rsidRPr="00BB516C">
              <w:rPr>
                <w:rFonts w:ascii="Times New Roman" w:hAnsi="Times New Roman"/>
                <w:sz w:val="24"/>
                <w:szCs w:val="24"/>
                <w:lang w:bidi="ta-IN"/>
              </w:rPr>
              <w:t>, (10th Ed) Tata McGraw Hill Publishing Company Ltd, New Delhi</w:t>
            </w:r>
          </w:p>
        </w:tc>
      </w:tr>
    </w:tbl>
    <w:p w:rsidR="00D20BA7" w:rsidRDefault="00D20BA7" w:rsidP="00D20BA7">
      <w:pPr>
        <w:rPr>
          <w:rFonts w:ascii="Times New Roman" w:hAnsi="Times New Roman"/>
          <w:sz w:val="24"/>
          <w:szCs w:val="24"/>
        </w:rPr>
      </w:pPr>
    </w:p>
    <w:tbl>
      <w:tblPr>
        <w:tblpPr w:leftFromText="180" w:rightFromText="180" w:vertAnchor="text" w:horzAnchor="page" w:tblpX="2914" w:tblpY="266"/>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887"/>
        <w:gridCol w:w="887"/>
        <w:gridCol w:w="887"/>
        <w:gridCol w:w="887"/>
        <w:gridCol w:w="2298"/>
      </w:tblGrid>
      <w:tr w:rsidR="00D20BA7" w:rsidRPr="00BB516C" w:rsidTr="00894F02">
        <w:trPr>
          <w:trHeight w:val="283"/>
        </w:trPr>
        <w:tc>
          <w:tcPr>
            <w:tcW w:w="6629" w:type="dxa"/>
            <w:gridSpan w:val="6"/>
            <w:tcBorders>
              <w:top w:val="single" w:sz="4" w:space="0" w:color="000000"/>
              <w:left w:val="single" w:sz="4" w:space="0" w:color="000000"/>
              <w:bottom w:val="single" w:sz="4" w:space="0" w:color="000000"/>
              <w:right w:val="single" w:sz="4" w:space="0" w:color="auto"/>
            </w:tcBorders>
            <w:hideMark/>
          </w:tcPr>
          <w:p w:rsidR="00D20BA7" w:rsidRPr="00BB516C" w:rsidRDefault="00D20BA7" w:rsidP="00894F02">
            <w:pPr>
              <w:spacing w:after="0" w:line="240" w:lineRule="auto"/>
              <w:rPr>
                <w:rFonts w:ascii="Times New Roman" w:hAnsi="Times New Roman"/>
                <w:b/>
                <w:bCs/>
                <w:sz w:val="24"/>
                <w:szCs w:val="24"/>
              </w:rPr>
            </w:pPr>
            <w:r w:rsidRPr="00BB516C">
              <w:rPr>
                <w:rFonts w:ascii="Times New Roman" w:hAnsi="Times New Roman"/>
                <w:b/>
                <w:bCs/>
                <w:sz w:val="24"/>
                <w:szCs w:val="24"/>
              </w:rPr>
              <w:t>MAP</w:t>
            </w:r>
            <w:r>
              <w:rPr>
                <w:rFonts w:ascii="Times New Roman" w:hAnsi="Times New Roman"/>
                <w:b/>
                <w:bCs/>
                <w:sz w:val="24"/>
                <w:szCs w:val="24"/>
              </w:rPr>
              <w:t>PING WITH PROGRAMME OUTCOMES (P</w:t>
            </w:r>
            <w:r w:rsidRPr="00BB516C">
              <w:rPr>
                <w:rFonts w:ascii="Times New Roman" w:hAnsi="Times New Roman"/>
                <w:b/>
                <w:bCs/>
                <w:sz w:val="24"/>
                <w:szCs w:val="24"/>
              </w:rPr>
              <w:t>O)</w:t>
            </w:r>
          </w:p>
        </w:tc>
      </w:tr>
      <w:tr w:rsidR="00D20BA7" w:rsidRPr="00BB516C" w:rsidTr="00894F02">
        <w:trPr>
          <w:trHeight w:val="283"/>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COs</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PO1</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PO2</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PO4</w:t>
            </w:r>
          </w:p>
        </w:tc>
        <w:tc>
          <w:tcPr>
            <w:tcW w:w="2298" w:type="dxa"/>
            <w:tcBorders>
              <w:top w:val="single" w:sz="4" w:space="0" w:color="000000"/>
              <w:left w:val="single" w:sz="4" w:space="0" w:color="000000"/>
              <w:bottom w:val="single" w:sz="4" w:space="0" w:color="000000"/>
              <w:right w:val="single" w:sz="4" w:space="0" w:color="auto"/>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PO5</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CO1</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auto"/>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CO2</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CO4</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CO5</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bl>
    <w:p w:rsidR="00D20BA7" w:rsidRPr="00BB516C" w:rsidRDefault="00D20BA7" w:rsidP="00D20BA7">
      <w:pPr>
        <w:spacing w:line="360" w:lineRule="auto"/>
        <w:rPr>
          <w:rFonts w:ascii="Times New Roman" w:hAnsi="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Pr="00190158" w:rsidRDefault="00D20BA7" w:rsidP="00D20BA7">
      <w:pPr>
        <w:spacing w:line="240" w:lineRule="auto"/>
        <w:rPr>
          <w:rFonts w:ascii="Times New Roman" w:hAnsi="Times New Roman" w:cs="Times New Roman"/>
          <w:b/>
          <w:sz w:val="24"/>
          <w:szCs w:val="24"/>
        </w:rPr>
      </w:pPr>
    </w:p>
    <w:p w:rsidR="00D20BA7" w:rsidRPr="00190158" w:rsidRDefault="00D20BA7" w:rsidP="00D20BA7">
      <w:pPr>
        <w:spacing w:line="240" w:lineRule="auto"/>
        <w:rPr>
          <w:rFonts w:ascii="Times New Roman" w:hAnsi="Times New Roman" w:cs="Times New Roman"/>
          <w:b/>
          <w:sz w:val="24"/>
          <w:szCs w:val="24"/>
        </w:rPr>
      </w:pPr>
    </w:p>
    <w:p w:rsidR="00D20BA7" w:rsidRDefault="00D20BA7" w:rsidP="00D20BA7">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06"/>
        <w:tblW w:w="9792" w:type="dxa"/>
        <w:tblCellMar>
          <w:left w:w="10" w:type="dxa"/>
          <w:right w:w="10" w:type="dxa"/>
        </w:tblCellMar>
        <w:tblLook w:val="04A0" w:firstRow="1" w:lastRow="0" w:firstColumn="1" w:lastColumn="0" w:noHBand="0" w:noVBand="1"/>
      </w:tblPr>
      <w:tblGrid>
        <w:gridCol w:w="1103"/>
        <w:gridCol w:w="501"/>
        <w:gridCol w:w="1100"/>
        <w:gridCol w:w="5564"/>
        <w:gridCol w:w="700"/>
        <w:gridCol w:w="824"/>
      </w:tblGrid>
      <w:tr w:rsidR="00D20BA7" w:rsidRPr="00164B53" w:rsidTr="00894F02">
        <w:trPr>
          <w:trHeight w:val="847"/>
        </w:trPr>
        <w:tc>
          <w:tcPr>
            <w:tcW w:w="2704" w:type="dxa"/>
            <w:gridSpan w:val="3"/>
            <w:tcBorders>
              <w:top w:val="single" w:sz="4" w:space="0" w:color="000000"/>
              <w:left w:val="single" w:sz="4" w:space="0" w:color="000000"/>
              <w:right w:val="single" w:sz="4" w:space="0" w:color="000000"/>
            </w:tcBorders>
            <w:noWrap/>
            <w:tcMar>
              <w:left w:w="108" w:type="dxa"/>
              <w:right w:w="108" w:type="dxa"/>
            </w:tcMar>
          </w:tcPr>
          <w:p w:rsidR="00D20BA7" w:rsidRPr="00A44611" w:rsidRDefault="00D20BA7" w:rsidP="00894F02">
            <w:pPr>
              <w:keepNext/>
              <w:spacing w:after="0" w:line="240" w:lineRule="auto"/>
              <w:jc w:val="center"/>
              <w:rPr>
                <w:rFonts w:ascii="Times New Roman" w:hAnsi="Times New Roman"/>
                <w:b/>
                <w:bCs/>
                <w:sz w:val="24"/>
                <w:szCs w:val="24"/>
              </w:rPr>
            </w:pPr>
            <w:r w:rsidRPr="00A44611">
              <w:rPr>
                <w:rFonts w:ascii="Times New Roman" w:hAnsi="Times New Roman"/>
                <w:b/>
                <w:bCs/>
                <w:sz w:val="24"/>
                <w:szCs w:val="24"/>
              </w:rPr>
              <w:lastRenderedPageBreak/>
              <w:t>SEMESTER-IV</w:t>
            </w:r>
          </w:p>
          <w:p w:rsidR="00D20BA7" w:rsidRPr="00A44611" w:rsidRDefault="00D20BA7" w:rsidP="00894F02">
            <w:pPr>
              <w:keepNext/>
              <w:spacing w:after="0" w:line="240" w:lineRule="auto"/>
              <w:jc w:val="center"/>
              <w:rPr>
                <w:rFonts w:ascii="Times New Roman" w:hAnsi="Times New Roman"/>
                <w:b/>
                <w:bCs/>
                <w:sz w:val="24"/>
                <w:szCs w:val="24"/>
              </w:rPr>
            </w:pPr>
            <w:r w:rsidRPr="00BA6768">
              <w:rPr>
                <w:rFonts w:ascii="Times New Roman" w:eastAsia="Cambria" w:hAnsi="Times New Roman"/>
                <w:b/>
                <w:sz w:val="24"/>
                <w:szCs w:val="24"/>
              </w:rPr>
              <w:t>SKILL BASED SUBJECT</w:t>
            </w:r>
            <w:r w:rsidR="00D6766E">
              <w:rPr>
                <w:rFonts w:ascii="Times New Roman" w:eastAsia="Cambria" w:hAnsi="Times New Roman"/>
                <w:b/>
                <w:sz w:val="24"/>
                <w:szCs w:val="24"/>
              </w:rPr>
              <w:t>: III</w:t>
            </w:r>
          </w:p>
        </w:tc>
        <w:tc>
          <w:tcPr>
            <w:tcW w:w="5564" w:type="dxa"/>
            <w:tcBorders>
              <w:top w:val="single" w:sz="4" w:space="0" w:color="000000"/>
              <w:left w:val="single" w:sz="4" w:space="0" w:color="000000"/>
              <w:right w:val="single" w:sz="4" w:space="0" w:color="000000"/>
            </w:tcBorders>
            <w:noWrap/>
            <w:tcMar>
              <w:left w:w="108" w:type="dxa"/>
              <w:right w:w="108" w:type="dxa"/>
            </w:tcMar>
            <w:vAlign w:val="center"/>
          </w:tcPr>
          <w:p w:rsidR="00D20BA7" w:rsidRPr="008C7DD1" w:rsidRDefault="00D20BA7" w:rsidP="00894F02">
            <w:pPr>
              <w:keepNext/>
              <w:spacing w:after="0" w:line="240" w:lineRule="auto"/>
              <w:jc w:val="center"/>
              <w:outlineLvl w:val="2"/>
              <w:rPr>
                <w:rFonts w:ascii="Times New Roman" w:hAnsi="Times New Roman"/>
                <w:b/>
                <w:bCs/>
                <w:sz w:val="24"/>
                <w:szCs w:val="24"/>
              </w:rPr>
            </w:pPr>
            <w:r w:rsidRPr="00A44611">
              <w:rPr>
                <w:rFonts w:ascii="Times New Roman" w:hAnsi="Times New Roman"/>
                <w:b/>
                <w:bCs/>
                <w:sz w:val="24"/>
                <w:szCs w:val="24"/>
              </w:rPr>
              <w:t>22UBIO</w:t>
            </w:r>
            <w:r>
              <w:rPr>
                <w:rFonts w:ascii="Times New Roman" w:hAnsi="Times New Roman"/>
                <w:b/>
                <w:bCs/>
                <w:sz w:val="24"/>
                <w:szCs w:val="24"/>
              </w:rPr>
              <w:t>S59</w:t>
            </w:r>
            <w:r w:rsidR="00081143">
              <w:rPr>
                <w:rFonts w:ascii="Times New Roman" w:hAnsi="Times New Roman"/>
                <w:b/>
                <w:bCs/>
                <w:sz w:val="24"/>
                <w:szCs w:val="24"/>
              </w:rPr>
              <w:t>:</w:t>
            </w:r>
            <w:r>
              <w:rPr>
                <w:rFonts w:ascii="Times New Roman" w:hAnsi="Times New Roman"/>
                <w:b/>
                <w:bCs/>
                <w:sz w:val="24"/>
                <w:szCs w:val="24"/>
              </w:rPr>
              <w:t xml:space="preserve"> BIOINFORMATICS</w:t>
            </w:r>
          </w:p>
          <w:p w:rsidR="00D20BA7" w:rsidRPr="00B77C59" w:rsidRDefault="00D20BA7" w:rsidP="00894F02">
            <w:pPr>
              <w:spacing w:line="240" w:lineRule="auto"/>
              <w:jc w:val="center"/>
              <w:rPr>
                <w:rFonts w:ascii="Times New Roman" w:hAnsi="Times New Roman"/>
                <w:b/>
                <w:sz w:val="24"/>
                <w:szCs w:val="24"/>
              </w:rPr>
            </w:pPr>
            <w:r w:rsidRPr="00B77C59">
              <w:rPr>
                <w:rFonts w:ascii="Times New Roman" w:hAnsi="Times New Roman"/>
                <w:b/>
                <w:sz w:val="24"/>
                <w:szCs w:val="24"/>
              </w:rPr>
              <w:t>(30</w:t>
            </w:r>
            <w:proofErr w:type="gramStart"/>
            <w:r w:rsidRPr="00B77C59">
              <w:rPr>
                <w:rFonts w:ascii="Times New Roman" w:hAnsi="Times New Roman"/>
                <w:b/>
                <w:sz w:val="24"/>
                <w:szCs w:val="24"/>
              </w:rPr>
              <w:t>Hours )</w:t>
            </w:r>
            <w:proofErr w:type="gramEnd"/>
          </w:p>
        </w:tc>
        <w:tc>
          <w:tcPr>
            <w:tcW w:w="1524" w:type="dxa"/>
            <w:gridSpan w:val="2"/>
            <w:tcBorders>
              <w:top w:val="single" w:sz="4" w:space="0" w:color="000000"/>
              <w:left w:val="single" w:sz="4" w:space="0" w:color="000000"/>
              <w:right w:val="single" w:sz="4" w:space="0" w:color="000000"/>
            </w:tcBorders>
            <w:noWrap/>
            <w:tcMar>
              <w:left w:w="108" w:type="dxa"/>
              <w:right w:w="108" w:type="dxa"/>
            </w:tcMar>
          </w:tcPr>
          <w:p w:rsidR="00D20BA7" w:rsidRPr="00164B53" w:rsidRDefault="00D20BA7" w:rsidP="00894F02">
            <w:pPr>
              <w:spacing w:after="0" w:line="240" w:lineRule="auto"/>
              <w:jc w:val="center"/>
              <w:rPr>
                <w:rFonts w:ascii="Times New Roman" w:hAnsi="Times New Roman"/>
                <w:sz w:val="24"/>
                <w:szCs w:val="24"/>
              </w:rPr>
            </w:pPr>
            <w:r w:rsidRPr="00164B53">
              <w:rPr>
                <w:rFonts w:ascii="Times New Roman" w:eastAsia="Cambria" w:hAnsi="Times New Roman"/>
                <w:b/>
                <w:sz w:val="24"/>
                <w:szCs w:val="24"/>
              </w:rPr>
              <w:t>HRS/WK-</w:t>
            </w:r>
            <w:r>
              <w:rPr>
                <w:rFonts w:ascii="Times New Roman" w:eastAsia="Cambria" w:hAnsi="Times New Roman"/>
                <w:b/>
                <w:sz w:val="24"/>
                <w:szCs w:val="24"/>
              </w:rPr>
              <w:t>2</w:t>
            </w:r>
          </w:p>
          <w:p w:rsidR="00D20BA7" w:rsidRPr="00164B53" w:rsidRDefault="00D20BA7" w:rsidP="00894F02">
            <w:pPr>
              <w:keepNext/>
              <w:spacing w:after="0" w:line="240" w:lineRule="auto"/>
              <w:rPr>
                <w:rFonts w:ascii="Times New Roman" w:hAnsi="Times New Roman"/>
                <w:b/>
                <w:sz w:val="24"/>
                <w:szCs w:val="24"/>
              </w:rPr>
            </w:pPr>
            <w:r w:rsidRPr="00164B53">
              <w:rPr>
                <w:rFonts w:ascii="Times New Roman" w:eastAsia="Cambria" w:hAnsi="Times New Roman"/>
                <w:b/>
                <w:sz w:val="24"/>
                <w:szCs w:val="24"/>
              </w:rPr>
              <w:t>CREDIT-</w:t>
            </w:r>
            <w:r>
              <w:rPr>
                <w:rFonts w:ascii="Times New Roman" w:eastAsia="Cambria" w:hAnsi="Times New Roman"/>
                <w:b/>
                <w:sz w:val="24"/>
                <w:szCs w:val="24"/>
              </w:rPr>
              <w:t>2</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autoSpaceDE w:val="0"/>
              <w:autoSpaceDN w:val="0"/>
              <w:adjustRightInd w:val="0"/>
              <w:spacing w:after="0"/>
              <w:jc w:val="both"/>
              <w:rPr>
                <w:rFonts w:ascii="Times New Roman" w:eastAsia="Cambria" w:hAnsi="Times New Roman"/>
                <w:b/>
                <w:sz w:val="24"/>
                <w:szCs w:val="24"/>
              </w:rPr>
            </w:pPr>
            <w:r>
              <w:rPr>
                <w:rFonts w:ascii="Times New Roman" w:hAnsi="Times New Roman"/>
                <w:b/>
                <w:sz w:val="24"/>
                <w:szCs w:val="24"/>
                <w:shd w:val="clear" w:color="auto" w:fill="FFFFFF"/>
              </w:rPr>
              <w:t xml:space="preserve"> COURSE</w:t>
            </w:r>
            <w:r w:rsidRPr="00164B53">
              <w:rPr>
                <w:rFonts w:ascii="Times New Roman" w:hAnsi="Times New Roman"/>
                <w:b/>
                <w:sz w:val="24"/>
                <w:szCs w:val="24"/>
                <w:shd w:val="clear" w:color="auto" w:fill="FFFFFF"/>
              </w:rPr>
              <w:t xml:space="preserve"> OBJECTIVES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826125" w:rsidRDefault="00D20BA7" w:rsidP="00894F02">
            <w:pPr>
              <w:pStyle w:val="ListParagraph"/>
              <w:widowControl/>
              <w:numPr>
                <w:ilvl w:val="0"/>
                <w:numId w:val="23"/>
              </w:numPr>
              <w:contextualSpacing/>
              <w:jc w:val="both"/>
              <w:rPr>
                <w:sz w:val="24"/>
                <w:szCs w:val="24"/>
              </w:rPr>
            </w:pPr>
            <w:r w:rsidRPr="00826125">
              <w:rPr>
                <w:sz w:val="24"/>
                <w:szCs w:val="24"/>
              </w:rPr>
              <w:t>To study about the basics of bioinformatics.</w:t>
            </w:r>
          </w:p>
          <w:p w:rsidR="00D20BA7" w:rsidRPr="00826125" w:rsidRDefault="00D20BA7" w:rsidP="00894F02">
            <w:pPr>
              <w:pStyle w:val="ListParagraph"/>
              <w:widowControl/>
              <w:numPr>
                <w:ilvl w:val="0"/>
                <w:numId w:val="23"/>
              </w:numPr>
              <w:contextualSpacing/>
              <w:jc w:val="both"/>
              <w:rPr>
                <w:sz w:val="24"/>
                <w:szCs w:val="24"/>
              </w:rPr>
            </w:pPr>
            <w:r w:rsidRPr="00826125">
              <w:rPr>
                <w:sz w:val="24"/>
                <w:szCs w:val="24"/>
              </w:rPr>
              <w:t>To learn about the biological databases and their associated tools.</w:t>
            </w:r>
          </w:p>
          <w:p w:rsidR="00D20BA7" w:rsidRPr="00826125" w:rsidRDefault="00D20BA7" w:rsidP="00894F02">
            <w:pPr>
              <w:pStyle w:val="ListParagraph"/>
              <w:widowControl/>
              <w:numPr>
                <w:ilvl w:val="0"/>
                <w:numId w:val="23"/>
              </w:numPr>
              <w:contextualSpacing/>
              <w:jc w:val="both"/>
              <w:rPr>
                <w:sz w:val="24"/>
                <w:szCs w:val="24"/>
              </w:rPr>
            </w:pPr>
            <w:r w:rsidRPr="00826125">
              <w:rPr>
                <w:sz w:val="24"/>
                <w:szCs w:val="24"/>
              </w:rPr>
              <w:t>To gain knowledge on tools and software used in sequence similarity analysis.</w:t>
            </w:r>
          </w:p>
          <w:p w:rsidR="00D20BA7" w:rsidRPr="00826125" w:rsidRDefault="00D20BA7" w:rsidP="00894F02">
            <w:pPr>
              <w:pStyle w:val="ListParagraph"/>
              <w:widowControl/>
              <w:numPr>
                <w:ilvl w:val="0"/>
                <w:numId w:val="23"/>
              </w:numPr>
              <w:contextualSpacing/>
              <w:jc w:val="both"/>
              <w:rPr>
                <w:color w:val="201F1E"/>
                <w:sz w:val="24"/>
                <w:szCs w:val="24"/>
                <w:shd w:val="clear" w:color="auto" w:fill="FFFFFF"/>
              </w:rPr>
            </w:pPr>
            <w:r w:rsidRPr="00826125">
              <w:rPr>
                <w:color w:val="201F1E"/>
                <w:sz w:val="24"/>
                <w:szCs w:val="24"/>
                <w:shd w:val="clear" w:color="auto" w:fill="FFFFFF"/>
              </w:rPr>
              <w:t>To understand the concept of conservation analysis and evolutionary relationships.</w:t>
            </w:r>
          </w:p>
          <w:p w:rsidR="00D20BA7" w:rsidRPr="00826125" w:rsidRDefault="00D20BA7" w:rsidP="00894F02">
            <w:pPr>
              <w:pStyle w:val="ListParagraph"/>
              <w:widowControl/>
              <w:numPr>
                <w:ilvl w:val="0"/>
                <w:numId w:val="23"/>
              </w:numPr>
              <w:contextualSpacing/>
              <w:jc w:val="both"/>
              <w:rPr>
                <w:color w:val="201F1E"/>
                <w:sz w:val="24"/>
                <w:szCs w:val="24"/>
                <w:shd w:val="clear" w:color="auto" w:fill="FFFFFF"/>
              </w:rPr>
            </w:pPr>
            <w:r w:rsidRPr="00826125">
              <w:rPr>
                <w:color w:val="201F1E"/>
                <w:sz w:val="24"/>
                <w:szCs w:val="24"/>
                <w:shd w:val="clear" w:color="auto" w:fill="FFFFFF"/>
              </w:rPr>
              <w:t>To explore the concept of computational methods of protein structure prediction and available bioinformatics online resources for proteomic data analysis</w:t>
            </w:r>
            <w:r>
              <w:rPr>
                <w:color w:val="201F1E"/>
                <w:sz w:val="24"/>
                <w:szCs w:val="24"/>
                <w:shd w:val="clear" w:color="auto" w:fill="FFFFFF"/>
              </w:rPr>
              <w:t>.</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shd w:val="clear" w:color="auto" w:fill="FFFFFF"/>
              </w:rPr>
              <w:t xml:space="preserve">EXPECTED </w:t>
            </w:r>
            <w:r w:rsidRPr="00164B53">
              <w:rPr>
                <w:rFonts w:ascii="Times New Roman" w:hAnsi="Times New Roman"/>
                <w:b/>
                <w:sz w:val="24"/>
                <w:szCs w:val="24"/>
                <w:shd w:val="clear" w:color="auto" w:fill="FFFFFF"/>
              </w:rPr>
              <w:t xml:space="preserve">COURSE </w:t>
            </w:r>
            <w:r>
              <w:rPr>
                <w:rFonts w:ascii="Times New Roman" w:hAnsi="Times New Roman"/>
                <w:b/>
                <w:sz w:val="24"/>
                <w:szCs w:val="24"/>
                <w:shd w:val="clear" w:color="auto" w:fill="FFFFFF"/>
              </w:rPr>
              <w:t>OUTCOMES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spacing w:after="0" w:line="240" w:lineRule="auto"/>
              <w:rPr>
                <w:rFonts w:ascii="Times New Roman" w:hAnsi="Times New Roman"/>
                <w:sz w:val="24"/>
                <w:szCs w:val="24"/>
              </w:rPr>
            </w:pPr>
            <w:r>
              <w:rPr>
                <w:rFonts w:ascii="Times New Roman" w:hAnsi="Times New Roman"/>
                <w:sz w:val="24"/>
                <w:szCs w:val="24"/>
              </w:rPr>
              <w:t>On the successful completion of the course, student will be able to</w:t>
            </w:r>
          </w:p>
        </w:tc>
      </w:tr>
      <w:tr w:rsidR="00D20BA7" w:rsidRPr="00164B53" w:rsidTr="00894F02">
        <w:trPr>
          <w:trHeight w:val="302"/>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Default="00D20BA7" w:rsidP="00894F02">
            <w:pPr>
              <w:spacing w:after="0" w:line="240" w:lineRule="auto"/>
              <w:rPr>
                <w:rFonts w:ascii="Times New Roman" w:eastAsia="Cambria" w:hAnsi="Times New Roman"/>
                <w:b/>
                <w:sz w:val="24"/>
                <w:szCs w:val="24"/>
              </w:rPr>
            </w:pPr>
            <w:r w:rsidRPr="00826125">
              <w:rPr>
                <w:rFonts w:ascii="Times New Roman" w:hAnsi="Times New Roman"/>
                <w:sz w:val="24"/>
                <w:szCs w:val="24"/>
              </w:rPr>
              <w:t>Gain knowledge aspects of the application of bioinformatics.</w:t>
            </w:r>
          </w:p>
        </w:tc>
      </w:tr>
      <w:tr w:rsidR="00D20BA7" w:rsidRPr="00164B53" w:rsidTr="00894F02">
        <w:trPr>
          <w:trHeight w:val="302"/>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B77C59" w:rsidRDefault="00D20BA7" w:rsidP="00894F02">
            <w:pPr>
              <w:keepNext/>
              <w:spacing w:after="0" w:line="240" w:lineRule="auto"/>
              <w:rPr>
                <w:rFonts w:ascii="Times New Roman" w:hAnsi="Times New Roman"/>
                <w:b/>
                <w:sz w:val="24"/>
                <w:szCs w:val="24"/>
              </w:rPr>
            </w:pPr>
            <w:r w:rsidRPr="00826125">
              <w:rPr>
                <w:rFonts w:ascii="Times New Roman" w:hAnsi="Times New Roman"/>
                <w:sz w:val="24"/>
                <w:szCs w:val="24"/>
              </w:rPr>
              <w:t>Understand the essential features and applications of different types of biological databases.</w:t>
            </w:r>
          </w:p>
        </w:tc>
      </w:tr>
      <w:tr w:rsidR="00D20BA7" w:rsidRPr="00164B53" w:rsidTr="00894F02">
        <w:trPr>
          <w:trHeight w:val="440"/>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164B53" w:rsidRDefault="00D20BA7" w:rsidP="00894F02">
            <w:pPr>
              <w:keepNext/>
              <w:spacing w:after="0" w:line="240" w:lineRule="auto"/>
              <w:rPr>
                <w:rFonts w:ascii="Times New Roman" w:eastAsia="Cambria" w:hAnsi="Times New Roman"/>
                <w:b/>
                <w:sz w:val="24"/>
                <w:szCs w:val="24"/>
              </w:rPr>
            </w:pPr>
            <w:r>
              <w:rPr>
                <w:rFonts w:ascii="Times New Roman" w:hAnsi="Times New Roman"/>
                <w:color w:val="201F1E"/>
                <w:sz w:val="24"/>
                <w:szCs w:val="24"/>
                <w:shd w:val="clear" w:color="auto" w:fill="FFFFFF"/>
              </w:rPr>
              <w:t>A</w:t>
            </w:r>
            <w:r w:rsidRPr="00826125">
              <w:rPr>
                <w:rFonts w:ascii="Times New Roman" w:hAnsi="Times New Roman"/>
                <w:color w:val="201F1E"/>
                <w:sz w:val="24"/>
                <w:szCs w:val="24"/>
                <w:shd w:val="clear" w:color="auto" w:fill="FFFFFF"/>
              </w:rPr>
              <w:t>pply the bioinformatics to</w:t>
            </w:r>
            <w:r>
              <w:rPr>
                <w:rFonts w:ascii="Times New Roman" w:hAnsi="Times New Roman"/>
                <w:color w:val="201F1E"/>
                <w:sz w:val="24"/>
                <w:szCs w:val="24"/>
                <w:shd w:val="clear" w:color="auto" w:fill="FFFFFF"/>
              </w:rPr>
              <w:t xml:space="preserve">ols used in sequence alignment to generate alignment between a nucleotide or protein </w:t>
            </w:r>
          </w:p>
        </w:tc>
      </w:tr>
      <w:tr w:rsidR="00D20BA7" w:rsidRPr="00164B53" w:rsidTr="00894F02">
        <w:trPr>
          <w:trHeight w:val="320"/>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164B53" w:rsidRDefault="00D20BA7" w:rsidP="00894F02">
            <w:pPr>
              <w:keepNext/>
              <w:spacing w:after="0" w:line="240" w:lineRule="auto"/>
              <w:rPr>
                <w:rFonts w:ascii="Times New Roman" w:eastAsia="Cambria" w:hAnsi="Times New Roman"/>
                <w:b/>
                <w:sz w:val="24"/>
                <w:szCs w:val="24"/>
              </w:rPr>
            </w:pPr>
            <w:r w:rsidRPr="00826125">
              <w:rPr>
                <w:rFonts w:ascii="Times New Roman" w:hAnsi="Times New Roman"/>
                <w:color w:val="201F1E"/>
                <w:sz w:val="24"/>
                <w:szCs w:val="24"/>
                <w:shd w:val="clear" w:color="auto" w:fill="FFFFFF"/>
              </w:rPr>
              <w:t>Apply, interpret and evaluate the evolutionary relationship among species and molecular taxonomical studies using bioinformatics software.</w:t>
            </w:r>
          </w:p>
        </w:tc>
      </w:tr>
      <w:tr w:rsidR="00D20BA7" w:rsidRPr="00164B53" w:rsidTr="00894F02">
        <w:trPr>
          <w:trHeight w:val="302"/>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164B53" w:rsidRDefault="00D20BA7" w:rsidP="00894F02">
            <w:pPr>
              <w:keepNext/>
              <w:spacing w:after="0" w:line="240" w:lineRule="auto"/>
              <w:rPr>
                <w:rFonts w:ascii="Times New Roman" w:eastAsia="Cambria" w:hAnsi="Times New Roman"/>
                <w:b/>
                <w:sz w:val="24"/>
                <w:szCs w:val="24"/>
              </w:rPr>
            </w:pPr>
            <w:r w:rsidRPr="00826125">
              <w:rPr>
                <w:rFonts w:ascii="Times New Roman" w:hAnsi="Times New Roman"/>
                <w:sz w:val="24"/>
                <w:szCs w:val="24"/>
              </w:rPr>
              <w:t xml:space="preserve">Able to predict, </w:t>
            </w:r>
            <w:proofErr w:type="spellStart"/>
            <w:r w:rsidRPr="00826125">
              <w:rPr>
                <w:rFonts w:ascii="Times New Roman" w:hAnsi="Times New Roman"/>
                <w:sz w:val="24"/>
                <w:szCs w:val="24"/>
              </w:rPr>
              <w:t>analyze</w:t>
            </w:r>
            <w:proofErr w:type="spellEnd"/>
            <w:r w:rsidRPr="00826125">
              <w:rPr>
                <w:rFonts w:ascii="Times New Roman" w:hAnsi="Times New Roman"/>
                <w:sz w:val="24"/>
                <w:szCs w:val="24"/>
              </w:rPr>
              <w:t xml:space="preserve"> and validate the tertiary structures of a protein by using bioinformatics tools and software</w:t>
            </w:r>
            <w:r>
              <w:rPr>
                <w:rFonts w:ascii="Times New Roman" w:hAnsi="Times New Roman"/>
                <w:sz w:val="24"/>
                <w:szCs w:val="24"/>
              </w:rPr>
              <w:t>.</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rPr>
                <w:rFonts w:ascii="Times New Roman" w:eastAsia="Cambria" w:hAnsi="Times New Roman"/>
                <w:b/>
                <w:sz w:val="24"/>
                <w:szCs w:val="24"/>
              </w:rPr>
            </w:pP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proofErr w:type="gramStart"/>
            <w:r>
              <w:rPr>
                <w:rFonts w:ascii="Times New Roman" w:hAnsi="Times New Roman"/>
                <w:b/>
                <w:bCs/>
                <w:sz w:val="24"/>
                <w:szCs w:val="24"/>
              </w:rPr>
              <w:t>-</w:t>
            </w:r>
            <w:r w:rsidRPr="00164B53">
              <w:rPr>
                <w:rFonts w:ascii="Times New Roman" w:hAnsi="Times New Roman"/>
                <w:b/>
                <w:bCs/>
                <w:sz w:val="24"/>
                <w:szCs w:val="24"/>
              </w:rPr>
              <w:t xml:space="preserve">  I</w:t>
            </w:r>
            <w:proofErr w:type="gramEnd"/>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rFonts w:eastAsia="Cambria"/>
                <w:sz w:val="24"/>
                <w:szCs w:val="24"/>
              </w:rPr>
            </w:pPr>
            <w:r w:rsidRPr="00826125">
              <w:rPr>
                <w:b/>
                <w:sz w:val="24"/>
                <w:szCs w:val="24"/>
              </w:rPr>
              <w:t>INTRODUCTION TO BIOINFORMATICS</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Default="00D20BA7" w:rsidP="00894F02">
            <w:pPr>
              <w:keepNext/>
              <w:spacing w:after="0" w:line="240" w:lineRule="auto"/>
              <w:jc w:val="center"/>
              <w:rPr>
                <w:rFonts w:ascii="Times New Roman" w:eastAsia="Cambria"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689"/>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240" w:lineRule="auto"/>
              <w:jc w:val="both"/>
              <w:rPr>
                <w:rFonts w:ascii="Times New Roman" w:hAnsi="Times New Roman"/>
                <w:b/>
                <w:bCs/>
                <w:sz w:val="24"/>
                <w:szCs w:val="24"/>
              </w:rPr>
            </w:pPr>
            <w:r>
              <w:rPr>
                <w:rFonts w:ascii="Times New Roman" w:hAnsi="Times New Roman"/>
                <w:sz w:val="24"/>
                <w:szCs w:val="24"/>
              </w:rPr>
              <w:t>D</w:t>
            </w:r>
            <w:r w:rsidRPr="00B23429">
              <w:rPr>
                <w:rFonts w:ascii="Times New Roman" w:hAnsi="Times New Roman"/>
                <w:sz w:val="24"/>
                <w:szCs w:val="24"/>
              </w:rPr>
              <w:t>efinition,</w:t>
            </w:r>
            <w:r>
              <w:rPr>
                <w:rFonts w:ascii="Times New Roman" w:hAnsi="Times New Roman"/>
                <w:sz w:val="24"/>
                <w:szCs w:val="24"/>
              </w:rPr>
              <w:t xml:space="preserve"> history and scope of bioinformatics. Application of bioinformatics. Biological databases: </w:t>
            </w:r>
            <w:r w:rsidRPr="00B23429">
              <w:rPr>
                <w:rFonts w:ascii="Times New Roman" w:hAnsi="Times New Roman"/>
                <w:sz w:val="24"/>
                <w:szCs w:val="24"/>
              </w:rPr>
              <w:t xml:space="preserve">Introduction to Biological Databases </w:t>
            </w:r>
            <w:r>
              <w:rPr>
                <w:rFonts w:ascii="Times New Roman" w:hAnsi="Times New Roman"/>
                <w:sz w:val="24"/>
                <w:szCs w:val="24"/>
              </w:rPr>
              <w:t>– Definition, classification and features of biological databases – Human Genome Project (HGP) – Goals, techniques, findings, applications and ELSI.</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proofErr w:type="gramStart"/>
            <w:r>
              <w:rPr>
                <w:rFonts w:ascii="Times New Roman" w:hAnsi="Times New Roman"/>
                <w:b/>
                <w:bCs/>
                <w:sz w:val="24"/>
                <w:szCs w:val="24"/>
              </w:rPr>
              <w:t>-</w:t>
            </w:r>
            <w:r w:rsidRPr="00164B53">
              <w:rPr>
                <w:rFonts w:ascii="Times New Roman" w:hAnsi="Times New Roman"/>
                <w:b/>
                <w:bCs/>
                <w:sz w:val="24"/>
                <w:szCs w:val="24"/>
              </w:rPr>
              <w:t xml:space="preserve">  I</w:t>
            </w:r>
            <w:r>
              <w:rPr>
                <w:rFonts w:ascii="Times New Roman" w:hAnsi="Times New Roman"/>
                <w:b/>
                <w:bCs/>
                <w:sz w:val="24"/>
                <w:szCs w:val="24"/>
              </w:rPr>
              <w:t>I</w:t>
            </w:r>
            <w:proofErr w:type="gramEnd"/>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b/>
                <w:bCs/>
                <w:sz w:val="24"/>
                <w:szCs w:val="24"/>
              </w:rPr>
            </w:pPr>
            <w:r w:rsidRPr="00826125">
              <w:rPr>
                <w:b/>
                <w:sz w:val="24"/>
                <w:szCs w:val="24"/>
              </w:rPr>
              <w:t>INTRODUCTION TO BIOLOGICAL DATABASES</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bCs/>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465FD6" w:rsidRDefault="00D20BA7" w:rsidP="00894F02">
            <w:pPr>
              <w:spacing w:after="0" w:line="240" w:lineRule="auto"/>
              <w:jc w:val="both"/>
              <w:rPr>
                <w:rFonts w:ascii="Times New Roman" w:hAnsi="Times New Roman"/>
                <w:sz w:val="24"/>
                <w:szCs w:val="24"/>
              </w:rPr>
            </w:pPr>
            <w:r w:rsidRPr="000865B6">
              <w:rPr>
                <w:rFonts w:ascii="Times New Roman" w:hAnsi="Times New Roman"/>
                <w:sz w:val="24"/>
                <w:szCs w:val="24"/>
              </w:rPr>
              <w:t xml:space="preserve">Sequence databases – </w:t>
            </w:r>
            <w:r>
              <w:rPr>
                <w:rFonts w:ascii="Times New Roman" w:hAnsi="Times New Roman"/>
                <w:sz w:val="24"/>
                <w:szCs w:val="24"/>
              </w:rPr>
              <w:t xml:space="preserve">Introduction.  Types – Nucleic acid sequence databases – NCBI, GENBANK, </w:t>
            </w:r>
            <w:proofErr w:type="spellStart"/>
            <w:r>
              <w:rPr>
                <w:rFonts w:ascii="Times New Roman" w:hAnsi="Times New Roman"/>
                <w:sz w:val="24"/>
                <w:szCs w:val="24"/>
              </w:rPr>
              <w:t>Pubmed</w:t>
            </w:r>
            <w:proofErr w:type="spellEnd"/>
            <w:r>
              <w:rPr>
                <w:rFonts w:ascii="Times New Roman" w:hAnsi="Times New Roman"/>
                <w:sz w:val="24"/>
                <w:szCs w:val="24"/>
              </w:rPr>
              <w:t xml:space="preserve">, EMBL, EBI. Protein sequence databases – SWISS, PROT, EXPASY, PDB. Metabolic sequence databases –KEGG, MMDB. </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proofErr w:type="gramStart"/>
            <w:r>
              <w:rPr>
                <w:rFonts w:ascii="Times New Roman" w:hAnsi="Times New Roman"/>
                <w:b/>
                <w:bCs/>
                <w:sz w:val="24"/>
                <w:szCs w:val="24"/>
              </w:rPr>
              <w:t>-</w:t>
            </w:r>
            <w:r w:rsidRPr="00164B53">
              <w:rPr>
                <w:rFonts w:ascii="Times New Roman" w:hAnsi="Times New Roman"/>
                <w:b/>
                <w:bCs/>
                <w:sz w:val="24"/>
                <w:szCs w:val="24"/>
              </w:rPr>
              <w:t xml:space="preserve">  I</w:t>
            </w:r>
            <w:r>
              <w:rPr>
                <w:rFonts w:ascii="Times New Roman" w:hAnsi="Times New Roman"/>
                <w:b/>
                <w:bCs/>
                <w:sz w:val="24"/>
                <w:szCs w:val="24"/>
              </w:rPr>
              <w:t>II</w:t>
            </w:r>
            <w:proofErr w:type="gramEnd"/>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b/>
                <w:sz w:val="24"/>
                <w:szCs w:val="24"/>
              </w:rPr>
            </w:pPr>
            <w:r w:rsidRPr="00826125">
              <w:rPr>
                <w:b/>
                <w:bCs/>
                <w:sz w:val="24"/>
                <w:szCs w:val="24"/>
              </w:rPr>
              <w:t xml:space="preserve">PAIR WISE SEQUENCE ALIGNMENT </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240" w:lineRule="auto"/>
              <w:jc w:val="both"/>
              <w:rPr>
                <w:rFonts w:ascii="Times New Roman" w:hAnsi="Times New Roman"/>
                <w:b/>
                <w:sz w:val="24"/>
                <w:szCs w:val="24"/>
              </w:rPr>
            </w:pPr>
            <w:r>
              <w:rPr>
                <w:rFonts w:ascii="Times New Roman" w:hAnsi="Times New Roman"/>
                <w:sz w:val="24"/>
                <w:szCs w:val="24"/>
              </w:rPr>
              <w:t xml:space="preserve"> Sequence alignment – Introduction to sequence alignments. Pairwise alignment – local and global alignment – BLAST and </w:t>
            </w:r>
            <w:proofErr w:type="spellStart"/>
            <w:r>
              <w:rPr>
                <w:rFonts w:ascii="Times New Roman" w:hAnsi="Times New Roman"/>
                <w:sz w:val="24"/>
                <w:szCs w:val="24"/>
              </w:rPr>
              <w:t>FASTA.M</w:t>
            </w:r>
            <w:r w:rsidRPr="00CC42A8">
              <w:rPr>
                <w:rFonts w:ascii="Times New Roman" w:hAnsi="Times New Roman"/>
                <w:sz w:val="24"/>
                <w:szCs w:val="24"/>
              </w:rPr>
              <w:t>ultiple</w:t>
            </w:r>
            <w:proofErr w:type="spellEnd"/>
            <w:r w:rsidRPr="00CC42A8">
              <w:rPr>
                <w:rFonts w:ascii="Times New Roman" w:hAnsi="Times New Roman"/>
                <w:sz w:val="24"/>
                <w:szCs w:val="24"/>
              </w:rPr>
              <w:t xml:space="preserve"> sequence alignment (</w:t>
            </w:r>
            <w:proofErr w:type="spellStart"/>
            <w:r w:rsidRPr="00CC42A8">
              <w:rPr>
                <w:rFonts w:ascii="Times New Roman" w:hAnsi="Times New Roman"/>
                <w:sz w:val="24"/>
                <w:szCs w:val="24"/>
              </w:rPr>
              <w:t>Clustal</w:t>
            </w:r>
            <w:proofErr w:type="spellEnd"/>
            <w:r w:rsidRPr="00CC42A8">
              <w:rPr>
                <w:rFonts w:ascii="Times New Roman" w:hAnsi="Times New Roman"/>
                <w:sz w:val="24"/>
                <w:szCs w:val="24"/>
              </w:rPr>
              <w:t xml:space="preserve"> W algorithm).</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proofErr w:type="gramStart"/>
            <w:r>
              <w:rPr>
                <w:rFonts w:ascii="Times New Roman" w:hAnsi="Times New Roman"/>
                <w:b/>
                <w:bCs/>
                <w:sz w:val="24"/>
                <w:szCs w:val="24"/>
              </w:rPr>
              <w:t>-</w:t>
            </w:r>
            <w:r w:rsidRPr="00164B53">
              <w:rPr>
                <w:rFonts w:ascii="Times New Roman" w:hAnsi="Times New Roman"/>
                <w:b/>
                <w:bCs/>
                <w:sz w:val="24"/>
                <w:szCs w:val="24"/>
              </w:rPr>
              <w:t xml:space="preserve">  I</w:t>
            </w:r>
            <w:r>
              <w:rPr>
                <w:rFonts w:ascii="Times New Roman" w:hAnsi="Times New Roman"/>
                <w:b/>
                <w:bCs/>
                <w:sz w:val="24"/>
                <w:szCs w:val="24"/>
              </w:rPr>
              <w:t>V</w:t>
            </w:r>
            <w:proofErr w:type="gramEnd"/>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b/>
                <w:sz w:val="24"/>
                <w:szCs w:val="24"/>
              </w:rPr>
            </w:pPr>
            <w:r>
              <w:rPr>
                <w:b/>
                <w:sz w:val="24"/>
                <w:szCs w:val="24"/>
              </w:rPr>
              <w:t>PROTEOMICS</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630"/>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240" w:lineRule="auto"/>
              <w:jc w:val="both"/>
              <w:rPr>
                <w:rFonts w:ascii="Times New Roman" w:hAnsi="Times New Roman"/>
                <w:b/>
                <w:sz w:val="24"/>
                <w:szCs w:val="24"/>
              </w:rPr>
            </w:pPr>
            <w:r>
              <w:rPr>
                <w:rFonts w:ascii="Times New Roman" w:hAnsi="Times New Roman"/>
                <w:sz w:val="24"/>
                <w:szCs w:val="24"/>
              </w:rPr>
              <w:t xml:space="preserve">Proteomics - protein structure classification. Databases-SCOP, CATA. Protein structure analysis –RASMOL. Protein structure prediction – </w:t>
            </w:r>
            <w:proofErr w:type="spellStart"/>
            <w:r>
              <w:rPr>
                <w:rFonts w:ascii="Times New Roman" w:hAnsi="Times New Roman"/>
                <w:sz w:val="24"/>
                <w:szCs w:val="24"/>
              </w:rPr>
              <w:t>Abinition</w:t>
            </w:r>
            <w:proofErr w:type="spellEnd"/>
            <w:r>
              <w:rPr>
                <w:rFonts w:ascii="Times New Roman" w:hAnsi="Times New Roman"/>
                <w:sz w:val="24"/>
                <w:szCs w:val="24"/>
              </w:rPr>
              <w:t xml:space="preserve"> –Homology </w:t>
            </w:r>
            <w:proofErr w:type="spellStart"/>
            <w:r>
              <w:rPr>
                <w:rFonts w:ascii="Times New Roman" w:hAnsi="Times New Roman"/>
                <w:sz w:val="24"/>
                <w:szCs w:val="24"/>
              </w:rPr>
              <w:t>modeling</w:t>
            </w:r>
            <w:proofErr w:type="spellEnd"/>
            <w:r>
              <w:rPr>
                <w:rFonts w:ascii="Times New Roman" w:hAnsi="Times New Roman"/>
                <w:sz w:val="24"/>
                <w:szCs w:val="24"/>
              </w:rPr>
              <w:t xml:space="preserve"> – threading.</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proofErr w:type="gramStart"/>
            <w:r>
              <w:rPr>
                <w:rFonts w:ascii="Times New Roman" w:hAnsi="Times New Roman"/>
                <w:b/>
                <w:bCs/>
                <w:sz w:val="24"/>
                <w:szCs w:val="24"/>
              </w:rPr>
              <w:t>-  V</w:t>
            </w:r>
            <w:proofErr w:type="gramEnd"/>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B526D0" w:rsidRDefault="00D20BA7" w:rsidP="00894F02">
            <w:pPr>
              <w:pStyle w:val="ListParagraph"/>
              <w:autoSpaceDE w:val="0"/>
              <w:autoSpaceDN w:val="0"/>
              <w:adjustRightInd w:val="0"/>
              <w:ind w:left="360"/>
              <w:rPr>
                <w:b/>
                <w:sz w:val="24"/>
                <w:szCs w:val="24"/>
              </w:rPr>
            </w:pPr>
            <w:r w:rsidRPr="00B526D0">
              <w:rPr>
                <w:b/>
                <w:bCs/>
                <w:sz w:val="24"/>
                <w:szCs w:val="24"/>
              </w:rPr>
              <w:t xml:space="preserve">PHYLOGENETIC ANALYSIS </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AA03D2" w:rsidRDefault="00D20BA7" w:rsidP="00894F02">
            <w:pPr>
              <w:spacing w:after="0" w:line="240" w:lineRule="auto"/>
              <w:jc w:val="both"/>
              <w:rPr>
                <w:rFonts w:ascii="Times New Roman" w:hAnsi="Times New Roman"/>
                <w:sz w:val="24"/>
                <w:szCs w:val="24"/>
              </w:rPr>
            </w:pPr>
            <w:r w:rsidRPr="00D452EB">
              <w:rPr>
                <w:rFonts w:ascii="Times New Roman" w:hAnsi="Times New Roman"/>
                <w:sz w:val="24"/>
                <w:szCs w:val="24"/>
              </w:rPr>
              <w:t xml:space="preserve">Phylogenetic Analysis </w:t>
            </w:r>
            <w:r w:rsidRPr="00D452EB">
              <w:rPr>
                <w:rFonts w:ascii="Times New Roman" w:hAnsi="Times New Roman"/>
                <w:b/>
                <w:sz w:val="24"/>
                <w:szCs w:val="24"/>
              </w:rPr>
              <w:t xml:space="preserve">– </w:t>
            </w:r>
            <w:r w:rsidRPr="00D452EB">
              <w:rPr>
                <w:rFonts w:ascii="Times New Roman" w:hAnsi="Times New Roman"/>
                <w:sz w:val="24"/>
                <w:szCs w:val="24"/>
              </w:rPr>
              <w:t xml:space="preserve">Concepts of </w:t>
            </w:r>
            <w:proofErr w:type="spellStart"/>
            <w:r w:rsidRPr="00D452EB">
              <w:rPr>
                <w:rFonts w:ascii="Times New Roman" w:hAnsi="Times New Roman"/>
                <w:sz w:val="24"/>
                <w:szCs w:val="24"/>
              </w:rPr>
              <w:t>phylogency</w:t>
            </w:r>
            <w:proofErr w:type="spellEnd"/>
            <w:r w:rsidRPr="00D452EB">
              <w:rPr>
                <w:rFonts w:ascii="Times New Roman" w:hAnsi="Times New Roman"/>
                <w:sz w:val="24"/>
                <w:szCs w:val="24"/>
              </w:rPr>
              <w:t xml:space="preserve">- Methods software- Applications. </w:t>
            </w:r>
            <w:r>
              <w:rPr>
                <w:rFonts w:ascii="Times New Roman" w:hAnsi="Times New Roman"/>
                <w:sz w:val="24"/>
                <w:szCs w:val="24"/>
              </w:rPr>
              <w:t xml:space="preserve">Phylogenetic Tools – </w:t>
            </w:r>
            <w:r w:rsidRPr="00E130B2">
              <w:rPr>
                <w:rFonts w:ascii="Times New Roman" w:hAnsi="Times New Roman"/>
                <w:sz w:val="24"/>
                <w:szCs w:val="24"/>
              </w:rPr>
              <w:t>PHYLIP, PAUP, MEGA</w:t>
            </w:r>
            <w:r>
              <w:rPr>
                <w:rFonts w:ascii="Times New Roman" w:hAnsi="Times New Roman"/>
                <w:sz w:val="24"/>
                <w:szCs w:val="24"/>
              </w:rPr>
              <w:t>7</w:t>
            </w:r>
            <w:r w:rsidRPr="00E130B2">
              <w:rPr>
                <w:rFonts w:ascii="Times New Roman" w:hAnsi="Times New Roman"/>
                <w:sz w:val="24"/>
                <w:szCs w:val="24"/>
              </w:rPr>
              <w:t xml:space="preserve"> (Introduction only).</w:t>
            </w:r>
          </w:p>
        </w:tc>
      </w:tr>
    </w:tbl>
    <w:p w:rsidR="00D20BA7" w:rsidRDefault="00D20BA7" w:rsidP="00D20BA7"/>
    <w:p w:rsidR="00D20BA7" w:rsidRDefault="00D20BA7" w:rsidP="00D20BA7"/>
    <w:p w:rsidR="00D20BA7" w:rsidRDefault="00D20BA7" w:rsidP="00D20BA7"/>
    <w:p w:rsidR="00D20BA7" w:rsidRDefault="00D20BA7" w:rsidP="00D20BA7"/>
    <w:tbl>
      <w:tblPr>
        <w:tblpPr w:leftFromText="180" w:rightFromText="180" w:vertAnchor="text" w:horzAnchor="margin" w:tblpY="774"/>
        <w:tblW w:w="10066" w:type="dxa"/>
        <w:tblCellMar>
          <w:left w:w="10" w:type="dxa"/>
          <w:right w:w="10" w:type="dxa"/>
        </w:tblCellMar>
        <w:tblLook w:val="04A0" w:firstRow="1" w:lastRow="0" w:firstColumn="1" w:lastColumn="0" w:noHBand="0" w:noVBand="1"/>
      </w:tblPr>
      <w:tblGrid>
        <w:gridCol w:w="1008"/>
        <w:gridCol w:w="90"/>
        <w:gridCol w:w="8968"/>
      </w:tblGrid>
      <w:tr w:rsidR="00D20BA7" w:rsidRPr="00164B53" w:rsidTr="00894F02">
        <w:trPr>
          <w:trHeight w:val="383"/>
        </w:trPr>
        <w:tc>
          <w:tcPr>
            <w:tcW w:w="10066"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360" w:lineRule="auto"/>
              <w:jc w:val="both"/>
              <w:rPr>
                <w:rFonts w:ascii="Times New Roman" w:hAnsi="Times New Roman"/>
                <w:b/>
                <w:sz w:val="24"/>
                <w:szCs w:val="24"/>
              </w:rPr>
            </w:pPr>
            <w:r>
              <w:rPr>
                <w:rFonts w:ascii="Times New Roman" w:hAnsi="Times New Roman"/>
                <w:b/>
                <w:sz w:val="24"/>
                <w:szCs w:val="24"/>
              </w:rPr>
              <w:t>TEXT BOOKS</w:t>
            </w:r>
          </w:p>
        </w:tc>
      </w:tr>
      <w:tr w:rsidR="00D20BA7" w:rsidRPr="00164B53" w:rsidTr="00894F02">
        <w:trPr>
          <w:trHeight w:val="773"/>
        </w:trPr>
        <w:tc>
          <w:tcPr>
            <w:tcW w:w="100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1</w:t>
            </w:r>
          </w:p>
        </w:tc>
        <w:tc>
          <w:tcPr>
            <w:tcW w:w="9058" w:type="dxa"/>
            <w:gridSpan w:val="2"/>
            <w:tcBorders>
              <w:top w:val="single" w:sz="4" w:space="0" w:color="000000"/>
              <w:left w:val="single" w:sz="4" w:space="0" w:color="000000"/>
              <w:bottom w:val="single" w:sz="4" w:space="0" w:color="000000"/>
              <w:right w:val="single" w:sz="4" w:space="0" w:color="000000"/>
            </w:tcBorders>
            <w:vAlign w:val="center"/>
          </w:tcPr>
          <w:p w:rsidR="00D20BA7" w:rsidRPr="009F2566" w:rsidRDefault="00D20BA7" w:rsidP="00894F02">
            <w:pPr>
              <w:spacing w:after="0" w:line="240" w:lineRule="auto"/>
              <w:jc w:val="both"/>
              <w:rPr>
                <w:rFonts w:ascii="Times New Roman" w:hAnsi="Times New Roman"/>
                <w:sz w:val="24"/>
                <w:szCs w:val="24"/>
              </w:rPr>
            </w:pPr>
            <w:proofErr w:type="spellStart"/>
            <w:r>
              <w:rPr>
                <w:rFonts w:ascii="Times New Roman" w:hAnsi="Times New Roman"/>
                <w:sz w:val="24"/>
                <w:szCs w:val="24"/>
              </w:rPr>
              <w:t>Zhumur</w:t>
            </w:r>
            <w:proofErr w:type="spellEnd"/>
            <w:r w:rsidR="00D6766E">
              <w:rPr>
                <w:rFonts w:ascii="Times New Roman" w:hAnsi="Times New Roman"/>
                <w:sz w:val="24"/>
                <w:szCs w:val="24"/>
              </w:rPr>
              <w:t xml:space="preserve"> </w:t>
            </w:r>
            <w:r>
              <w:rPr>
                <w:rFonts w:ascii="Times New Roman" w:hAnsi="Times New Roman"/>
                <w:sz w:val="24"/>
                <w:szCs w:val="24"/>
              </w:rPr>
              <w:t>Ghosh</w:t>
            </w:r>
            <w:r w:rsidRPr="009F2566">
              <w:rPr>
                <w:rFonts w:ascii="Times New Roman" w:hAnsi="Times New Roman"/>
                <w:sz w:val="24"/>
                <w:szCs w:val="24"/>
              </w:rPr>
              <w:t xml:space="preserve"> and </w:t>
            </w:r>
            <w:proofErr w:type="spellStart"/>
            <w:r w:rsidRPr="009F2566">
              <w:rPr>
                <w:rFonts w:ascii="Times New Roman" w:hAnsi="Times New Roman"/>
                <w:sz w:val="24"/>
                <w:szCs w:val="24"/>
              </w:rPr>
              <w:t>B</w:t>
            </w:r>
            <w:r>
              <w:rPr>
                <w:rFonts w:ascii="Times New Roman" w:hAnsi="Times New Roman"/>
                <w:sz w:val="24"/>
                <w:szCs w:val="24"/>
              </w:rPr>
              <w:t>ibekan</w:t>
            </w:r>
            <w:proofErr w:type="spellEnd"/>
            <w:r>
              <w:rPr>
                <w:rFonts w:ascii="Times New Roman" w:hAnsi="Times New Roman"/>
                <w:sz w:val="24"/>
                <w:szCs w:val="24"/>
              </w:rPr>
              <w:t xml:space="preserve"> and Mallick</w:t>
            </w:r>
            <w:r w:rsidRPr="009F2566">
              <w:rPr>
                <w:rFonts w:ascii="Times New Roman" w:hAnsi="Times New Roman"/>
                <w:sz w:val="24"/>
                <w:szCs w:val="24"/>
              </w:rPr>
              <w:t>,</w:t>
            </w:r>
            <w:r>
              <w:rPr>
                <w:rFonts w:ascii="Times New Roman" w:hAnsi="Times New Roman"/>
                <w:sz w:val="24"/>
                <w:szCs w:val="24"/>
              </w:rPr>
              <w:t xml:space="preserve"> (2008)</w:t>
            </w:r>
            <w:r w:rsidR="00D6766E">
              <w:rPr>
                <w:rFonts w:ascii="Times New Roman" w:hAnsi="Times New Roman"/>
                <w:sz w:val="24"/>
                <w:szCs w:val="24"/>
              </w:rPr>
              <w:t xml:space="preserve"> </w:t>
            </w:r>
            <w:r w:rsidRPr="00F2320E">
              <w:rPr>
                <w:rFonts w:ascii="Times New Roman" w:hAnsi="Times New Roman"/>
                <w:i/>
                <w:sz w:val="24"/>
                <w:szCs w:val="24"/>
              </w:rPr>
              <w:t>Bioinformatics: principles and applications</w:t>
            </w:r>
            <w:r w:rsidRPr="009F2566">
              <w:rPr>
                <w:rFonts w:ascii="Times New Roman" w:hAnsi="Times New Roman"/>
                <w:sz w:val="24"/>
                <w:szCs w:val="24"/>
              </w:rPr>
              <w:t xml:space="preserve"> Oxford University Press. </w:t>
            </w:r>
          </w:p>
        </w:tc>
      </w:tr>
      <w:tr w:rsidR="00D20BA7" w:rsidRPr="00164B53" w:rsidTr="00894F02">
        <w:trPr>
          <w:trHeight w:val="383"/>
        </w:trPr>
        <w:tc>
          <w:tcPr>
            <w:tcW w:w="100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2</w:t>
            </w:r>
          </w:p>
        </w:tc>
        <w:tc>
          <w:tcPr>
            <w:tcW w:w="9058" w:type="dxa"/>
            <w:gridSpan w:val="2"/>
            <w:tcBorders>
              <w:top w:val="single" w:sz="4" w:space="0" w:color="000000"/>
              <w:left w:val="single" w:sz="4" w:space="0" w:color="000000"/>
              <w:bottom w:val="single" w:sz="4" w:space="0" w:color="000000"/>
              <w:right w:val="single" w:sz="4" w:space="0" w:color="000000"/>
            </w:tcBorders>
            <w:vAlign w:val="center"/>
          </w:tcPr>
          <w:p w:rsidR="00D20BA7" w:rsidRPr="009F2566" w:rsidRDefault="00D20BA7" w:rsidP="00894F02">
            <w:pPr>
              <w:spacing w:after="0" w:line="240" w:lineRule="auto"/>
              <w:jc w:val="both"/>
              <w:rPr>
                <w:rFonts w:ascii="Times New Roman" w:hAnsi="Times New Roman"/>
                <w:sz w:val="24"/>
                <w:szCs w:val="24"/>
              </w:rPr>
            </w:pPr>
            <w:proofErr w:type="spellStart"/>
            <w:r w:rsidRPr="009F2566">
              <w:rPr>
                <w:rFonts w:ascii="Times New Roman" w:eastAsia="Calibri" w:hAnsi="Times New Roman"/>
                <w:sz w:val="24"/>
                <w:szCs w:val="24"/>
              </w:rPr>
              <w:t>Rastogi</w:t>
            </w:r>
            <w:r>
              <w:rPr>
                <w:rFonts w:ascii="Times New Roman" w:eastAsia="Calibri" w:hAnsi="Times New Roman"/>
                <w:sz w:val="24"/>
                <w:szCs w:val="24"/>
              </w:rPr>
              <w:t>S</w:t>
            </w:r>
            <w:proofErr w:type="spellEnd"/>
            <w:r>
              <w:rPr>
                <w:rFonts w:ascii="Times New Roman" w:eastAsia="Calibri" w:hAnsi="Times New Roman"/>
                <w:sz w:val="24"/>
                <w:szCs w:val="24"/>
              </w:rPr>
              <w:t>.</w:t>
            </w:r>
            <w:r w:rsidR="00D6766E">
              <w:rPr>
                <w:rFonts w:ascii="Times New Roman" w:eastAsia="Calibri" w:hAnsi="Times New Roman"/>
                <w:sz w:val="24"/>
                <w:szCs w:val="24"/>
              </w:rPr>
              <w:t xml:space="preserve"> </w:t>
            </w:r>
            <w:r>
              <w:rPr>
                <w:rFonts w:ascii="Times New Roman" w:eastAsia="Calibri" w:hAnsi="Times New Roman"/>
                <w:sz w:val="24"/>
                <w:szCs w:val="24"/>
              </w:rPr>
              <w:t>C (2006)</w:t>
            </w:r>
            <w:r w:rsidR="00D6766E">
              <w:rPr>
                <w:rFonts w:ascii="Times New Roman" w:eastAsia="Calibri" w:hAnsi="Times New Roman"/>
                <w:sz w:val="24"/>
                <w:szCs w:val="24"/>
              </w:rPr>
              <w:t xml:space="preserve"> </w:t>
            </w:r>
            <w:r w:rsidRPr="00F2320E">
              <w:rPr>
                <w:rFonts w:ascii="Times New Roman" w:eastAsia="Calibri" w:hAnsi="Times New Roman"/>
                <w:i/>
                <w:sz w:val="24"/>
                <w:szCs w:val="24"/>
              </w:rPr>
              <w:t>Bioinformatics –Methods and applications, Genomics proteomics and Drug Discovery</w:t>
            </w:r>
            <w:r w:rsidRPr="009F2566">
              <w:rPr>
                <w:rFonts w:ascii="Times New Roman" w:eastAsia="Calibri" w:hAnsi="Times New Roman"/>
                <w:sz w:val="24"/>
                <w:szCs w:val="24"/>
              </w:rPr>
              <w:t xml:space="preserve">, </w:t>
            </w:r>
            <w:r>
              <w:rPr>
                <w:rFonts w:ascii="Times New Roman" w:eastAsia="Calibri" w:hAnsi="Times New Roman"/>
                <w:sz w:val="24"/>
                <w:szCs w:val="24"/>
              </w:rPr>
              <w:t>(2</w:t>
            </w:r>
            <w:r w:rsidRPr="00F2320E">
              <w:rPr>
                <w:rFonts w:ascii="Times New Roman" w:eastAsia="Calibri" w:hAnsi="Times New Roman"/>
                <w:sz w:val="24"/>
                <w:szCs w:val="24"/>
                <w:vertAlign w:val="superscript"/>
              </w:rPr>
              <w:t>nd</w:t>
            </w:r>
            <w:r>
              <w:rPr>
                <w:rFonts w:ascii="Times New Roman" w:eastAsia="Calibri" w:hAnsi="Times New Roman"/>
                <w:sz w:val="24"/>
                <w:szCs w:val="24"/>
              </w:rPr>
              <w:t>ed</w:t>
            </w:r>
            <w:proofErr w:type="gramStart"/>
            <w:r>
              <w:rPr>
                <w:rFonts w:ascii="Times New Roman" w:eastAsia="Calibri" w:hAnsi="Times New Roman"/>
                <w:sz w:val="24"/>
                <w:szCs w:val="24"/>
              </w:rPr>
              <w:t xml:space="preserve">) </w:t>
            </w:r>
            <w:r w:rsidRPr="009F2566">
              <w:rPr>
                <w:rFonts w:ascii="Times New Roman" w:eastAsia="Calibri" w:hAnsi="Times New Roman"/>
                <w:sz w:val="24"/>
                <w:szCs w:val="24"/>
              </w:rPr>
              <w:t>,</w:t>
            </w:r>
            <w:proofErr w:type="gramEnd"/>
            <w:r w:rsidRPr="009F2566">
              <w:rPr>
                <w:rFonts w:ascii="Times New Roman" w:eastAsia="Calibri" w:hAnsi="Times New Roman"/>
                <w:sz w:val="24"/>
                <w:szCs w:val="24"/>
              </w:rPr>
              <w:t xml:space="preserve"> </w:t>
            </w:r>
            <w:proofErr w:type="spellStart"/>
            <w:r w:rsidRPr="009F2566">
              <w:rPr>
                <w:rFonts w:ascii="Times New Roman" w:eastAsia="Calibri" w:hAnsi="Times New Roman"/>
                <w:sz w:val="24"/>
                <w:szCs w:val="24"/>
              </w:rPr>
              <w:t>Printice</w:t>
            </w:r>
            <w:proofErr w:type="spellEnd"/>
            <w:r w:rsidRPr="009F2566">
              <w:rPr>
                <w:rFonts w:ascii="Times New Roman" w:eastAsia="Calibri" w:hAnsi="Times New Roman"/>
                <w:sz w:val="24"/>
                <w:szCs w:val="24"/>
              </w:rPr>
              <w:t xml:space="preserve"> Hall of India Private limited, New Delhi.</w:t>
            </w:r>
          </w:p>
        </w:tc>
      </w:tr>
      <w:tr w:rsidR="00D20BA7" w:rsidRPr="00164B53" w:rsidTr="00894F02">
        <w:trPr>
          <w:trHeight w:val="383"/>
        </w:trPr>
        <w:tc>
          <w:tcPr>
            <w:tcW w:w="10066"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360" w:lineRule="auto"/>
              <w:ind w:left="72" w:right="238"/>
              <w:jc w:val="both"/>
              <w:rPr>
                <w:rFonts w:ascii="Times New Roman" w:hAnsi="Times New Roman"/>
                <w:b/>
                <w:sz w:val="24"/>
                <w:szCs w:val="24"/>
              </w:rPr>
            </w:pPr>
            <w:r w:rsidRPr="00164B53">
              <w:rPr>
                <w:rFonts w:ascii="Times New Roman" w:hAnsi="Times New Roman"/>
                <w:b/>
                <w:sz w:val="24"/>
                <w:szCs w:val="24"/>
              </w:rPr>
              <w:t>REFERENCE BOOKS</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1</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ind w:right="238"/>
              <w:jc w:val="both"/>
              <w:rPr>
                <w:rFonts w:ascii="Times New Roman" w:hAnsi="Times New Roman"/>
                <w:sz w:val="24"/>
                <w:szCs w:val="24"/>
              </w:rPr>
            </w:pPr>
            <w:r w:rsidRPr="00826125">
              <w:rPr>
                <w:rFonts w:ascii="Times New Roman" w:hAnsi="Times New Roman"/>
                <w:sz w:val="24"/>
                <w:szCs w:val="24"/>
              </w:rPr>
              <w:t xml:space="preserve">Jonathan </w:t>
            </w:r>
            <w:proofErr w:type="gramStart"/>
            <w:r w:rsidRPr="00826125">
              <w:rPr>
                <w:rFonts w:ascii="Times New Roman" w:hAnsi="Times New Roman"/>
                <w:sz w:val="24"/>
                <w:szCs w:val="24"/>
              </w:rPr>
              <w:t>Pevsner</w:t>
            </w:r>
            <w:r>
              <w:rPr>
                <w:rFonts w:ascii="Times New Roman" w:hAnsi="Times New Roman"/>
                <w:sz w:val="24"/>
                <w:szCs w:val="24"/>
              </w:rPr>
              <w:t>(</w:t>
            </w:r>
            <w:proofErr w:type="gramEnd"/>
            <w:r>
              <w:rPr>
                <w:rFonts w:ascii="Times New Roman" w:hAnsi="Times New Roman"/>
                <w:sz w:val="24"/>
                <w:szCs w:val="24"/>
              </w:rPr>
              <w:t xml:space="preserve">2009). </w:t>
            </w:r>
            <w:r w:rsidRPr="00C60D69">
              <w:rPr>
                <w:rFonts w:ascii="Times New Roman" w:hAnsi="Times New Roman"/>
                <w:i/>
                <w:sz w:val="24"/>
                <w:szCs w:val="24"/>
              </w:rPr>
              <w:t>Bioinformatics and functional genomics</w:t>
            </w:r>
            <w:r>
              <w:rPr>
                <w:rFonts w:ascii="Times New Roman" w:hAnsi="Times New Roman"/>
                <w:sz w:val="24"/>
                <w:szCs w:val="24"/>
              </w:rPr>
              <w:t xml:space="preserve"> (2</w:t>
            </w:r>
            <w:r w:rsidRPr="00465FD6">
              <w:rPr>
                <w:rFonts w:ascii="Times New Roman" w:hAnsi="Times New Roman"/>
                <w:sz w:val="24"/>
                <w:szCs w:val="24"/>
                <w:vertAlign w:val="superscript"/>
              </w:rPr>
              <w:t>nd</w:t>
            </w:r>
            <w:r w:rsidRPr="00826125">
              <w:rPr>
                <w:rFonts w:ascii="Times New Roman" w:hAnsi="Times New Roman"/>
                <w:sz w:val="24"/>
                <w:szCs w:val="24"/>
              </w:rPr>
              <w:t>ed)., Wiley Blackwell publications2009</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2</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jc w:val="both"/>
              <w:rPr>
                <w:rFonts w:ascii="Times New Roman" w:hAnsi="Times New Roman"/>
                <w:sz w:val="24"/>
                <w:szCs w:val="24"/>
              </w:rPr>
            </w:pPr>
            <w:proofErr w:type="spellStart"/>
            <w:r>
              <w:rPr>
                <w:rFonts w:ascii="Times New Roman" w:hAnsi="Times New Roman"/>
                <w:sz w:val="24"/>
                <w:szCs w:val="24"/>
              </w:rPr>
              <w:t>Baxevanis</w:t>
            </w:r>
            <w:proofErr w:type="spellEnd"/>
            <w:r>
              <w:rPr>
                <w:rFonts w:ascii="Times New Roman" w:hAnsi="Times New Roman"/>
                <w:sz w:val="24"/>
                <w:szCs w:val="24"/>
              </w:rPr>
              <w:t xml:space="preserve"> D and Ouellette BFF, (2005) </w:t>
            </w:r>
            <w:r w:rsidRPr="00826125">
              <w:rPr>
                <w:rFonts w:ascii="Times New Roman" w:hAnsi="Times New Roman"/>
                <w:sz w:val="24"/>
                <w:szCs w:val="24"/>
              </w:rPr>
              <w:t>Bioinformatics: A practical guide to the analysis of genes and proteins, 3rd Edition, John Wiley &amp; Sons, Inc.,2005</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3</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jc w:val="both"/>
              <w:rPr>
                <w:rFonts w:ascii="Times New Roman" w:hAnsi="Times New Roman"/>
                <w:sz w:val="24"/>
                <w:szCs w:val="24"/>
              </w:rPr>
            </w:pPr>
            <w:r w:rsidRPr="00826125">
              <w:rPr>
                <w:rFonts w:ascii="Times New Roman" w:hAnsi="Times New Roman"/>
                <w:sz w:val="24"/>
                <w:szCs w:val="24"/>
              </w:rPr>
              <w:t>D. Higgins and W. Taylor (</w:t>
            </w:r>
            <w:r>
              <w:rPr>
                <w:rFonts w:ascii="Times New Roman" w:hAnsi="Times New Roman"/>
                <w:sz w:val="24"/>
                <w:szCs w:val="24"/>
              </w:rPr>
              <w:t>2000</w:t>
            </w:r>
            <w:r w:rsidRPr="00826125">
              <w:rPr>
                <w:rFonts w:ascii="Times New Roman" w:hAnsi="Times New Roman"/>
                <w:sz w:val="24"/>
                <w:szCs w:val="24"/>
              </w:rPr>
              <w:t xml:space="preserve">), </w:t>
            </w:r>
            <w:r w:rsidRPr="00A44611">
              <w:rPr>
                <w:rFonts w:ascii="Times New Roman" w:hAnsi="Times New Roman"/>
                <w:i/>
                <w:sz w:val="24"/>
                <w:szCs w:val="24"/>
              </w:rPr>
              <w:t>Bioinformatics- Sequence, structure and databanks, Oxford University Press,</w:t>
            </w:r>
            <w:r w:rsidRPr="00826125">
              <w:rPr>
                <w:rFonts w:ascii="Times New Roman" w:hAnsi="Times New Roman"/>
                <w:sz w:val="24"/>
                <w:szCs w:val="24"/>
              </w:rPr>
              <w:t xml:space="preserve"> New Delhi. </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4</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ind w:right="238"/>
              <w:jc w:val="both"/>
              <w:rPr>
                <w:rFonts w:ascii="Times New Roman" w:hAnsi="Times New Roman"/>
                <w:sz w:val="24"/>
                <w:szCs w:val="24"/>
              </w:rPr>
            </w:pPr>
            <w:r w:rsidRPr="00826125">
              <w:rPr>
                <w:rFonts w:ascii="Times New Roman" w:hAnsi="Times New Roman"/>
                <w:sz w:val="24"/>
                <w:szCs w:val="24"/>
              </w:rPr>
              <w:t xml:space="preserve">Arthur M. </w:t>
            </w:r>
            <w:proofErr w:type="spellStart"/>
            <w:r w:rsidRPr="00826125">
              <w:rPr>
                <w:rFonts w:ascii="Times New Roman" w:hAnsi="Times New Roman"/>
                <w:sz w:val="24"/>
                <w:szCs w:val="24"/>
              </w:rPr>
              <w:t>Lesk</w:t>
            </w:r>
            <w:proofErr w:type="spellEnd"/>
            <w:r w:rsidRPr="00826125">
              <w:rPr>
                <w:rFonts w:ascii="Times New Roman" w:hAnsi="Times New Roman"/>
                <w:sz w:val="24"/>
                <w:szCs w:val="24"/>
              </w:rPr>
              <w:t xml:space="preserve">, </w:t>
            </w:r>
            <w:r>
              <w:rPr>
                <w:rFonts w:ascii="Times New Roman" w:hAnsi="Times New Roman"/>
                <w:sz w:val="24"/>
                <w:szCs w:val="24"/>
              </w:rPr>
              <w:t>(2003</w:t>
            </w:r>
            <w:proofErr w:type="gramStart"/>
            <w:r>
              <w:rPr>
                <w:rFonts w:ascii="Times New Roman" w:hAnsi="Times New Roman"/>
                <w:sz w:val="24"/>
                <w:szCs w:val="24"/>
              </w:rPr>
              <w:t>).</w:t>
            </w:r>
            <w:r w:rsidRPr="00A44611">
              <w:rPr>
                <w:rFonts w:ascii="Times New Roman" w:hAnsi="Times New Roman"/>
                <w:i/>
                <w:sz w:val="24"/>
                <w:szCs w:val="24"/>
              </w:rPr>
              <w:t>Introduction</w:t>
            </w:r>
            <w:proofErr w:type="gramEnd"/>
            <w:r w:rsidRPr="00A44611">
              <w:rPr>
                <w:rFonts w:ascii="Times New Roman" w:hAnsi="Times New Roman"/>
                <w:i/>
                <w:sz w:val="24"/>
                <w:szCs w:val="24"/>
              </w:rPr>
              <w:t xml:space="preserve"> to Bioinformatics,</w:t>
            </w:r>
            <w:r w:rsidRPr="00826125">
              <w:rPr>
                <w:rFonts w:ascii="Times New Roman" w:hAnsi="Times New Roman"/>
                <w:sz w:val="24"/>
                <w:szCs w:val="24"/>
              </w:rPr>
              <w:t xml:space="preserve"> Oxford University Press, </w:t>
            </w:r>
            <w:proofErr w:type="spellStart"/>
            <w:r w:rsidRPr="00826125">
              <w:rPr>
                <w:rFonts w:ascii="Times New Roman" w:hAnsi="Times New Roman"/>
                <w:sz w:val="24"/>
                <w:szCs w:val="24"/>
              </w:rPr>
              <w:t>New</w:t>
            </w:r>
            <w:r>
              <w:rPr>
                <w:rFonts w:ascii="Times New Roman" w:hAnsi="Times New Roman"/>
                <w:sz w:val="24"/>
                <w:szCs w:val="24"/>
              </w:rPr>
              <w:t>Delhi</w:t>
            </w:r>
            <w:proofErr w:type="spellEnd"/>
            <w:r>
              <w:rPr>
                <w:rFonts w:ascii="Times New Roman" w:hAnsi="Times New Roman"/>
                <w:sz w:val="24"/>
                <w:szCs w:val="24"/>
              </w:rPr>
              <w:t>.</w:t>
            </w:r>
          </w:p>
        </w:tc>
      </w:tr>
    </w:tbl>
    <w:p w:rsidR="00D20BA7" w:rsidRDefault="00D20BA7" w:rsidP="00D20BA7"/>
    <w:p w:rsidR="00D20BA7" w:rsidRDefault="00D20BA7" w:rsidP="00D20BA7"/>
    <w:tbl>
      <w:tblPr>
        <w:tblpPr w:leftFromText="180" w:rightFromText="180" w:bottomFromText="200" w:vertAnchor="text" w:horzAnchor="page" w:tblpX="2977" w:tblpY="33"/>
        <w:tblW w:w="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785"/>
        <w:gridCol w:w="785"/>
        <w:gridCol w:w="699"/>
        <w:gridCol w:w="699"/>
        <w:gridCol w:w="718"/>
      </w:tblGrid>
      <w:tr w:rsidR="00D20BA7" w:rsidRPr="00EC590E" w:rsidTr="00894F02">
        <w:trPr>
          <w:trHeight w:val="499"/>
        </w:trPr>
        <w:tc>
          <w:tcPr>
            <w:tcW w:w="4575" w:type="dxa"/>
            <w:gridSpan w:val="6"/>
            <w:tcBorders>
              <w:top w:val="single" w:sz="4" w:space="0" w:color="auto"/>
              <w:left w:val="single" w:sz="4" w:space="0" w:color="auto"/>
              <w:bottom w:val="single" w:sz="4" w:space="0" w:color="auto"/>
              <w:right w:val="single" w:sz="4" w:space="0" w:color="auto"/>
            </w:tcBorders>
          </w:tcPr>
          <w:p w:rsidR="00D20BA7" w:rsidRPr="00EC590E" w:rsidRDefault="00D20BA7" w:rsidP="00894F02">
            <w:pPr>
              <w:spacing w:after="0" w:line="240" w:lineRule="auto"/>
              <w:rPr>
                <w:rFonts w:ascii="Times New Roman" w:hAnsi="Times New Roman"/>
                <w:sz w:val="24"/>
                <w:szCs w:val="24"/>
              </w:rPr>
            </w:pPr>
            <w:r w:rsidRPr="00EC590E">
              <w:rPr>
                <w:rFonts w:ascii="Times New Roman" w:hAnsi="Times New Roman"/>
                <w:b/>
                <w:bCs/>
                <w:sz w:val="24"/>
                <w:szCs w:val="24"/>
              </w:rPr>
              <w:t xml:space="preserve">  MAPPI</w:t>
            </w:r>
            <w:r>
              <w:rPr>
                <w:rFonts w:ascii="Times New Roman" w:hAnsi="Times New Roman"/>
                <w:b/>
                <w:bCs/>
                <w:sz w:val="24"/>
                <w:szCs w:val="24"/>
              </w:rPr>
              <w:t xml:space="preserve">NG </w:t>
            </w:r>
            <w:proofErr w:type="gramStart"/>
            <w:r>
              <w:rPr>
                <w:rFonts w:ascii="Times New Roman" w:hAnsi="Times New Roman"/>
                <w:b/>
                <w:bCs/>
                <w:sz w:val="24"/>
                <w:szCs w:val="24"/>
              </w:rPr>
              <w:t>WITH  PROGRAMME</w:t>
            </w:r>
            <w:proofErr w:type="gramEnd"/>
            <w:r>
              <w:rPr>
                <w:rFonts w:ascii="Times New Roman" w:hAnsi="Times New Roman"/>
                <w:b/>
                <w:bCs/>
                <w:sz w:val="24"/>
                <w:szCs w:val="24"/>
              </w:rPr>
              <w:t xml:space="preserve">  OUTCOMES (P</w:t>
            </w:r>
            <w:r w:rsidRPr="00EC590E">
              <w:rPr>
                <w:rFonts w:ascii="Times New Roman" w:hAnsi="Times New Roman"/>
                <w:b/>
                <w:bCs/>
                <w:sz w:val="24"/>
                <w:szCs w:val="24"/>
              </w:rPr>
              <w:t>O)</w:t>
            </w:r>
          </w:p>
        </w:tc>
      </w:tr>
      <w:tr w:rsidR="00D20BA7" w:rsidRPr="00EC590E" w:rsidTr="00894F02">
        <w:trPr>
          <w:trHeight w:val="571"/>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COs</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PO1</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PO3</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PO4</w:t>
            </w:r>
          </w:p>
        </w:tc>
        <w:tc>
          <w:tcPr>
            <w:tcW w:w="7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PO5</w:t>
            </w:r>
          </w:p>
        </w:tc>
      </w:tr>
      <w:tr w:rsidR="00D20BA7" w:rsidRPr="00EC590E" w:rsidTr="00894F02">
        <w:trPr>
          <w:trHeight w:val="212"/>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CO1</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97"/>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CO2</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97"/>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CO3</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97"/>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CO4</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83"/>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CO5</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tabs>
          <w:tab w:val="left" w:pos="3645"/>
        </w:tabs>
      </w:pPr>
      <w:r>
        <w:tab/>
      </w:r>
    </w:p>
    <w:p w:rsidR="00334790" w:rsidRDefault="00334790" w:rsidP="00D20BA7">
      <w:pPr>
        <w:tabs>
          <w:tab w:val="left" w:pos="3645"/>
        </w:tabs>
        <w:rPr>
          <w:rFonts w:eastAsia="Times New Roman" w:cs="Calibri"/>
          <w:b/>
          <w:sz w:val="24"/>
          <w:szCs w:val="24"/>
        </w:rPr>
      </w:pPr>
    </w:p>
    <w:p w:rsidR="00D20BA7" w:rsidRDefault="00D20BA7" w:rsidP="00D20BA7">
      <w:pPr>
        <w:tabs>
          <w:tab w:val="left" w:pos="5787"/>
        </w:tabs>
        <w:spacing w:line="240" w:lineRule="auto"/>
        <w:rPr>
          <w:rFonts w:eastAsia="Times New Roman" w:cs="Calibri"/>
          <w:b/>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471"/>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621"/>
        <w:gridCol w:w="1597"/>
        <w:gridCol w:w="5679"/>
        <w:gridCol w:w="393"/>
        <w:gridCol w:w="90"/>
        <w:gridCol w:w="90"/>
        <w:gridCol w:w="1557"/>
      </w:tblGrid>
      <w:tr w:rsidR="00D20BA7" w:rsidRPr="00190158" w:rsidTr="00894F02">
        <w:trPr>
          <w:trHeight w:val="414"/>
        </w:trPr>
        <w:tc>
          <w:tcPr>
            <w:tcW w:w="2946" w:type="dxa"/>
            <w:gridSpan w:val="3"/>
          </w:tcPr>
          <w:p w:rsidR="00D20BA7" w:rsidRPr="00A6699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A6699A">
              <w:rPr>
                <w:rFonts w:ascii="Times New Roman" w:hAnsi="Times New Roman" w:cs="Times New Roman"/>
                <w:b/>
                <w:sz w:val="24"/>
                <w:szCs w:val="24"/>
                <w:lang w:bidi="en-US"/>
              </w:rPr>
              <w:lastRenderedPageBreak/>
              <w:t>SEMESTER-VI</w:t>
            </w:r>
          </w:p>
          <w:p w:rsidR="00D20BA7" w:rsidRPr="00A6699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A6699A">
              <w:rPr>
                <w:rFonts w:ascii="Times New Roman" w:hAnsi="Times New Roman" w:cs="Times New Roman"/>
                <w:b/>
                <w:sz w:val="24"/>
                <w:szCs w:val="24"/>
                <w:lang w:bidi="en-US"/>
              </w:rPr>
              <w:t>CORE</w:t>
            </w:r>
            <w:r w:rsidR="008E368F">
              <w:rPr>
                <w:rFonts w:ascii="Times New Roman" w:hAnsi="Times New Roman" w:cs="Times New Roman"/>
                <w:b/>
                <w:sz w:val="24"/>
                <w:szCs w:val="24"/>
                <w:lang w:bidi="en-US"/>
              </w:rPr>
              <w:t>: X</w:t>
            </w:r>
          </w:p>
        </w:tc>
        <w:tc>
          <w:tcPr>
            <w:tcW w:w="5679" w:type="dxa"/>
            <w:vAlign w:val="center"/>
          </w:tcPr>
          <w:p w:rsidR="00D20BA7" w:rsidRPr="00A6699A" w:rsidRDefault="00D20BA7" w:rsidP="00894F02">
            <w:pPr>
              <w:pStyle w:val="ListParagraph"/>
              <w:keepNext/>
              <w:keepLines/>
              <w:suppressAutoHyphens/>
              <w:ind w:left="-18"/>
              <w:jc w:val="center"/>
              <w:rPr>
                <w:b/>
                <w:sz w:val="24"/>
                <w:szCs w:val="24"/>
              </w:rPr>
            </w:pPr>
            <w:r w:rsidRPr="00A6699A">
              <w:rPr>
                <w:b/>
                <w:sz w:val="24"/>
                <w:szCs w:val="24"/>
                <w:lang w:bidi="en-US"/>
              </w:rPr>
              <w:t>22UBIOC61</w:t>
            </w:r>
            <w:r w:rsidR="008E368F">
              <w:rPr>
                <w:b/>
                <w:sz w:val="24"/>
                <w:szCs w:val="24"/>
                <w:lang w:bidi="en-US"/>
              </w:rPr>
              <w:t>:</w:t>
            </w:r>
            <w:r>
              <w:rPr>
                <w:b/>
                <w:sz w:val="24"/>
                <w:szCs w:val="24"/>
                <w:lang w:bidi="en-US"/>
              </w:rPr>
              <w:t xml:space="preserve"> </w:t>
            </w:r>
            <w:r w:rsidRPr="00A6699A">
              <w:rPr>
                <w:rFonts w:eastAsia="Cambria"/>
                <w:b/>
                <w:sz w:val="24"/>
                <w:szCs w:val="24"/>
              </w:rPr>
              <w:t>ENDOCRINOLOGY</w:t>
            </w:r>
          </w:p>
          <w:p w:rsidR="00D20BA7" w:rsidRPr="00A6699A" w:rsidRDefault="00D20BA7" w:rsidP="00894F02">
            <w:pPr>
              <w:spacing w:after="0" w:line="240" w:lineRule="auto"/>
              <w:ind w:left="-18"/>
              <w:jc w:val="center"/>
              <w:rPr>
                <w:rFonts w:ascii="Times New Roman" w:eastAsia="Cambria" w:hAnsi="Times New Roman" w:cs="Times New Roman"/>
                <w:b/>
                <w:sz w:val="24"/>
                <w:szCs w:val="24"/>
              </w:rPr>
            </w:pPr>
            <w:r w:rsidRPr="00A6699A">
              <w:rPr>
                <w:rFonts w:ascii="Times New Roman" w:eastAsia="Cambria" w:hAnsi="Times New Roman" w:cs="Times New Roman"/>
                <w:b/>
                <w:sz w:val="24"/>
                <w:szCs w:val="24"/>
              </w:rPr>
              <w:t>(</w:t>
            </w:r>
            <w:r>
              <w:rPr>
                <w:rFonts w:ascii="Times New Roman" w:eastAsia="Cambria" w:hAnsi="Times New Roman" w:cs="Times New Roman"/>
                <w:b/>
                <w:sz w:val="24"/>
                <w:szCs w:val="24"/>
              </w:rPr>
              <w:t>75</w:t>
            </w:r>
            <w:r w:rsidRPr="00A6699A">
              <w:rPr>
                <w:rFonts w:ascii="Times New Roman" w:eastAsia="Cambria" w:hAnsi="Times New Roman" w:cs="Times New Roman"/>
                <w:b/>
                <w:sz w:val="24"/>
                <w:szCs w:val="24"/>
              </w:rPr>
              <w:t>hrs)</w:t>
            </w:r>
          </w:p>
        </w:tc>
        <w:tc>
          <w:tcPr>
            <w:tcW w:w="2130" w:type="dxa"/>
            <w:gridSpan w:val="4"/>
          </w:tcPr>
          <w:p w:rsidR="00D20BA7" w:rsidRPr="00A6699A" w:rsidRDefault="00D20BA7" w:rsidP="00894F02">
            <w:pPr>
              <w:keepNext/>
              <w:spacing w:after="0" w:line="240" w:lineRule="auto"/>
              <w:jc w:val="center"/>
              <w:rPr>
                <w:rFonts w:ascii="Times New Roman" w:hAnsi="Times New Roman" w:cs="Times New Roman"/>
                <w:b/>
                <w:sz w:val="24"/>
                <w:szCs w:val="24"/>
              </w:rPr>
            </w:pPr>
            <w:r w:rsidRPr="00A6699A">
              <w:rPr>
                <w:rFonts w:ascii="Times New Roman" w:eastAsia="Cambria" w:hAnsi="Times New Roman" w:cs="Times New Roman"/>
                <w:b/>
                <w:sz w:val="24"/>
                <w:szCs w:val="24"/>
              </w:rPr>
              <w:t>HRS/WK-5</w:t>
            </w:r>
          </w:p>
          <w:p w:rsidR="00D20BA7" w:rsidRPr="00A6699A" w:rsidRDefault="00D20BA7" w:rsidP="00894F02">
            <w:pPr>
              <w:keepNext/>
              <w:spacing w:after="0" w:line="240" w:lineRule="auto"/>
              <w:jc w:val="center"/>
              <w:rPr>
                <w:rFonts w:ascii="Times New Roman" w:hAnsi="Times New Roman" w:cs="Times New Roman"/>
                <w:b/>
                <w:sz w:val="24"/>
                <w:szCs w:val="24"/>
                <w:lang w:bidi="en-US"/>
              </w:rPr>
            </w:pPr>
            <w:r w:rsidRPr="00A6699A">
              <w:rPr>
                <w:rFonts w:ascii="Times New Roman" w:eastAsia="Cambria" w:hAnsi="Times New Roman" w:cs="Times New Roman"/>
                <w:b/>
                <w:sz w:val="24"/>
                <w:szCs w:val="24"/>
              </w:rPr>
              <w:t>CREDIT-4</w:t>
            </w:r>
          </w:p>
        </w:tc>
      </w:tr>
      <w:tr w:rsidR="00D20BA7" w:rsidRPr="00190158" w:rsidTr="00894F02">
        <w:trPr>
          <w:trHeight w:val="1633"/>
        </w:trPr>
        <w:tc>
          <w:tcPr>
            <w:tcW w:w="10755" w:type="dxa"/>
            <w:gridSpan w:val="8"/>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10"/>
              </w:numPr>
              <w:tabs>
                <w:tab w:val="left" w:pos="2225"/>
              </w:tabs>
              <w:contextualSpacing/>
              <w:jc w:val="both"/>
              <w:rPr>
                <w:b/>
                <w:bCs/>
                <w:sz w:val="24"/>
                <w:szCs w:val="24"/>
              </w:rPr>
            </w:pPr>
            <w:r w:rsidRPr="00190158">
              <w:rPr>
                <w:sz w:val="24"/>
                <w:szCs w:val="24"/>
              </w:rPr>
              <w:t>To learn in detail about the physiological and biochemical effects of hormones.</w:t>
            </w:r>
          </w:p>
          <w:p w:rsidR="00D20BA7" w:rsidRPr="007013EB" w:rsidRDefault="00D20BA7" w:rsidP="00894F02">
            <w:pPr>
              <w:pStyle w:val="ListParagraph"/>
              <w:widowControl/>
              <w:numPr>
                <w:ilvl w:val="0"/>
                <w:numId w:val="10"/>
              </w:numPr>
              <w:tabs>
                <w:tab w:val="left" w:pos="2225"/>
              </w:tabs>
              <w:contextualSpacing/>
              <w:jc w:val="both"/>
              <w:rPr>
                <w:b/>
                <w:bCs/>
                <w:sz w:val="24"/>
                <w:szCs w:val="24"/>
              </w:rPr>
            </w:pPr>
            <w:r w:rsidRPr="007013EB">
              <w:rPr>
                <w:bCs/>
                <w:sz w:val="24"/>
                <w:szCs w:val="24"/>
              </w:rPr>
              <w:t>To know the role of endocrine system in maintaining homeostasis</w:t>
            </w:r>
            <w:r>
              <w:rPr>
                <w:bCs/>
                <w:sz w:val="24"/>
                <w:szCs w:val="24"/>
              </w:rPr>
              <w:t>.</w:t>
            </w:r>
          </w:p>
          <w:p w:rsidR="00D20BA7" w:rsidRPr="007013EB" w:rsidRDefault="00D20BA7" w:rsidP="00894F02">
            <w:pPr>
              <w:pStyle w:val="ListParagraph"/>
              <w:widowControl/>
              <w:numPr>
                <w:ilvl w:val="0"/>
                <w:numId w:val="10"/>
              </w:numPr>
              <w:tabs>
                <w:tab w:val="left" w:pos="2225"/>
              </w:tabs>
              <w:contextualSpacing/>
              <w:jc w:val="both"/>
              <w:rPr>
                <w:b/>
                <w:bCs/>
                <w:sz w:val="24"/>
                <w:szCs w:val="24"/>
              </w:rPr>
            </w:pPr>
            <w:r w:rsidRPr="007013EB">
              <w:rPr>
                <w:bCs/>
                <w:sz w:val="24"/>
                <w:szCs w:val="24"/>
              </w:rPr>
              <w:t>To gain the significance of molecular, biochemical and physiological effects of hormones on cell.</w:t>
            </w:r>
          </w:p>
          <w:p w:rsidR="00D20BA7" w:rsidRPr="00190158" w:rsidRDefault="00D20BA7" w:rsidP="00894F02">
            <w:pPr>
              <w:pStyle w:val="ListParagraph"/>
              <w:widowControl/>
              <w:numPr>
                <w:ilvl w:val="0"/>
                <w:numId w:val="10"/>
              </w:numPr>
              <w:tabs>
                <w:tab w:val="left" w:pos="2225"/>
              </w:tabs>
              <w:contextualSpacing/>
              <w:jc w:val="both"/>
              <w:rPr>
                <w:b/>
                <w:bCs/>
                <w:sz w:val="24"/>
                <w:szCs w:val="24"/>
              </w:rPr>
            </w:pPr>
            <w:r w:rsidRPr="00190158">
              <w:rPr>
                <w:bCs/>
                <w:sz w:val="24"/>
                <w:szCs w:val="24"/>
              </w:rPr>
              <w:t>To identify the consequences of hypo and hyper secretion of hormones.</w:t>
            </w:r>
          </w:p>
          <w:p w:rsidR="00D20BA7" w:rsidRPr="00190158" w:rsidRDefault="00D20BA7" w:rsidP="00894F02">
            <w:pPr>
              <w:pStyle w:val="ListParagraph"/>
              <w:widowControl/>
              <w:numPr>
                <w:ilvl w:val="0"/>
                <w:numId w:val="10"/>
              </w:numPr>
              <w:tabs>
                <w:tab w:val="left" w:pos="2225"/>
              </w:tabs>
              <w:contextualSpacing/>
              <w:jc w:val="both"/>
              <w:rPr>
                <w:b/>
                <w:bCs/>
                <w:sz w:val="24"/>
                <w:szCs w:val="24"/>
              </w:rPr>
            </w:pPr>
            <w:r w:rsidRPr="00190158">
              <w:rPr>
                <w:sz w:val="24"/>
                <w:szCs w:val="24"/>
              </w:rPr>
              <w:t xml:space="preserve">To study and </w:t>
            </w:r>
            <w:proofErr w:type="spellStart"/>
            <w:r w:rsidRPr="00190158">
              <w:rPr>
                <w:sz w:val="24"/>
                <w:szCs w:val="24"/>
              </w:rPr>
              <w:t>analyze</w:t>
            </w:r>
            <w:proofErr w:type="spellEnd"/>
            <w:r w:rsidRPr="00190158">
              <w:rPr>
                <w:sz w:val="24"/>
                <w:szCs w:val="24"/>
              </w:rPr>
              <w:t xml:space="preserve"> the disorders related to hormone action.</w:t>
            </w:r>
          </w:p>
        </w:tc>
      </w:tr>
      <w:tr w:rsidR="00D20BA7" w:rsidRPr="00190158" w:rsidTr="00894F02">
        <w:trPr>
          <w:trHeight w:val="200"/>
        </w:trPr>
        <w:tc>
          <w:tcPr>
            <w:tcW w:w="10755" w:type="dxa"/>
            <w:gridSpan w:val="8"/>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190158">
              <w:rPr>
                <w:rFonts w:ascii="Times New Roman" w:hAnsi="Times New Roman" w:cs="Times New Roman"/>
                <w:b/>
                <w:sz w:val="24"/>
                <w:szCs w:val="24"/>
                <w:lang w:bidi="en-US"/>
              </w:rPr>
              <w:tab/>
            </w:r>
          </w:p>
        </w:tc>
      </w:tr>
      <w:tr w:rsidR="00D20BA7" w:rsidRPr="00190158" w:rsidTr="00894F02">
        <w:trPr>
          <w:trHeight w:val="280"/>
        </w:trPr>
        <w:tc>
          <w:tcPr>
            <w:tcW w:w="10755" w:type="dxa"/>
            <w:gridSpan w:val="8"/>
          </w:tcPr>
          <w:p w:rsidR="00D20BA7" w:rsidRPr="00190158" w:rsidRDefault="00D20BA7" w:rsidP="00894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Upon successful completion of the course, student will be able to:</w:t>
            </w:r>
          </w:p>
        </w:tc>
      </w:tr>
      <w:tr w:rsidR="00D20BA7" w:rsidRPr="00190158" w:rsidTr="00894F02">
        <w:trPr>
          <w:trHeight w:val="539"/>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 xml:space="preserve">Understand the role of </w:t>
            </w:r>
            <w:proofErr w:type="spellStart"/>
            <w:r w:rsidRPr="00190158">
              <w:rPr>
                <w:rFonts w:ascii="Times New Roman" w:hAnsi="Times New Roman" w:cs="Times New Roman"/>
                <w:sz w:val="24"/>
                <w:szCs w:val="24"/>
              </w:rPr>
              <w:t>hypothalamo</w:t>
            </w:r>
            <w:proofErr w:type="spellEnd"/>
            <w:r w:rsidRPr="00190158">
              <w:rPr>
                <w:rFonts w:ascii="Times New Roman" w:hAnsi="Times New Roman" w:cs="Times New Roman"/>
                <w:sz w:val="24"/>
                <w:szCs w:val="24"/>
              </w:rPr>
              <w:t xml:space="preserve">-pituitary axis in the coordination of nervous and endocrine system.        </w:t>
            </w:r>
          </w:p>
        </w:tc>
      </w:tr>
      <w:tr w:rsidR="00D20BA7" w:rsidRPr="00190158" w:rsidTr="00894F02">
        <w:trPr>
          <w:trHeight w:val="539"/>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Apprehend the functions of pituitary, thyroid and parathyroid secretions and associated disorders.</w:t>
            </w:r>
          </w:p>
        </w:tc>
      </w:tr>
      <w:tr w:rsidR="00D20BA7" w:rsidRPr="00190158" w:rsidTr="00894F02">
        <w:trPr>
          <w:trHeight w:val="539"/>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Gain an understanding of the actions of adrenal and gonadal, gastrointestinal tract and pancreatic hormones and disorders associated with their hypo and hyper secretion.</w:t>
            </w:r>
          </w:p>
        </w:tc>
      </w:tr>
      <w:tr w:rsidR="00D20BA7" w:rsidRPr="00190158" w:rsidTr="00894F02">
        <w:trPr>
          <w:trHeight w:val="524"/>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 xml:space="preserve">Understand the role of </w:t>
            </w:r>
            <w:proofErr w:type="spellStart"/>
            <w:r w:rsidRPr="00190158">
              <w:rPr>
                <w:rFonts w:ascii="Times New Roman" w:hAnsi="Times New Roman" w:cs="Times New Roman"/>
                <w:sz w:val="24"/>
                <w:szCs w:val="24"/>
              </w:rPr>
              <w:t>hypothalamo</w:t>
            </w:r>
            <w:proofErr w:type="spellEnd"/>
            <w:r w:rsidRPr="00190158">
              <w:rPr>
                <w:rFonts w:ascii="Times New Roman" w:hAnsi="Times New Roman" w:cs="Times New Roman"/>
                <w:sz w:val="24"/>
                <w:szCs w:val="24"/>
              </w:rPr>
              <w:t xml:space="preserve"> - pituitary axis in the coordination of nervous and endocrine system.        </w:t>
            </w:r>
          </w:p>
        </w:tc>
      </w:tr>
      <w:tr w:rsidR="00D20BA7" w:rsidRPr="00190158" w:rsidTr="00894F02">
        <w:trPr>
          <w:trHeight w:val="405"/>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0027" w:type="dxa"/>
            <w:gridSpan w:val="7"/>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 xml:space="preserve">Analyse the synthesis, function and abnormalities of gonadal hormones. </w:t>
            </w:r>
          </w:p>
        </w:tc>
      </w:tr>
      <w:tr w:rsidR="00D20BA7" w:rsidRPr="00190158" w:rsidTr="00894F02">
        <w:trPr>
          <w:trHeight w:val="254"/>
        </w:trPr>
        <w:tc>
          <w:tcPr>
            <w:tcW w:w="10755" w:type="dxa"/>
            <w:gridSpan w:val="8"/>
          </w:tcPr>
          <w:p w:rsidR="00D20BA7" w:rsidRPr="00190158" w:rsidRDefault="00D20BA7" w:rsidP="00894F02">
            <w:pPr>
              <w:spacing w:after="0" w:line="240" w:lineRule="auto"/>
              <w:jc w:val="both"/>
              <w:rPr>
                <w:rFonts w:ascii="Times New Roman" w:hAnsi="Times New Roman" w:cs="Times New Roman"/>
                <w:sz w:val="24"/>
                <w:szCs w:val="24"/>
              </w:rPr>
            </w:pPr>
          </w:p>
        </w:tc>
      </w:tr>
      <w:tr w:rsidR="00D20BA7" w:rsidRPr="00190158" w:rsidTr="00894F02">
        <w:trPr>
          <w:trHeight w:val="270"/>
        </w:trPr>
        <w:tc>
          <w:tcPr>
            <w:tcW w:w="134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849" w:type="dxa"/>
            <w:gridSpan w:val="5"/>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PITUITARY HORMONES</w:t>
            </w:r>
          </w:p>
        </w:tc>
        <w:tc>
          <w:tcPr>
            <w:tcW w:w="1557" w:type="dxa"/>
          </w:tcPr>
          <w:p w:rsidR="00D20BA7" w:rsidRPr="00190158" w:rsidRDefault="00D20BA7" w:rsidP="00894F02">
            <w:pPr>
              <w:widowControl w:val="0"/>
              <w:tabs>
                <w:tab w:val="left" w:pos="0"/>
              </w:tabs>
              <w:autoSpaceDE w:val="0"/>
              <w:autoSpaceDN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[15</w:t>
            </w:r>
            <w:r w:rsidRPr="00190158">
              <w:rPr>
                <w:rFonts w:ascii="Times New Roman" w:hAnsi="Times New Roman" w:cs="Times New Roman"/>
                <w:b/>
                <w:sz w:val="24"/>
                <w:szCs w:val="24"/>
              </w:rPr>
              <w:t>hrs]</w:t>
            </w:r>
          </w:p>
        </w:tc>
      </w:tr>
      <w:tr w:rsidR="00D20BA7" w:rsidRPr="00190158" w:rsidTr="00894F02">
        <w:trPr>
          <w:trHeight w:val="957"/>
        </w:trPr>
        <w:tc>
          <w:tcPr>
            <w:tcW w:w="10755" w:type="dxa"/>
            <w:gridSpan w:val="8"/>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 xml:space="preserve">Classification of hormones and mechanism of action. Hypothalamic releasing factors. </w:t>
            </w:r>
          </w:p>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Anterior pituitary hormones - biological actions, regulation and disorders of growth hormone, ACTH, gonadotropins and prolactin. Leptin.</w:t>
            </w:r>
          </w:p>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z w:val="24"/>
                <w:szCs w:val="24"/>
              </w:rPr>
              <w:t>Posterior pituitary hormones - biological actions of vasopressin and oxytocin. Hypopituitarism.</w:t>
            </w:r>
          </w:p>
        </w:tc>
      </w:tr>
      <w:tr w:rsidR="00D20BA7" w:rsidRPr="00190158" w:rsidTr="00894F02">
        <w:trPr>
          <w:trHeight w:val="319"/>
        </w:trPr>
        <w:tc>
          <w:tcPr>
            <w:tcW w:w="1349" w:type="dxa"/>
            <w:gridSpan w:val="2"/>
          </w:tcPr>
          <w:p w:rsidR="00D20BA7" w:rsidRPr="00190158" w:rsidRDefault="00D20BA7" w:rsidP="00894F02">
            <w:pPr>
              <w:widowControl w:val="0"/>
              <w:autoSpaceDE w:val="0"/>
              <w:autoSpaceDN w:val="0"/>
              <w:spacing w:after="0" w:line="240" w:lineRule="auto"/>
              <w:ind w:right="-1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w:t>
            </w:r>
          </w:p>
        </w:tc>
        <w:tc>
          <w:tcPr>
            <w:tcW w:w="7759" w:type="dxa"/>
            <w:gridSpan w:val="4"/>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color w:val="000000"/>
                <w:sz w:val="24"/>
                <w:szCs w:val="24"/>
              </w:rPr>
            </w:pPr>
            <w:r w:rsidRPr="00190158">
              <w:rPr>
                <w:rFonts w:ascii="Times New Roman" w:hAnsi="Times New Roman" w:cs="Times New Roman"/>
                <w:b/>
                <w:sz w:val="24"/>
                <w:szCs w:val="24"/>
              </w:rPr>
              <w:t>THYROID AND PARATHYROID HORMONES</w:t>
            </w:r>
          </w:p>
        </w:tc>
        <w:tc>
          <w:tcPr>
            <w:tcW w:w="1647"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Pr>
                <w:rFonts w:ascii="Times New Roman" w:hAnsi="Times New Roman" w:cs="Times New Roman"/>
                <w:b/>
                <w:sz w:val="24"/>
                <w:szCs w:val="24"/>
                <w:lang w:bidi="en-US"/>
              </w:rPr>
              <w:t>[15h</w:t>
            </w:r>
            <w:r w:rsidRPr="00190158">
              <w:rPr>
                <w:rFonts w:ascii="Times New Roman" w:hAnsi="Times New Roman" w:cs="Times New Roman"/>
                <w:b/>
                <w:sz w:val="24"/>
                <w:szCs w:val="24"/>
                <w:lang w:bidi="en-US"/>
              </w:rPr>
              <w:t>rs]</w:t>
            </w:r>
          </w:p>
        </w:tc>
      </w:tr>
      <w:tr w:rsidR="00D20BA7" w:rsidRPr="00190158" w:rsidTr="00894F02">
        <w:trPr>
          <w:trHeight w:val="430"/>
        </w:trPr>
        <w:tc>
          <w:tcPr>
            <w:tcW w:w="10755" w:type="dxa"/>
            <w:gridSpan w:val="8"/>
          </w:tcPr>
          <w:p w:rsidR="00D20BA7" w:rsidRPr="00190158" w:rsidRDefault="00D20BA7" w:rsidP="00894F02">
            <w:pPr>
              <w:pStyle w:val="F2Body"/>
              <w:spacing w:after="0"/>
              <w:ind w:firstLine="0"/>
              <w:rPr>
                <w:rFonts w:ascii="Times New Roman" w:hAnsi="Times New Roman" w:cs="Times New Roman"/>
                <w:color w:val="000000"/>
                <w:sz w:val="24"/>
                <w:szCs w:val="24"/>
              </w:rPr>
            </w:pPr>
            <w:r w:rsidRPr="00190158">
              <w:rPr>
                <w:rFonts w:ascii="Times New Roman" w:hAnsi="Times New Roman" w:cs="Times New Roman"/>
                <w:sz w:val="24"/>
                <w:szCs w:val="24"/>
              </w:rPr>
              <w:t xml:space="preserve">Thyroid hormones synthesis, secretion, regulation, transport and biological actions. Thyroid function tests. Abnormalities of thyroid function - Hyper and hypothyroidism. Thyroxine supplementation and antithyroid agents. Secretion and biological actions of PTH, calcitonin and calcitriol. Hypercalcemia and </w:t>
            </w:r>
            <w:proofErr w:type="spellStart"/>
            <w:r w:rsidRPr="00190158">
              <w:rPr>
                <w:rFonts w:ascii="Times New Roman" w:hAnsi="Times New Roman" w:cs="Times New Roman"/>
                <w:sz w:val="24"/>
                <w:szCs w:val="24"/>
              </w:rPr>
              <w:t>hypocalcemia</w:t>
            </w:r>
            <w:proofErr w:type="spellEnd"/>
            <w:r w:rsidRPr="00190158">
              <w:rPr>
                <w:rFonts w:ascii="Times New Roman" w:hAnsi="Times New Roman" w:cs="Times New Roman"/>
                <w:sz w:val="24"/>
                <w:szCs w:val="24"/>
              </w:rPr>
              <w:t>.</w:t>
            </w:r>
          </w:p>
        </w:tc>
      </w:tr>
      <w:tr w:rsidR="00D20BA7" w:rsidRPr="00190158" w:rsidTr="00894F02">
        <w:trPr>
          <w:trHeight w:val="358"/>
        </w:trPr>
        <w:tc>
          <w:tcPr>
            <w:tcW w:w="1349" w:type="dxa"/>
            <w:gridSpan w:val="2"/>
          </w:tcPr>
          <w:p w:rsidR="00D20BA7" w:rsidRPr="00190158" w:rsidRDefault="00D20BA7" w:rsidP="00894F02">
            <w:pPr>
              <w:widowControl w:val="0"/>
              <w:autoSpaceDE w:val="0"/>
              <w:autoSpaceDN w:val="0"/>
              <w:spacing w:after="0" w:line="240" w:lineRule="auto"/>
              <w:ind w:right="72"/>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669"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GASTROINTESTINAL AND PANCREATIC HORMONES</w:t>
            </w:r>
          </w:p>
        </w:tc>
        <w:tc>
          <w:tcPr>
            <w:tcW w:w="1737" w:type="dxa"/>
            <w:gridSpan w:val="3"/>
          </w:tcPr>
          <w:p w:rsidR="00D20BA7" w:rsidRPr="00190158" w:rsidRDefault="00D20BA7" w:rsidP="00894F02">
            <w:pPr>
              <w:widowControl w:val="0"/>
              <w:autoSpaceDE w:val="0"/>
              <w:autoSpaceDN w:val="0"/>
              <w:spacing w:after="0" w:line="240" w:lineRule="auto"/>
              <w:ind w:right="520"/>
              <w:jc w:val="right"/>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794"/>
        </w:trPr>
        <w:tc>
          <w:tcPr>
            <w:tcW w:w="10755" w:type="dxa"/>
            <w:gridSpan w:val="8"/>
          </w:tcPr>
          <w:p w:rsidR="00D20BA7" w:rsidRPr="00190158" w:rsidRDefault="00D20BA7" w:rsidP="00894F02">
            <w:pPr>
              <w:pStyle w:val="F2Body"/>
              <w:spacing w:after="0"/>
              <w:ind w:firstLine="0"/>
              <w:rPr>
                <w:rFonts w:ascii="Times New Roman" w:hAnsi="Times New Roman" w:cs="Times New Roman"/>
                <w:spacing w:val="-4"/>
                <w:sz w:val="24"/>
                <w:szCs w:val="24"/>
              </w:rPr>
            </w:pPr>
            <w:r w:rsidRPr="00190158">
              <w:rPr>
                <w:rFonts w:ascii="Times New Roman" w:hAnsi="Times New Roman" w:cs="Times New Roman"/>
                <w:spacing w:val="-4"/>
                <w:sz w:val="24"/>
                <w:szCs w:val="24"/>
              </w:rPr>
              <w:t>Gastrointestinal hormones – Gastrin, cholecystokinin, secretin, ghrelin, somatostatin</w:t>
            </w:r>
          </w:p>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pacing w:val="-4"/>
                <w:sz w:val="24"/>
                <w:szCs w:val="24"/>
              </w:rPr>
              <w:t xml:space="preserve">Pancreatic hormones - synthesis, regulation, biological effects and mechanism of action of glucagon, somatostatin and insulin. Insulin receptor. </w:t>
            </w:r>
          </w:p>
        </w:tc>
      </w:tr>
      <w:tr w:rsidR="00D20BA7" w:rsidRPr="00190158" w:rsidTr="00894F02">
        <w:trPr>
          <w:trHeight w:val="270"/>
        </w:trPr>
        <w:tc>
          <w:tcPr>
            <w:tcW w:w="1349"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669"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ADRENAL HORMONES</w:t>
            </w:r>
          </w:p>
        </w:tc>
        <w:tc>
          <w:tcPr>
            <w:tcW w:w="1737" w:type="dxa"/>
            <w:gridSpan w:val="3"/>
          </w:tcPr>
          <w:p w:rsidR="00D20BA7" w:rsidRPr="00190158" w:rsidRDefault="00D20BA7" w:rsidP="00894F02">
            <w:pPr>
              <w:widowControl w:val="0"/>
              <w:autoSpaceDE w:val="0"/>
              <w:autoSpaceDN w:val="0"/>
              <w:spacing w:after="0" w:line="240" w:lineRule="auto"/>
              <w:ind w:right="520"/>
              <w:jc w:val="right"/>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501"/>
        </w:trPr>
        <w:tc>
          <w:tcPr>
            <w:tcW w:w="10755" w:type="dxa"/>
            <w:gridSpan w:val="8"/>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 xml:space="preserve">Adrenal cortical hormones. Synthesis, regulation, transport, metabolism and biological effects of glucocorticoids and mineralocorticoids. Hypo and hyper function - Cushing’s syndrome, aldosteronism, CAH, </w:t>
            </w:r>
            <w:proofErr w:type="spellStart"/>
            <w:r w:rsidRPr="00190158">
              <w:rPr>
                <w:rFonts w:ascii="Times New Roman" w:hAnsi="Times New Roman" w:cs="Times New Roman"/>
                <w:sz w:val="24"/>
                <w:szCs w:val="24"/>
              </w:rPr>
              <w:t>aderenal</w:t>
            </w:r>
            <w:proofErr w:type="spellEnd"/>
            <w:r w:rsidRPr="00190158">
              <w:rPr>
                <w:rFonts w:ascii="Times New Roman" w:hAnsi="Times New Roman" w:cs="Times New Roman"/>
                <w:sz w:val="24"/>
                <w:szCs w:val="24"/>
              </w:rPr>
              <w:t xml:space="preserve"> cortical insufficiency, Addison’s disease.</w:t>
            </w:r>
          </w:p>
          <w:p w:rsidR="00D20BA7" w:rsidRPr="00190158" w:rsidRDefault="00D20BA7" w:rsidP="00894F02">
            <w:pPr>
              <w:pStyle w:val="F2Body"/>
              <w:spacing w:after="0"/>
              <w:ind w:firstLine="0"/>
              <w:rPr>
                <w:rFonts w:ascii="Times New Roman" w:hAnsi="Times New Roman" w:cs="Times New Roman"/>
                <w:sz w:val="24"/>
                <w:szCs w:val="24"/>
                <w:lang w:bidi="en-US"/>
              </w:rPr>
            </w:pPr>
            <w:r w:rsidRPr="00190158">
              <w:rPr>
                <w:rFonts w:ascii="Times New Roman" w:hAnsi="Times New Roman" w:cs="Times New Roman"/>
                <w:sz w:val="24"/>
                <w:szCs w:val="24"/>
              </w:rPr>
              <w:t xml:space="preserve">Adrenal medullary hormones - synthesis, secretion, metabolism, regulation and biological effects of catecholamines. </w:t>
            </w:r>
            <w:proofErr w:type="spellStart"/>
            <w:r w:rsidRPr="00190158">
              <w:rPr>
                <w:rFonts w:ascii="Times New Roman" w:hAnsi="Times New Roman" w:cs="Times New Roman"/>
                <w:sz w:val="24"/>
                <w:szCs w:val="24"/>
              </w:rPr>
              <w:t>Phaeochromocytoma</w:t>
            </w:r>
            <w:proofErr w:type="spellEnd"/>
            <w:r w:rsidRPr="00190158">
              <w:rPr>
                <w:rFonts w:ascii="Times New Roman" w:hAnsi="Times New Roman" w:cs="Times New Roman"/>
                <w:sz w:val="24"/>
                <w:szCs w:val="24"/>
              </w:rPr>
              <w:t>.</w:t>
            </w:r>
          </w:p>
        </w:tc>
      </w:tr>
      <w:tr w:rsidR="00D20BA7" w:rsidRPr="00190158" w:rsidTr="00894F02">
        <w:trPr>
          <w:trHeight w:val="270"/>
        </w:trPr>
        <w:tc>
          <w:tcPr>
            <w:tcW w:w="1349" w:type="dxa"/>
            <w:gridSpan w:val="2"/>
          </w:tcPr>
          <w:p w:rsidR="00D20BA7" w:rsidRPr="00190158" w:rsidRDefault="00D20BA7" w:rsidP="00894F02">
            <w:pPr>
              <w:widowControl w:val="0"/>
              <w:autoSpaceDE w:val="0"/>
              <w:autoSpaceDN w:val="0"/>
              <w:spacing w:after="0" w:line="240" w:lineRule="auto"/>
              <w:ind w:right="252"/>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UNIT-V</w:t>
            </w:r>
          </w:p>
        </w:tc>
        <w:tc>
          <w:tcPr>
            <w:tcW w:w="7669"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GONADAL HORMONES</w:t>
            </w:r>
          </w:p>
        </w:tc>
        <w:tc>
          <w:tcPr>
            <w:tcW w:w="1737" w:type="dxa"/>
            <w:gridSpan w:val="3"/>
          </w:tcPr>
          <w:p w:rsidR="00D20BA7" w:rsidRPr="00190158" w:rsidRDefault="00D20BA7" w:rsidP="00894F02">
            <w:pPr>
              <w:widowControl w:val="0"/>
              <w:autoSpaceDE w:val="0"/>
              <w:autoSpaceDN w:val="0"/>
              <w:spacing w:after="0" w:line="240" w:lineRule="auto"/>
              <w:ind w:right="520"/>
              <w:jc w:val="right"/>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539"/>
        </w:trPr>
        <w:tc>
          <w:tcPr>
            <w:tcW w:w="10755" w:type="dxa"/>
            <w:gridSpan w:val="8"/>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pacing w:val="-4"/>
                <w:sz w:val="24"/>
                <w:szCs w:val="24"/>
              </w:rPr>
              <w:t xml:space="preserve">Biosynthesis, transport, metabolism and biological actions of androgens. Hypogonadism and gynecomastia. Biosynthesis, transport, metabolism and biological effects of </w:t>
            </w:r>
            <w:proofErr w:type="spellStart"/>
            <w:r w:rsidRPr="00190158">
              <w:rPr>
                <w:rFonts w:ascii="Times New Roman" w:hAnsi="Times New Roman" w:cs="Times New Roman"/>
                <w:spacing w:val="-4"/>
                <w:sz w:val="24"/>
                <w:szCs w:val="24"/>
              </w:rPr>
              <w:t>estrogen</w:t>
            </w:r>
            <w:proofErr w:type="spellEnd"/>
            <w:r w:rsidRPr="00190158">
              <w:rPr>
                <w:rFonts w:ascii="Times New Roman" w:hAnsi="Times New Roman" w:cs="Times New Roman"/>
                <w:spacing w:val="-4"/>
                <w:sz w:val="24"/>
                <w:szCs w:val="24"/>
              </w:rPr>
              <w:t xml:space="preserve"> and progesterone. The menstrual cycle.</w:t>
            </w:r>
          </w:p>
        </w:tc>
      </w:tr>
    </w:tbl>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8331"/>
      </w:tblGrid>
      <w:tr w:rsidR="00D20BA7" w:rsidRPr="00190158" w:rsidTr="00894F02">
        <w:trPr>
          <w:jc w:val="center"/>
        </w:trPr>
        <w:tc>
          <w:tcPr>
            <w:tcW w:w="9247"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t>TEXT BOOKS</w:t>
            </w:r>
          </w:p>
        </w:tc>
      </w:tr>
      <w:tr w:rsidR="00D20BA7" w:rsidRPr="00190158" w:rsidTr="00894F02">
        <w:trPr>
          <w:trHeight w:val="368"/>
          <w:jc w:val="center"/>
        </w:trPr>
        <w:tc>
          <w:tcPr>
            <w:tcW w:w="754" w:type="dxa"/>
          </w:tcPr>
          <w:p w:rsidR="00D20BA7" w:rsidRPr="00190158" w:rsidRDefault="00D20BA7" w:rsidP="00894F02">
            <w:pPr>
              <w:widowControl w:val="0"/>
              <w:autoSpaceDE w:val="0"/>
              <w:autoSpaceDN w:val="0"/>
              <w:spacing w:after="0" w:line="240" w:lineRule="auto"/>
              <w:ind w:right="129"/>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493" w:type="dxa"/>
          </w:tcPr>
          <w:p w:rsidR="00D20BA7" w:rsidRPr="00190158" w:rsidRDefault="00D20BA7" w:rsidP="00894F02">
            <w:pPr>
              <w:spacing w:after="0" w:line="240" w:lineRule="auto"/>
              <w:jc w:val="both"/>
              <w:rPr>
                <w:rFonts w:ascii="Times New Roman" w:eastAsia="Cambria" w:hAnsi="Times New Roman" w:cs="Times New Roman"/>
                <w:sz w:val="24"/>
                <w:szCs w:val="24"/>
              </w:rPr>
            </w:pPr>
            <w:r w:rsidRPr="00190158">
              <w:rPr>
                <w:rFonts w:ascii="Times New Roman" w:hAnsi="Times New Roman" w:cs="Times New Roman"/>
                <w:sz w:val="24"/>
                <w:szCs w:val="24"/>
              </w:rPr>
              <w:t xml:space="preserve">Nelson and Cox. </w:t>
            </w:r>
            <w:proofErr w:type="spellStart"/>
            <w:r w:rsidRPr="00190158">
              <w:rPr>
                <w:rFonts w:ascii="Times New Roman" w:hAnsi="Times New Roman" w:cs="Times New Roman"/>
                <w:sz w:val="24"/>
                <w:szCs w:val="24"/>
              </w:rPr>
              <w:t>Lehninger</w:t>
            </w:r>
            <w:proofErr w:type="spellEnd"/>
            <w:r w:rsidRPr="00190158">
              <w:rPr>
                <w:rFonts w:ascii="Times New Roman" w:hAnsi="Times New Roman" w:cs="Times New Roman"/>
                <w:sz w:val="24"/>
                <w:szCs w:val="24"/>
              </w:rPr>
              <w:t xml:space="preserve"> (2017).  </w:t>
            </w:r>
            <w:r w:rsidRPr="00190158">
              <w:rPr>
                <w:rFonts w:ascii="Times New Roman" w:hAnsi="Times New Roman" w:cs="Times New Roman"/>
                <w:i/>
                <w:sz w:val="24"/>
                <w:szCs w:val="24"/>
              </w:rPr>
              <w:t>Principles of Biochemistry</w:t>
            </w:r>
            <w:r w:rsidRPr="00190158">
              <w:rPr>
                <w:rFonts w:ascii="Times New Roman" w:hAnsi="Times New Roman" w:cs="Times New Roman"/>
                <w:sz w:val="24"/>
                <w:szCs w:val="24"/>
              </w:rPr>
              <w:t>. (7</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ed) Freeman</w:t>
            </w:r>
          </w:p>
        </w:tc>
      </w:tr>
      <w:tr w:rsidR="00D20BA7" w:rsidRPr="00190158" w:rsidTr="00894F02">
        <w:trPr>
          <w:trHeight w:val="359"/>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 xml:space="preserve">Rodwell et al.  (2018). </w:t>
            </w:r>
            <w:r w:rsidRPr="00190158">
              <w:rPr>
                <w:rFonts w:ascii="Times New Roman" w:hAnsi="Times New Roman" w:cs="Times New Roman"/>
                <w:i/>
                <w:sz w:val="24"/>
                <w:szCs w:val="24"/>
              </w:rPr>
              <w:t>Harper’s Illustrated Biochemistry</w:t>
            </w:r>
            <w:r w:rsidRPr="00190158">
              <w:rPr>
                <w:rFonts w:ascii="Times New Roman" w:hAnsi="Times New Roman" w:cs="Times New Roman"/>
                <w:sz w:val="24"/>
                <w:szCs w:val="24"/>
              </w:rPr>
              <w:t>.  (31</w:t>
            </w:r>
            <w:r w:rsidRPr="00190158">
              <w:rPr>
                <w:rFonts w:ascii="Times New Roman" w:hAnsi="Times New Roman" w:cs="Times New Roman"/>
                <w:sz w:val="24"/>
                <w:szCs w:val="24"/>
                <w:vertAlign w:val="superscript"/>
              </w:rPr>
              <w:t>st</w:t>
            </w:r>
            <w:r w:rsidRPr="00190158">
              <w:rPr>
                <w:rFonts w:ascii="Times New Roman" w:hAnsi="Times New Roman" w:cs="Times New Roman"/>
                <w:sz w:val="24"/>
                <w:szCs w:val="24"/>
              </w:rPr>
              <w:t>ed) McGraw Hill.</w:t>
            </w:r>
          </w:p>
        </w:tc>
      </w:tr>
      <w:tr w:rsidR="00D20BA7" w:rsidRPr="00190158" w:rsidTr="00894F02">
        <w:trPr>
          <w:trHeight w:val="359"/>
          <w:jc w:val="center"/>
        </w:trPr>
        <w:tc>
          <w:tcPr>
            <w:tcW w:w="9247"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b/>
                <w:bCs/>
                <w:sz w:val="24"/>
                <w:szCs w:val="24"/>
                <w:lang w:bidi="en-US"/>
              </w:rPr>
              <w:t>REFERENCE BOOKS</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Marshall W. J., Lapsley M., </w:t>
            </w:r>
            <w:proofErr w:type="spellStart"/>
            <w:r w:rsidRPr="00190158">
              <w:rPr>
                <w:rFonts w:ascii="Times New Roman" w:hAnsi="Times New Roman" w:cs="Times New Roman"/>
                <w:sz w:val="24"/>
                <w:szCs w:val="24"/>
              </w:rPr>
              <w:t>Bangert</w:t>
            </w:r>
            <w:proofErr w:type="spellEnd"/>
            <w:r w:rsidRPr="00190158">
              <w:rPr>
                <w:rFonts w:ascii="Times New Roman" w:hAnsi="Times New Roman" w:cs="Times New Roman"/>
                <w:sz w:val="24"/>
                <w:szCs w:val="24"/>
              </w:rPr>
              <w:t xml:space="preserve"> S. K. (2016). </w:t>
            </w:r>
            <w:r w:rsidRPr="00190158">
              <w:rPr>
                <w:rFonts w:ascii="Times New Roman" w:hAnsi="Times New Roman" w:cs="Times New Roman"/>
                <w:i/>
                <w:sz w:val="24"/>
                <w:szCs w:val="24"/>
              </w:rPr>
              <w:t xml:space="preserve">Clinical </w:t>
            </w:r>
            <w:proofErr w:type="gramStart"/>
            <w:r w:rsidRPr="00190158">
              <w:rPr>
                <w:rFonts w:ascii="Times New Roman" w:hAnsi="Times New Roman" w:cs="Times New Roman"/>
                <w:i/>
                <w:sz w:val="24"/>
                <w:szCs w:val="24"/>
              </w:rPr>
              <w:t>Chemistry</w:t>
            </w:r>
            <w:r w:rsidRPr="00190158">
              <w:rPr>
                <w:rFonts w:ascii="Times New Roman" w:hAnsi="Times New Roman" w:cs="Times New Roman"/>
                <w:sz w:val="24"/>
                <w:szCs w:val="24"/>
              </w:rPr>
              <w:t>.(</w:t>
            </w:r>
            <w:proofErr w:type="gramEnd"/>
            <w:r w:rsidRPr="00190158">
              <w:rPr>
                <w:rFonts w:ascii="Times New Roman" w:hAnsi="Times New Roman" w:cs="Times New Roman"/>
                <w:sz w:val="24"/>
                <w:szCs w:val="24"/>
              </w:rPr>
              <w:t>8</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Mosby. </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S. </w:t>
            </w:r>
            <w:proofErr w:type="spellStart"/>
            <w:r w:rsidRPr="00190158">
              <w:rPr>
                <w:rFonts w:ascii="Times New Roman" w:hAnsi="Times New Roman" w:cs="Times New Roman"/>
                <w:sz w:val="24"/>
                <w:szCs w:val="24"/>
              </w:rPr>
              <w:t>Melmed</w:t>
            </w:r>
            <w:proofErr w:type="spellEnd"/>
            <w:r w:rsidRPr="00190158">
              <w:rPr>
                <w:rFonts w:ascii="Times New Roman" w:hAnsi="Times New Roman" w:cs="Times New Roman"/>
                <w:sz w:val="24"/>
                <w:szCs w:val="24"/>
              </w:rPr>
              <w:t xml:space="preserve"> et al. (2015) </w:t>
            </w:r>
            <w:proofErr w:type="spellStart"/>
            <w:r w:rsidRPr="00190158">
              <w:rPr>
                <w:rFonts w:ascii="Times New Roman" w:hAnsi="Times New Roman" w:cs="Times New Roman"/>
                <w:i/>
                <w:sz w:val="24"/>
                <w:szCs w:val="24"/>
              </w:rPr>
              <w:t>WilliamsText</w:t>
            </w:r>
            <w:proofErr w:type="spellEnd"/>
            <w:r w:rsidRPr="00190158">
              <w:rPr>
                <w:rFonts w:ascii="Times New Roman" w:hAnsi="Times New Roman" w:cs="Times New Roman"/>
                <w:i/>
                <w:sz w:val="24"/>
                <w:szCs w:val="24"/>
              </w:rPr>
              <w:t xml:space="preserve"> Book of Endocrinology</w:t>
            </w:r>
            <w:r w:rsidRPr="00190158">
              <w:rPr>
                <w:rFonts w:ascii="Times New Roman" w:hAnsi="Times New Roman" w:cs="Times New Roman"/>
                <w:sz w:val="24"/>
                <w:szCs w:val="24"/>
              </w:rPr>
              <w:t>, (13</w:t>
            </w:r>
            <w:proofErr w:type="gramStart"/>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ed)  Saunders</w:t>
            </w:r>
            <w:proofErr w:type="gramEnd"/>
            <w:r w:rsidRPr="00190158">
              <w:rPr>
                <w:rFonts w:ascii="Times New Roman" w:hAnsi="Times New Roman" w:cs="Times New Roman"/>
                <w:sz w:val="24"/>
                <w:szCs w:val="24"/>
              </w:rPr>
              <w:t xml:space="preserve">. </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Mayne (1994). </w:t>
            </w:r>
            <w:r w:rsidRPr="00190158">
              <w:rPr>
                <w:rFonts w:ascii="Times New Roman" w:hAnsi="Times New Roman" w:cs="Times New Roman"/>
                <w:i/>
                <w:sz w:val="24"/>
                <w:szCs w:val="24"/>
              </w:rPr>
              <w:t>Clinical Chemistry in Diagnosis and Treatment</w:t>
            </w:r>
            <w:r w:rsidRPr="00190158">
              <w:rPr>
                <w:rFonts w:ascii="Times New Roman" w:hAnsi="Times New Roman" w:cs="Times New Roman"/>
                <w:sz w:val="24"/>
                <w:szCs w:val="24"/>
              </w:rPr>
              <w:t>. (6</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ELBS. </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8493" w:type="dxa"/>
          </w:tcPr>
          <w:p w:rsidR="00D20BA7" w:rsidRPr="00190158" w:rsidRDefault="00D20BA7" w:rsidP="00894F02">
            <w:pPr>
              <w:pStyle w:val="BodyText"/>
              <w:widowControl/>
              <w:tabs>
                <w:tab w:val="left" w:pos="360"/>
              </w:tabs>
              <w:adjustRightInd w:val="0"/>
              <w:jc w:val="both"/>
              <w:rPr>
                <w:sz w:val="24"/>
                <w:szCs w:val="24"/>
                <w:lang w:bidi="en-US"/>
              </w:rPr>
            </w:pPr>
            <w:proofErr w:type="spellStart"/>
            <w:r w:rsidRPr="00190158">
              <w:rPr>
                <w:sz w:val="24"/>
                <w:szCs w:val="24"/>
              </w:rPr>
              <w:t>Kleine</w:t>
            </w:r>
            <w:proofErr w:type="spellEnd"/>
            <w:r w:rsidRPr="00190158">
              <w:rPr>
                <w:sz w:val="24"/>
                <w:szCs w:val="24"/>
              </w:rPr>
              <w:t xml:space="preserve"> and </w:t>
            </w:r>
            <w:proofErr w:type="spellStart"/>
            <w:r w:rsidRPr="00190158">
              <w:rPr>
                <w:sz w:val="24"/>
                <w:szCs w:val="24"/>
              </w:rPr>
              <w:t>Rossmanith</w:t>
            </w:r>
            <w:proofErr w:type="spellEnd"/>
            <w:r w:rsidRPr="00190158">
              <w:rPr>
                <w:sz w:val="24"/>
                <w:szCs w:val="24"/>
              </w:rPr>
              <w:t xml:space="preserve"> (2016). Hormones and the Endocrine System: </w:t>
            </w:r>
            <w:r w:rsidRPr="00190158">
              <w:rPr>
                <w:i/>
                <w:sz w:val="24"/>
                <w:szCs w:val="24"/>
              </w:rPr>
              <w:t>Textbook of Endocrinology</w:t>
            </w:r>
            <w:r w:rsidRPr="00190158">
              <w:rPr>
                <w:sz w:val="24"/>
                <w:szCs w:val="24"/>
              </w:rPr>
              <w:t xml:space="preserve">. Springer. </w:t>
            </w:r>
          </w:p>
        </w:tc>
      </w:tr>
    </w:tbl>
    <w:p w:rsidR="00D20BA7" w:rsidRPr="00190158" w:rsidRDefault="00D20BA7" w:rsidP="00D20BA7">
      <w:pPr>
        <w:rPr>
          <w:rFonts w:ascii="Times New Roman" w:hAnsi="Times New Roman" w:cs="Times New Roman"/>
          <w:sz w:val="24"/>
          <w:szCs w:val="24"/>
        </w:rPr>
      </w:pPr>
    </w:p>
    <w:tbl>
      <w:tblPr>
        <w:tblpPr w:leftFromText="180" w:rightFromText="180" w:bottomFromText="200" w:vertAnchor="text" w:horzAnchor="page" w:tblpX="2761" w:tblpY="38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850"/>
        <w:gridCol w:w="992"/>
        <w:gridCol w:w="1134"/>
        <w:gridCol w:w="1276"/>
      </w:tblGrid>
      <w:tr w:rsidR="00D20BA7" w:rsidRPr="00190158" w:rsidTr="00894F02">
        <w:trPr>
          <w:trHeight w:val="411"/>
        </w:trPr>
        <w:tc>
          <w:tcPr>
            <w:tcW w:w="6487"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t>
            </w:r>
            <w:proofErr w:type="gramStart"/>
            <w:r w:rsidRPr="00190158">
              <w:rPr>
                <w:rFonts w:ascii="Times New Roman" w:hAnsi="Times New Roman" w:cs="Times New Roman"/>
                <w:b/>
                <w:bCs/>
                <w:sz w:val="24"/>
                <w:szCs w:val="24"/>
              </w:rPr>
              <w:t>WITH  PROGRAMME</w:t>
            </w:r>
            <w:proofErr w:type="gramEnd"/>
            <w:r w:rsidRPr="00190158">
              <w:rPr>
                <w:rFonts w:ascii="Times New Roman" w:hAnsi="Times New Roman" w:cs="Times New Roman"/>
                <w:b/>
                <w:bCs/>
                <w:sz w:val="24"/>
                <w:szCs w:val="24"/>
              </w:rPr>
              <w:t xml:space="preserve">  </w:t>
            </w:r>
            <w:r>
              <w:rPr>
                <w:rFonts w:ascii="Times New Roman" w:hAnsi="Times New Roman" w:cs="Times New Roman"/>
                <w:b/>
                <w:bCs/>
                <w:sz w:val="24"/>
                <w:szCs w:val="24"/>
              </w:rPr>
              <w:t>OUTCOME</w:t>
            </w:r>
            <w:r w:rsidRPr="00190158">
              <w:rPr>
                <w:rFonts w:ascii="Times New Roman" w:hAnsi="Times New Roman" w:cs="Times New Roman"/>
                <w:b/>
                <w:bCs/>
                <w:sz w:val="24"/>
                <w:szCs w:val="24"/>
              </w:rPr>
              <w:t>S (PO)</w:t>
            </w:r>
          </w:p>
        </w:tc>
      </w:tr>
      <w:tr w:rsidR="00D20BA7" w:rsidRPr="00190158" w:rsidTr="00894F02">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Pr="00190158" w:rsidRDefault="00D20BA7" w:rsidP="00D20BA7">
      <w:pPr>
        <w:rPr>
          <w:rFonts w:ascii="Times New Roman" w:hAnsi="Times New Roman" w:cs="Times New Roman"/>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tbl>
      <w:tblPr>
        <w:tblpPr w:leftFromText="180" w:rightFromText="180" w:vertAnchor="page" w:horzAnchor="margin" w:tblpXSpec="center" w:tblpY="1670"/>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415"/>
        <w:gridCol w:w="1775"/>
        <w:gridCol w:w="5058"/>
        <w:gridCol w:w="975"/>
        <w:gridCol w:w="1421"/>
      </w:tblGrid>
      <w:tr w:rsidR="00D20BA7" w:rsidRPr="00190158" w:rsidTr="00894F02">
        <w:trPr>
          <w:trHeight w:val="698"/>
        </w:trPr>
        <w:tc>
          <w:tcPr>
            <w:tcW w:w="3035" w:type="dxa"/>
            <w:gridSpan w:val="3"/>
          </w:tcPr>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lastRenderedPageBreak/>
              <w:t>SEMESTER-VI</w:t>
            </w:r>
          </w:p>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t>CORE</w:t>
            </w:r>
            <w:r w:rsidR="00DB0B53">
              <w:rPr>
                <w:rFonts w:ascii="Times New Roman" w:hAnsi="Times New Roman" w:cs="Times New Roman"/>
                <w:b/>
                <w:sz w:val="24"/>
                <w:szCs w:val="24"/>
                <w:lang w:bidi="en-US"/>
              </w:rPr>
              <w:t>: XI</w:t>
            </w:r>
          </w:p>
        </w:tc>
        <w:tc>
          <w:tcPr>
            <w:tcW w:w="5058" w:type="dxa"/>
            <w:vAlign w:val="center"/>
          </w:tcPr>
          <w:p w:rsidR="00D20BA7" w:rsidRPr="0035171A" w:rsidRDefault="00D20BA7" w:rsidP="00894F02">
            <w:pPr>
              <w:keepNext/>
              <w:keepLines/>
              <w:suppressAutoHyphens/>
              <w:spacing w:after="0" w:line="240" w:lineRule="auto"/>
              <w:jc w:val="center"/>
              <w:rPr>
                <w:rFonts w:ascii="Times New Roman" w:hAnsi="Times New Roman" w:cs="Times New Roman"/>
                <w:b/>
                <w:sz w:val="24"/>
                <w:szCs w:val="24"/>
              </w:rPr>
            </w:pPr>
            <w:r w:rsidRPr="0035171A">
              <w:rPr>
                <w:rFonts w:ascii="Times New Roman" w:hAnsi="Times New Roman" w:cs="Times New Roman"/>
                <w:b/>
                <w:sz w:val="24"/>
                <w:szCs w:val="24"/>
                <w:lang w:bidi="en-US"/>
              </w:rPr>
              <w:t>22UBIOC62</w:t>
            </w:r>
            <w:r w:rsidR="00964937">
              <w:rPr>
                <w:rFonts w:ascii="Times New Roman" w:hAnsi="Times New Roman" w:cs="Times New Roman"/>
                <w:b/>
                <w:sz w:val="24"/>
                <w:szCs w:val="24"/>
                <w:lang w:bidi="en-US"/>
              </w:rPr>
              <w:t>:</w:t>
            </w:r>
            <w:r>
              <w:rPr>
                <w:rFonts w:ascii="Times New Roman" w:hAnsi="Times New Roman" w:cs="Times New Roman"/>
                <w:b/>
                <w:sz w:val="24"/>
                <w:szCs w:val="24"/>
                <w:lang w:bidi="en-US"/>
              </w:rPr>
              <w:t xml:space="preserve"> </w:t>
            </w:r>
            <w:r w:rsidRPr="0035171A">
              <w:rPr>
                <w:rFonts w:ascii="Times New Roman" w:hAnsi="Times New Roman" w:cs="Times New Roman"/>
                <w:b/>
                <w:sz w:val="24"/>
                <w:szCs w:val="24"/>
              </w:rPr>
              <w:t>BIOTECHNOLOGY</w:t>
            </w:r>
          </w:p>
          <w:p w:rsidR="00D20BA7" w:rsidRPr="0035171A" w:rsidRDefault="00D20BA7" w:rsidP="00894F02">
            <w:pP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(75</w:t>
            </w:r>
            <w:r w:rsidRPr="0035171A">
              <w:rPr>
                <w:rFonts w:ascii="Times New Roman" w:eastAsia="Cambria" w:hAnsi="Times New Roman" w:cs="Times New Roman"/>
                <w:b/>
                <w:sz w:val="24"/>
                <w:szCs w:val="24"/>
              </w:rPr>
              <w:t>hrs)</w:t>
            </w:r>
          </w:p>
        </w:tc>
        <w:tc>
          <w:tcPr>
            <w:tcW w:w="2396" w:type="dxa"/>
            <w:gridSpan w:val="2"/>
          </w:tcPr>
          <w:p w:rsidR="00D20BA7" w:rsidRPr="0035171A" w:rsidRDefault="00D20BA7" w:rsidP="00894F02">
            <w:pPr>
              <w:keepNext/>
              <w:spacing w:after="0" w:line="240" w:lineRule="auto"/>
              <w:jc w:val="center"/>
              <w:rPr>
                <w:rFonts w:ascii="Times New Roman" w:hAnsi="Times New Roman" w:cs="Times New Roman"/>
                <w:b/>
                <w:sz w:val="24"/>
                <w:szCs w:val="24"/>
              </w:rPr>
            </w:pPr>
            <w:r w:rsidRPr="0035171A">
              <w:rPr>
                <w:rFonts w:ascii="Times New Roman" w:eastAsia="Cambria" w:hAnsi="Times New Roman" w:cs="Times New Roman"/>
                <w:b/>
                <w:sz w:val="24"/>
                <w:szCs w:val="24"/>
              </w:rPr>
              <w:t>HRS/WK-</w:t>
            </w:r>
            <w:r>
              <w:rPr>
                <w:rFonts w:ascii="Times New Roman" w:eastAsia="Cambria" w:hAnsi="Times New Roman" w:cs="Times New Roman"/>
                <w:b/>
                <w:sz w:val="24"/>
                <w:szCs w:val="24"/>
              </w:rPr>
              <w:t>5</w:t>
            </w:r>
          </w:p>
          <w:p w:rsidR="00D20BA7" w:rsidRPr="0035171A" w:rsidRDefault="00D20BA7" w:rsidP="00894F02">
            <w:pPr>
              <w:keepNext/>
              <w:spacing w:after="0" w:line="240" w:lineRule="auto"/>
              <w:jc w:val="center"/>
              <w:rPr>
                <w:rFonts w:ascii="Times New Roman" w:hAnsi="Times New Roman" w:cs="Times New Roman"/>
                <w:b/>
                <w:sz w:val="24"/>
                <w:szCs w:val="24"/>
                <w:lang w:bidi="en-US"/>
              </w:rPr>
            </w:pPr>
            <w:r w:rsidRPr="0035171A">
              <w:rPr>
                <w:rFonts w:ascii="Times New Roman" w:eastAsia="Cambria" w:hAnsi="Times New Roman" w:cs="Times New Roman"/>
                <w:b/>
                <w:sz w:val="24"/>
                <w:szCs w:val="24"/>
              </w:rPr>
              <w:t>CREDIT-4</w:t>
            </w:r>
          </w:p>
        </w:tc>
      </w:tr>
      <w:tr w:rsidR="00D20BA7" w:rsidRPr="00190158" w:rsidTr="00894F02">
        <w:trPr>
          <w:trHeight w:val="1662"/>
        </w:trPr>
        <w:tc>
          <w:tcPr>
            <w:tcW w:w="10489" w:type="dxa"/>
            <w:gridSpan w:val="6"/>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 xml:space="preserve">To know the basic concepts in biotechnology. </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acquire knowledge on cloning strategies and recombinant gene expression.</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impart practical knowledge on nucleic acid isolation, digestion and ligation.</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acquire the techniques applied in biotechnology and its application in genetic engineering.</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study plant and tissue culture methods. Production of novel products.</w:t>
            </w:r>
          </w:p>
        </w:tc>
      </w:tr>
      <w:tr w:rsidR="00D20BA7" w:rsidRPr="00190158" w:rsidTr="00894F02">
        <w:trPr>
          <w:trHeight w:val="304"/>
        </w:trPr>
        <w:tc>
          <w:tcPr>
            <w:tcW w:w="10489" w:type="dxa"/>
            <w:gridSpan w:val="6"/>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190158">
              <w:rPr>
                <w:rFonts w:ascii="Times New Roman" w:hAnsi="Times New Roman" w:cs="Times New Roman"/>
                <w:b/>
                <w:sz w:val="24"/>
                <w:szCs w:val="24"/>
                <w:lang w:bidi="en-US"/>
              </w:rPr>
              <w:tab/>
            </w:r>
          </w:p>
        </w:tc>
      </w:tr>
      <w:tr w:rsidR="00D20BA7" w:rsidRPr="00190158" w:rsidTr="00894F02">
        <w:trPr>
          <w:trHeight w:val="345"/>
        </w:trPr>
        <w:tc>
          <w:tcPr>
            <w:tcW w:w="10489" w:type="dxa"/>
            <w:gridSpan w:val="6"/>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comple</w:t>
            </w:r>
            <w:r>
              <w:rPr>
                <w:rFonts w:ascii="Times New Roman" w:hAnsi="Times New Roman" w:cs="Times New Roman"/>
                <w:color w:val="000000"/>
                <w:sz w:val="24"/>
                <w:szCs w:val="24"/>
              </w:rPr>
              <w:t xml:space="preserve">tion of the course, student will </w:t>
            </w:r>
            <w:proofErr w:type="spellStart"/>
            <w:r>
              <w:rPr>
                <w:rFonts w:ascii="Times New Roman" w:hAnsi="Times New Roman" w:cs="Times New Roman"/>
                <w:color w:val="000000"/>
                <w:sz w:val="24"/>
                <w:szCs w:val="24"/>
              </w:rPr>
              <w:t>b</w:t>
            </w:r>
            <w:proofErr w:type="spellEnd"/>
            <w:r w:rsidRPr="00190158">
              <w:rPr>
                <w:rFonts w:ascii="Times New Roman" w:hAnsi="Times New Roman" w:cs="Times New Roman"/>
                <w:color w:val="000000"/>
                <w:sz w:val="24"/>
                <w:szCs w:val="24"/>
              </w:rPr>
              <w:t xml:space="preserve"> able to:</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Understand the basic principles of recombinant technology,</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Appreciate the mechanisms of cloning.</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Comprehend the methods of gene transfer.</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Understand the principle and applications of DNA sequencing, DNA fingerprinting and PCR.</w:t>
            </w:r>
          </w:p>
        </w:tc>
      </w:tr>
      <w:tr w:rsidR="00D20BA7" w:rsidRPr="00190158" w:rsidTr="00894F02">
        <w:trPr>
          <w:trHeight w:val="277"/>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sz w:val="24"/>
                <w:szCs w:val="24"/>
              </w:rPr>
              <w:t>Analyse the transgenic plants, animals and novel products.</w:t>
            </w:r>
          </w:p>
        </w:tc>
      </w:tr>
      <w:tr w:rsidR="00D20BA7" w:rsidRPr="00190158" w:rsidTr="00894F02">
        <w:trPr>
          <w:trHeight w:val="262"/>
        </w:trPr>
        <w:tc>
          <w:tcPr>
            <w:tcW w:w="10489" w:type="dxa"/>
            <w:gridSpan w:val="6"/>
          </w:tcPr>
          <w:p w:rsidR="00D20BA7" w:rsidRPr="00190158" w:rsidRDefault="00D20BA7" w:rsidP="00894F02">
            <w:pPr>
              <w:spacing w:after="0" w:line="240" w:lineRule="auto"/>
              <w:jc w:val="both"/>
              <w:rPr>
                <w:rFonts w:ascii="Times New Roman" w:hAnsi="Times New Roman" w:cs="Times New Roman"/>
                <w:sz w:val="24"/>
                <w:szCs w:val="24"/>
              </w:rPr>
            </w:pPr>
          </w:p>
        </w:tc>
      </w:tr>
      <w:tr w:rsidR="00D20BA7" w:rsidRPr="00190158" w:rsidTr="00894F02">
        <w:trPr>
          <w:trHeight w:val="262"/>
        </w:trPr>
        <w:tc>
          <w:tcPr>
            <w:tcW w:w="1260"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I</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RESTRICTION ENZYMES AND CLONING VECTORS</w:t>
            </w:r>
          </w:p>
        </w:tc>
        <w:tc>
          <w:tcPr>
            <w:tcW w:w="1421" w:type="dxa"/>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 xml:space="preserve"> [1</w:t>
            </w:r>
            <w:r>
              <w:rPr>
                <w:rFonts w:ascii="Times New Roman" w:hAnsi="Times New Roman" w:cs="Times New Roman"/>
                <w:b/>
                <w:sz w:val="24"/>
                <w:szCs w:val="24"/>
              </w:rPr>
              <w:t>5</w:t>
            </w:r>
            <w:r w:rsidRPr="00190158">
              <w:rPr>
                <w:rFonts w:ascii="Times New Roman" w:hAnsi="Times New Roman" w:cs="Times New Roman"/>
                <w:b/>
                <w:sz w:val="24"/>
                <w:szCs w:val="24"/>
              </w:rPr>
              <w:t>hrs]</w:t>
            </w:r>
          </w:p>
        </w:tc>
      </w:tr>
      <w:tr w:rsidR="00D20BA7" w:rsidRPr="00190158" w:rsidTr="00894F02">
        <w:trPr>
          <w:trHeight w:val="949"/>
        </w:trPr>
        <w:tc>
          <w:tcPr>
            <w:tcW w:w="10489" w:type="dxa"/>
            <w:gridSpan w:val="6"/>
          </w:tcPr>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z w:val="24"/>
                <w:szCs w:val="24"/>
              </w:rPr>
              <w:t xml:space="preserve">Basic principles of rDNA technology. Restriction endonucleases. Type II Restriction endonucleases - nomenclature and types of cleavage sites. Cloning vectors - essential features.  Basic steps in cloning. Cloning vectors (pBR322, </w:t>
            </w:r>
            <w:proofErr w:type="spellStart"/>
            <w:r w:rsidRPr="00190158">
              <w:rPr>
                <w:rFonts w:ascii="Times New Roman" w:hAnsi="Times New Roman" w:cs="Times New Roman"/>
                <w:sz w:val="24"/>
                <w:szCs w:val="24"/>
              </w:rPr>
              <w:t>pUC</w:t>
            </w:r>
            <w:proofErr w:type="spellEnd"/>
            <w:r w:rsidRPr="00190158">
              <w:rPr>
                <w:rFonts w:ascii="Times New Roman" w:hAnsi="Times New Roman" w:cs="Times New Roman"/>
                <w:sz w:val="24"/>
                <w:szCs w:val="24"/>
              </w:rPr>
              <w:t xml:space="preserve">), </w:t>
            </w:r>
            <w:proofErr w:type="spellStart"/>
            <w:r w:rsidRPr="00190158">
              <w:rPr>
                <w:rFonts w:ascii="Times New Roman" w:hAnsi="Times New Roman" w:cs="Times New Roman"/>
                <w:sz w:val="24"/>
                <w:szCs w:val="24"/>
              </w:rPr>
              <w:t>phages</w:t>
            </w:r>
            <w:proofErr w:type="spellEnd"/>
            <w:r w:rsidRPr="00190158">
              <w:rPr>
                <w:rFonts w:ascii="Times New Roman" w:hAnsi="Times New Roman" w:cs="Times New Roman"/>
                <w:sz w:val="24"/>
                <w:szCs w:val="24"/>
              </w:rPr>
              <w:t xml:space="preserve"> (</w:t>
            </w:r>
            <w:r w:rsidRPr="00190158">
              <w:rPr>
                <w:rFonts w:ascii="Times New Roman" w:hAnsi="Times New Roman" w:cs="Times New Roman"/>
                <w:sz w:val="24"/>
                <w:szCs w:val="24"/>
              </w:rPr>
              <w:sym w:font="Symbol" w:char="F06C"/>
            </w:r>
            <w:r w:rsidRPr="00190158">
              <w:rPr>
                <w:rFonts w:ascii="Times New Roman" w:hAnsi="Times New Roman" w:cs="Times New Roman"/>
                <w:sz w:val="24"/>
                <w:szCs w:val="24"/>
              </w:rPr>
              <w:t xml:space="preserve"> and M13), </w:t>
            </w:r>
            <w:proofErr w:type="spellStart"/>
            <w:r w:rsidRPr="00190158">
              <w:rPr>
                <w:rFonts w:ascii="Times New Roman" w:hAnsi="Times New Roman" w:cs="Times New Roman"/>
                <w:sz w:val="24"/>
                <w:szCs w:val="24"/>
              </w:rPr>
              <w:t>cosmids</w:t>
            </w:r>
            <w:proofErr w:type="spellEnd"/>
            <w:r w:rsidRPr="00190158">
              <w:rPr>
                <w:rFonts w:ascii="Times New Roman" w:hAnsi="Times New Roman" w:cs="Times New Roman"/>
                <w:sz w:val="24"/>
                <w:szCs w:val="24"/>
              </w:rPr>
              <w:t>, BACs, and YACs.</w:t>
            </w:r>
          </w:p>
        </w:tc>
      </w:tr>
      <w:tr w:rsidR="00D20BA7" w:rsidRPr="00190158" w:rsidTr="00894F02">
        <w:trPr>
          <w:trHeight w:val="190"/>
        </w:trPr>
        <w:tc>
          <w:tcPr>
            <w:tcW w:w="126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color w:val="000000"/>
                <w:sz w:val="24"/>
                <w:szCs w:val="24"/>
              </w:rPr>
            </w:pPr>
            <w:r w:rsidRPr="00190158">
              <w:rPr>
                <w:rFonts w:ascii="Times New Roman" w:hAnsi="Times New Roman" w:cs="Times New Roman"/>
                <w:b/>
                <w:sz w:val="24"/>
                <w:szCs w:val="24"/>
              </w:rPr>
              <w:t xml:space="preserve">LIGATION AND rDNA TRANSFER </w:t>
            </w:r>
          </w:p>
        </w:tc>
        <w:tc>
          <w:tcPr>
            <w:tcW w:w="1421"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714"/>
        </w:trPr>
        <w:tc>
          <w:tcPr>
            <w:tcW w:w="10489" w:type="dxa"/>
            <w:gridSpan w:val="6"/>
          </w:tcPr>
          <w:p w:rsidR="00D20BA7" w:rsidRPr="00190158" w:rsidRDefault="00D20BA7" w:rsidP="00894F02">
            <w:pPr>
              <w:pStyle w:val="F2Body"/>
              <w:spacing w:after="0"/>
              <w:ind w:firstLine="0"/>
              <w:rPr>
                <w:rFonts w:ascii="Times New Roman" w:hAnsi="Times New Roman" w:cs="Times New Roman"/>
                <w:color w:val="000000"/>
                <w:sz w:val="24"/>
                <w:szCs w:val="24"/>
              </w:rPr>
            </w:pPr>
            <w:r w:rsidRPr="00190158">
              <w:rPr>
                <w:rFonts w:ascii="Times New Roman" w:hAnsi="Times New Roman" w:cs="Times New Roman"/>
                <w:sz w:val="24"/>
                <w:szCs w:val="24"/>
              </w:rPr>
              <w:t xml:space="preserve">Ligation of rDNA molecules: cohesive end method, </w:t>
            </w:r>
            <w:proofErr w:type="spellStart"/>
            <w:r w:rsidRPr="00190158">
              <w:rPr>
                <w:rFonts w:ascii="Times New Roman" w:hAnsi="Times New Roman" w:cs="Times New Roman"/>
                <w:sz w:val="24"/>
                <w:szCs w:val="24"/>
              </w:rPr>
              <w:t>homopolymeric</w:t>
            </w:r>
            <w:proofErr w:type="spellEnd"/>
            <w:r w:rsidRPr="00190158">
              <w:rPr>
                <w:rFonts w:ascii="Times New Roman" w:hAnsi="Times New Roman" w:cs="Times New Roman"/>
                <w:sz w:val="24"/>
                <w:szCs w:val="24"/>
              </w:rPr>
              <w:t xml:space="preserve"> tailing, blunt-end ligation. Linkers and adaptors. Gene transfer methods: calcium phosphate co-precipitation, electroporation, lipofection, viruses, and microinjection. H</w:t>
            </w:r>
            <w:r w:rsidRPr="00190158">
              <w:rPr>
                <w:rFonts w:ascii="Times New Roman" w:hAnsi="Times New Roman" w:cs="Times New Roman"/>
                <w:bCs/>
                <w:sz w:val="24"/>
                <w:szCs w:val="24"/>
              </w:rPr>
              <w:t>ost organisms for cloning- bacteria, plant, yeast and mammalian cells.</w:t>
            </w:r>
          </w:p>
        </w:tc>
      </w:tr>
      <w:tr w:rsidR="00D20BA7" w:rsidRPr="00190158" w:rsidTr="00894F02">
        <w:trPr>
          <w:trHeight w:val="329"/>
        </w:trPr>
        <w:tc>
          <w:tcPr>
            <w:tcW w:w="126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RECOMBINANTS SCREENING AND LIBRARIES</w:t>
            </w:r>
          </w:p>
        </w:tc>
        <w:tc>
          <w:tcPr>
            <w:tcW w:w="1421"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800"/>
        </w:trPr>
        <w:tc>
          <w:tcPr>
            <w:tcW w:w="10489" w:type="dxa"/>
            <w:gridSpan w:val="6"/>
          </w:tcPr>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z w:val="24"/>
                <w:szCs w:val="24"/>
              </w:rPr>
              <w:t xml:space="preserve">Screening of recombinants: marker inactivation - antibiotic resistance, blue-white selection. Cloning strategies: Construction of genomic and cDNA libraries. Differences between genomic library and cDNA libraries. Cloning of insulin gene in </w:t>
            </w:r>
            <w:r w:rsidRPr="00190158">
              <w:rPr>
                <w:rFonts w:ascii="Times New Roman" w:hAnsi="Times New Roman" w:cs="Times New Roman"/>
                <w:i/>
                <w:iCs/>
                <w:sz w:val="24"/>
                <w:szCs w:val="24"/>
              </w:rPr>
              <w:t>E. Coli.</w:t>
            </w:r>
          </w:p>
        </w:tc>
      </w:tr>
      <w:tr w:rsidR="00D20BA7" w:rsidRPr="00190158" w:rsidTr="00894F02">
        <w:trPr>
          <w:trHeight w:val="262"/>
        </w:trPr>
        <w:tc>
          <w:tcPr>
            <w:tcW w:w="126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EXPRESSION OF CLONED GENES</w:t>
            </w:r>
            <w:r w:rsidRPr="00190158">
              <w:rPr>
                <w:rFonts w:ascii="Times New Roman" w:hAnsi="Times New Roman" w:cs="Times New Roman"/>
                <w:b/>
                <w:sz w:val="24"/>
                <w:szCs w:val="24"/>
              </w:rPr>
              <w:tab/>
            </w:r>
          </w:p>
        </w:tc>
        <w:tc>
          <w:tcPr>
            <w:tcW w:w="1421"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496"/>
        </w:trPr>
        <w:tc>
          <w:tcPr>
            <w:tcW w:w="10489" w:type="dxa"/>
            <w:gridSpan w:val="6"/>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bCs/>
                <w:sz w:val="24"/>
                <w:szCs w:val="24"/>
              </w:rPr>
              <w:t xml:space="preserve">Factors affecting expression of cloned genes. Expression of cloned genes in bacteria. Fusion proteins, increasing protein stability and secretion. Expression in eukaryotic cells- Expression in yeast - yeast vectors. The GAL system, over expression and secretion of heterologous proteins in yeast. Expression in insect cells- </w:t>
            </w:r>
            <w:proofErr w:type="spellStart"/>
            <w:r w:rsidRPr="00190158">
              <w:rPr>
                <w:rFonts w:ascii="Times New Roman" w:hAnsi="Times New Roman" w:cs="Times New Roman"/>
                <w:bCs/>
                <w:sz w:val="24"/>
                <w:szCs w:val="24"/>
              </w:rPr>
              <w:t>baculovirus</w:t>
            </w:r>
            <w:proofErr w:type="spellEnd"/>
            <w:r w:rsidRPr="00190158">
              <w:rPr>
                <w:rFonts w:ascii="Times New Roman" w:hAnsi="Times New Roman" w:cs="Times New Roman"/>
                <w:bCs/>
                <w:sz w:val="24"/>
                <w:szCs w:val="24"/>
              </w:rPr>
              <w:t xml:space="preserve"> system. Mammalian cell expression systems. </w:t>
            </w:r>
          </w:p>
        </w:tc>
      </w:tr>
      <w:tr w:rsidR="00D20BA7" w:rsidRPr="00190158" w:rsidTr="00894F02">
        <w:trPr>
          <w:trHeight w:val="262"/>
        </w:trPr>
        <w:tc>
          <w:tcPr>
            <w:tcW w:w="1260" w:type="dxa"/>
            <w:gridSpan w:val="2"/>
          </w:tcPr>
          <w:p w:rsidR="00D20BA7" w:rsidRPr="00190158" w:rsidRDefault="00D20BA7" w:rsidP="00894F02">
            <w:pPr>
              <w:widowControl w:val="0"/>
              <w:autoSpaceDE w:val="0"/>
              <w:autoSpaceDN w:val="0"/>
              <w:spacing w:after="0" w:line="240" w:lineRule="auto"/>
              <w:ind w:right="-19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-V</w:t>
            </w:r>
          </w:p>
        </w:tc>
        <w:tc>
          <w:tcPr>
            <w:tcW w:w="7808" w:type="dxa"/>
            <w:gridSpan w:val="3"/>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TRANSGENIC PLANTS AND ANIMALS</w:t>
            </w:r>
          </w:p>
        </w:tc>
        <w:tc>
          <w:tcPr>
            <w:tcW w:w="1421" w:type="dxa"/>
          </w:tcPr>
          <w:p w:rsidR="00D20BA7" w:rsidRPr="00190158" w:rsidRDefault="00D20BA7" w:rsidP="00894F02">
            <w:pPr>
              <w:widowControl w:val="0"/>
              <w:tabs>
                <w:tab w:val="left" w:pos="1224"/>
              </w:tabs>
              <w:autoSpaceDE w:val="0"/>
              <w:autoSpaceDN w:val="0"/>
              <w:spacing w:after="0" w:line="240" w:lineRule="auto"/>
              <w:ind w:right="72"/>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1352"/>
        </w:trPr>
        <w:tc>
          <w:tcPr>
            <w:tcW w:w="10489" w:type="dxa"/>
            <w:gridSpan w:val="6"/>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 xml:space="preserve">Transgenic plant technology: Development of insect resistance, virus resistance, herbicide resistance and stress tolerant plants. Delayed fruit ripening. Terminator technology. Production of vaccines and antibodies in plants. Ethics of genetically engineered crops. </w:t>
            </w:r>
          </w:p>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Transgenic animal technology: Methods of producing transgenic animals- retroviral, microinjection, engineered stem cell. Applications of transgenic animals. Transgenic animals as models of human disease</w:t>
            </w:r>
          </w:p>
        </w:tc>
      </w:tr>
    </w:tbl>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r>
        <w:rPr>
          <w:rFonts w:ascii="Times New Roman" w:hAnsi="Times New Roman" w:cs="Times New Roman"/>
          <w:sz w:val="24"/>
          <w:szCs w:val="24"/>
        </w:rPr>
        <w:br w:type="page"/>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9404"/>
      </w:tblGrid>
      <w:tr w:rsidR="00D20BA7" w:rsidRPr="00190158" w:rsidTr="00894F02">
        <w:trPr>
          <w:jc w:val="center"/>
        </w:trPr>
        <w:tc>
          <w:tcPr>
            <w:tcW w:w="10260"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lastRenderedPageBreak/>
              <w:t>TEXT BOOKS</w:t>
            </w:r>
          </w:p>
        </w:tc>
      </w:tr>
      <w:tr w:rsidR="00D20BA7" w:rsidRPr="00190158" w:rsidTr="00894F02">
        <w:trPr>
          <w:trHeight w:val="539"/>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404" w:type="dxa"/>
          </w:tcPr>
          <w:p w:rsidR="00D20BA7" w:rsidRPr="00190158" w:rsidRDefault="00D20BA7" w:rsidP="00894F02">
            <w:pPr>
              <w:pStyle w:val="BodyText"/>
              <w:widowControl/>
              <w:jc w:val="both"/>
              <w:rPr>
                <w:rFonts w:eastAsia="Cambria"/>
                <w:sz w:val="24"/>
                <w:szCs w:val="24"/>
              </w:rPr>
            </w:pPr>
            <w:r w:rsidRPr="00190158">
              <w:rPr>
                <w:sz w:val="24"/>
                <w:szCs w:val="24"/>
              </w:rPr>
              <w:t xml:space="preserve">Glick and Pasternak (2010). Molecular Biotechnology: </w:t>
            </w:r>
            <w:r w:rsidRPr="00190158">
              <w:rPr>
                <w:i/>
                <w:sz w:val="24"/>
                <w:szCs w:val="24"/>
              </w:rPr>
              <w:t>Principles and Applications of Recombinant DNA.</w:t>
            </w:r>
            <w:r w:rsidRPr="00190158">
              <w:rPr>
                <w:sz w:val="24"/>
                <w:szCs w:val="24"/>
              </w:rPr>
              <w:t xml:space="preserve"> (4</w:t>
            </w:r>
            <w:r w:rsidRPr="00190158">
              <w:rPr>
                <w:sz w:val="24"/>
                <w:szCs w:val="24"/>
                <w:vertAlign w:val="superscript"/>
              </w:rPr>
              <w:t xml:space="preserve">th </w:t>
            </w:r>
            <w:proofErr w:type="gramStart"/>
            <w:r w:rsidRPr="00190158">
              <w:rPr>
                <w:sz w:val="24"/>
                <w:szCs w:val="24"/>
              </w:rPr>
              <w:t>ed )</w:t>
            </w:r>
            <w:proofErr w:type="gramEnd"/>
            <w:r w:rsidRPr="00190158">
              <w:rPr>
                <w:sz w:val="24"/>
                <w:szCs w:val="24"/>
              </w:rPr>
              <w:t xml:space="preserve"> ASM Press.</w:t>
            </w:r>
          </w:p>
        </w:tc>
      </w:tr>
      <w:tr w:rsidR="00D20BA7" w:rsidRPr="00190158" w:rsidTr="00894F02">
        <w:trPr>
          <w:trHeight w:val="539"/>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404" w:type="dxa"/>
          </w:tcPr>
          <w:p w:rsidR="00D20BA7" w:rsidRPr="00190158" w:rsidRDefault="00D20BA7" w:rsidP="00894F02">
            <w:pPr>
              <w:pStyle w:val="BodyText"/>
              <w:widowControl/>
              <w:jc w:val="both"/>
              <w:rPr>
                <w:sz w:val="24"/>
                <w:szCs w:val="24"/>
              </w:rPr>
            </w:pPr>
            <w:r w:rsidRPr="00190158">
              <w:rPr>
                <w:sz w:val="24"/>
                <w:szCs w:val="24"/>
              </w:rPr>
              <w:t xml:space="preserve">Dale and von Schantz (2011). </w:t>
            </w:r>
            <w:r w:rsidRPr="00190158">
              <w:rPr>
                <w:i/>
                <w:sz w:val="24"/>
                <w:szCs w:val="24"/>
              </w:rPr>
              <w:t>From Genes to Genomes: Concepts and applications of DNA technology</w:t>
            </w:r>
            <w:r w:rsidRPr="00190158">
              <w:rPr>
                <w:sz w:val="24"/>
                <w:szCs w:val="24"/>
              </w:rPr>
              <w:t>.  (3</w:t>
            </w:r>
            <w:r w:rsidRPr="00190158">
              <w:rPr>
                <w:sz w:val="24"/>
                <w:szCs w:val="24"/>
                <w:vertAlign w:val="superscript"/>
              </w:rPr>
              <w:t>rd</w:t>
            </w:r>
            <w:r w:rsidRPr="00190158">
              <w:rPr>
                <w:sz w:val="24"/>
                <w:szCs w:val="24"/>
              </w:rPr>
              <w:t>ed) Wiley-Inter</w:t>
            </w:r>
            <w:r w:rsidR="00381D16">
              <w:rPr>
                <w:sz w:val="24"/>
                <w:szCs w:val="24"/>
              </w:rPr>
              <w:t xml:space="preserve"> </w:t>
            </w:r>
            <w:r w:rsidRPr="00190158">
              <w:rPr>
                <w:sz w:val="24"/>
                <w:szCs w:val="24"/>
              </w:rPr>
              <w:t>science.</w:t>
            </w:r>
          </w:p>
        </w:tc>
      </w:tr>
      <w:tr w:rsidR="00D20BA7" w:rsidRPr="00190158" w:rsidTr="00894F02">
        <w:trPr>
          <w:trHeight w:val="359"/>
          <w:jc w:val="center"/>
        </w:trPr>
        <w:tc>
          <w:tcPr>
            <w:tcW w:w="10260" w:type="dxa"/>
            <w:gridSpan w:val="2"/>
          </w:tcPr>
          <w:p w:rsidR="00D20BA7" w:rsidRPr="00190158" w:rsidRDefault="00D20BA7" w:rsidP="00894F02">
            <w:pPr>
              <w:pStyle w:val="BodyText"/>
              <w:widowControl/>
              <w:jc w:val="both"/>
              <w:rPr>
                <w:sz w:val="24"/>
                <w:szCs w:val="24"/>
              </w:rPr>
            </w:pPr>
            <w:r w:rsidRPr="00190158">
              <w:rPr>
                <w:b/>
                <w:bCs/>
                <w:sz w:val="24"/>
                <w:szCs w:val="24"/>
                <w:lang w:bidi="en-US"/>
              </w:rPr>
              <w:t>REFERENCE BOOKS</w:t>
            </w:r>
          </w:p>
        </w:tc>
      </w:tr>
      <w:tr w:rsidR="00D20BA7" w:rsidRPr="00190158" w:rsidTr="00894F02">
        <w:trPr>
          <w:trHeight w:val="269"/>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404" w:type="dxa"/>
          </w:tcPr>
          <w:p w:rsidR="00D20BA7" w:rsidRPr="00190158" w:rsidRDefault="00D20BA7" w:rsidP="00894F02">
            <w:pPr>
              <w:pStyle w:val="BodyText"/>
              <w:widowControl/>
              <w:jc w:val="both"/>
              <w:rPr>
                <w:sz w:val="24"/>
                <w:szCs w:val="24"/>
                <w:lang w:bidi="en-US"/>
              </w:rPr>
            </w:pPr>
            <w:r w:rsidRPr="00190158">
              <w:rPr>
                <w:sz w:val="24"/>
                <w:szCs w:val="24"/>
              </w:rPr>
              <w:t xml:space="preserve">Nicholls DTS. </w:t>
            </w:r>
            <w:r w:rsidRPr="00190158">
              <w:rPr>
                <w:i/>
                <w:sz w:val="24"/>
                <w:szCs w:val="24"/>
              </w:rPr>
              <w:t>An Introduction to Genetic Engineering</w:t>
            </w:r>
            <w:r w:rsidRPr="00190158">
              <w:rPr>
                <w:sz w:val="24"/>
                <w:szCs w:val="24"/>
              </w:rPr>
              <w:t>. (3</w:t>
            </w:r>
            <w:r w:rsidRPr="00190158">
              <w:rPr>
                <w:sz w:val="24"/>
                <w:szCs w:val="24"/>
                <w:vertAlign w:val="superscript"/>
              </w:rPr>
              <w:t>rd</w:t>
            </w:r>
            <w:r w:rsidRPr="00190158">
              <w:rPr>
                <w:sz w:val="24"/>
                <w:szCs w:val="24"/>
              </w:rPr>
              <w:t xml:space="preserve">ed) Cambridge </w:t>
            </w:r>
            <w:proofErr w:type="spellStart"/>
            <w:r w:rsidRPr="00190158">
              <w:rPr>
                <w:sz w:val="24"/>
                <w:szCs w:val="24"/>
              </w:rPr>
              <w:t>Univ</w:t>
            </w:r>
            <w:proofErr w:type="spellEnd"/>
            <w:r w:rsidRPr="00190158">
              <w:rPr>
                <w:sz w:val="24"/>
                <w:szCs w:val="24"/>
              </w:rPr>
              <w:t xml:space="preserve"> Press. </w:t>
            </w:r>
          </w:p>
        </w:tc>
      </w:tr>
      <w:tr w:rsidR="00D20BA7" w:rsidRPr="00190158" w:rsidTr="00894F02">
        <w:trPr>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404" w:type="dxa"/>
          </w:tcPr>
          <w:p w:rsidR="00D20BA7" w:rsidRPr="00190158" w:rsidRDefault="00D20BA7" w:rsidP="00894F02">
            <w:pPr>
              <w:spacing w:after="0" w:line="240" w:lineRule="auto"/>
              <w:rPr>
                <w:rFonts w:ascii="Times New Roman" w:hAnsi="Times New Roman" w:cs="Times New Roman"/>
                <w:sz w:val="24"/>
                <w:szCs w:val="24"/>
                <w:lang w:bidi="en-US"/>
              </w:rPr>
            </w:pPr>
            <w:r w:rsidRPr="00190158">
              <w:rPr>
                <w:rFonts w:ascii="Times New Roman" w:hAnsi="Times New Roman" w:cs="Times New Roman"/>
                <w:sz w:val="24"/>
                <w:szCs w:val="24"/>
              </w:rPr>
              <w:t xml:space="preserve">Sandy B. Primrose and Richard Twyman (2006). </w:t>
            </w:r>
            <w:r w:rsidRPr="00190158">
              <w:rPr>
                <w:rFonts w:ascii="Times New Roman" w:hAnsi="Times New Roman" w:cs="Times New Roman"/>
                <w:i/>
                <w:sz w:val="24"/>
                <w:szCs w:val="24"/>
              </w:rPr>
              <w:t>Principles of Gene Manipulation and Genomics</w:t>
            </w:r>
            <w:r w:rsidRPr="00190158">
              <w:rPr>
                <w:rFonts w:ascii="Times New Roman" w:hAnsi="Times New Roman" w:cs="Times New Roman"/>
                <w:sz w:val="24"/>
                <w:szCs w:val="24"/>
              </w:rPr>
              <w:t>. (7</w:t>
            </w:r>
            <w:proofErr w:type="gramStart"/>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ed )</w:t>
            </w:r>
            <w:proofErr w:type="gramEnd"/>
            <w:r w:rsidRPr="00190158">
              <w:rPr>
                <w:rFonts w:ascii="Times New Roman" w:hAnsi="Times New Roman" w:cs="Times New Roman"/>
                <w:sz w:val="24"/>
                <w:szCs w:val="24"/>
              </w:rPr>
              <w:t xml:space="preserve"> Wiley- Blackwell.</w:t>
            </w:r>
          </w:p>
        </w:tc>
      </w:tr>
      <w:tr w:rsidR="00D20BA7" w:rsidRPr="00190158" w:rsidTr="00894F02">
        <w:trPr>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9404" w:type="dxa"/>
          </w:tcPr>
          <w:p w:rsidR="00D20BA7" w:rsidRPr="00190158" w:rsidRDefault="00D20BA7" w:rsidP="00894F02">
            <w:pPr>
              <w:spacing w:after="0" w:line="240" w:lineRule="auto"/>
              <w:rPr>
                <w:rFonts w:ascii="Times New Roman" w:hAnsi="Times New Roman" w:cs="Times New Roman"/>
                <w:sz w:val="24"/>
                <w:szCs w:val="24"/>
                <w:lang w:bidi="en-US"/>
              </w:rPr>
            </w:pPr>
            <w:proofErr w:type="spellStart"/>
            <w:r w:rsidRPr="00190158">
              <w:rPr>
                <w:rFonts w:ascii="Times New Roman" w:hAnsi="Times New Roman" w:cs="Times New Roman"/>
                <w:sz w:val="24"/>
                <w:szCs w:val="24"/>
              </w:rPr>
              <w:t>Winnacker</w:t>
            </w:r>
            <w:proofErr w:type="spellEnd"/>
            <w:r w:rsidRPr="00190158">
              <w:rPr>
                <w:rFonts w:ascii="Times New Roman" w:hAnsi="Times New Roman" w:cs="Times New Roman"/>
                <w:sz w:val="24"/>
                <w:szCs w:val="24"/>
              </w:rPr>
              <w:t xml:space="preserve"> EL. (2003).  </w:t>
            </w:r>
            <w:r w:rsidRPr="00190158">
              <w:rPr>
                <w:rFonts w:ascii="Times New Roman" w:hAnsi="Times New Roman" w:cs="Times New Roman"/>
                <w:i/>
                <w:sz w:val="24"/>
                <w:szCs w:val="24"/>
              </w:rPr>
              <w:t>From Genes to Clones</w:t>
            </w:r>
            <w:r w:rsidRPr="00190158">
              <w:rPr>
                <w:rFonts w:ascii="Times New Roman" w:hAnsi="Times New Roman" w:cs="Times New Roman"/>
                <w:sz w:val="24"/>
                <w:szCs w:val="24"/>
              </w:rPr>
              <w:t xml:space="preserve"> (4</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VCH Publ. </w:t>
            </w:r>
          </w:p>
        </w:tc>
      </w:tr>
      <w:tr w:rsidR="00D20BA7" w:rsidRPr="00190158" w:rsidTr="00894F02">
        <w:trPr>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9404" w:type="dxa"/>
          </w:tcPr>
          <w:p w:rsidR="00D20BA7" w:rsidRPr="00190158" w:rsidRDefault="00D20BA7" w:rsidP="00894F02">
            <w:pPr>
              <w:pStyle w:val="BodyText"/>
              <w:widowControl/>
              <w:tabs>
                <w:tab w:val="left" w:pos="360"/>
              </w:tabs>
              <w:adjustRightInd w:val="0"/>
              <w:jc w:val="both"/>
              <w:rPr>
                <w:sz w:val="24"/>
                <w:szCs w:val="24"/>
                <w:lang w:bidi="en-US"/>
              </w:rPr>
            </w:pPr>
            <w:r w:rsidRPr="00190158">
              <w:rPr>
                <w:sz w:val="24"/>
                <w:szCs w:val="24"/>
              </w:rPr>
              <w:t xml:space="preserve">Singh B.D. (2010). </w:t>
            </w:r>
            <w:r w:rsidRPr="00190158">
              <w:rPr>
                <w:i/>
                <w:sz w:val="24"/>
                <w:szCs w:val="24"/>
              </w:rPr>
              <w:t>Biotechnology. Expanding horizons</w:t>
            </w:r>
            <w:r w:rsidRPr="00190158">
              <w:rPr>
                <w:sz w:val="24"/>
                <w:szCs w:val="24"/>
              </w:rPr>
              <w:t xml:space="preserve"> (3</w:t>
            </w:r>
            <w:r w:rsidRPr="00190158">
              <w:rPr>
                <w:sz w:val="24"/>
                <w:szCs w:val="24"/>
                <w:vertAlign w:val="superscript"/>
              </w:rPr>
              <w:t>rd</w:t>
            </w:r>
            <w:r w:rsidRPr="00190158">
              <w:rPr>
                <w:sz w:val="24"/>
                <w:szCs w:val="24"/>
              </w:rPr>
              <w:t>ed) Kalyani Publ.</w:t>
            </w:r>
          </w:p>
        </w:tc>
      </w:tr>
      <w:tr w:rsidR="00D20BA7" w:rsidRPr="00190158" w:rsidTr="00894F02">
        <w:trPr>
          <w:trHeight w:val="323"/>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5</w:t>
            </w:r>
          </w:p>
        </w:tc>
        <w:tc>
          <w:tcPr>
            <w:tcW w:w="9404" w:type="dxa"/>
          </w:tcPr>
          <w:p w:rsidR="00D20BA7" w:rsidRPr="00190158" w:rsidRDefault="00D20BA7" w:rsidP="00894F02">
            <w:pPr>
              <w:pStyle w:val="Heading1"/>
              <w:tabs>
                <w:tab w:val="left" w:pos="284"/>
              </w:tabs>
              <w:jc w:val="both"/>
              <w:rPr>
                <w:sz w:val="24"/>
                <w:szCs w:val="24"/>
                <w:lang w:bidi="en-US"/>
              </w:rPr>
            </w:pPr>
            <w:r w:rsidRPr="00190158">
              <w:rPr>
                <w:b w:val="0"/>
                <w:sz w:val="24"/>
                <w:szCs w:val="24"/>
              </w:rPr>
              <w:t>Watson et al. (2006</w:t>
            </w:r>
            <w:proofErr w:type="gramStart"/>
            <w:r w:rsidRPr="00190158">
              <w:rPr>
                <w:b w:val="0"/>
                <w:sz w:val="24"/>
                <w:szCs w:val="24"/>
              </w:rPr>
              <w:t>).</w:t>
            </w:r>
            <w:r w:rsidRPr="00190158">
              <w:rPr>
                <w:b w:val="0"/>
                <w:i/>
                <w:sz w:val="24"/>
                <w:szCs w:val="24"/>
              </w:rPr>
              <w:t>Recombinant</w:t>
            </w:r>
            <w:proofErr w:type="gramEnd"/>
            <w:r w:rsidRPr="00190158">
              <w:rPr>
                <w:b w:val="0"/>
                <w:i/>
                <w:sz w:val="24"/>
                <w:szCs w:val="24"/>
              </w:rPr>
              <w:t xml:space="preserve"> DNA.</w:t>
            </w:r>
            <w:r w:rsidRPr="00190158">
              <w:rPr>
                <w:b w:val="0"/>
                <w:sz w:val="24"/>
                <w:szCs w:val="24"/>
              </w:rPr>
              <w:t xml:space="preserve">  (3</w:t>
            </w:r>
            <w:r w:rsidRPr="00190158">
              <w:rPr>
                <w:b w:val="0"/>
                <w:sz w:val="24"/>
                <w:szCs w:val="24"/>
                <w:vertAlign w:val="superscript"/>
              </w:rPr>
              <w:t>rd</w:t>
            </w:r>
            <w:r w:rsidRPr="00190158">
              <w:rPr>
                <w:b w:val="0"/>
                <w:sz w:val="24"/>
                <w:szCs w:val="24"/>
              </w:rPr>
              <w:t xml:space="preserve">ed) Sci Am Publ. </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page" w:tblpX="3041" w:tblpY="48"/>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176"/>
        <w:gridCol w:w="1134"/>
        <w:gridCol w:w="1134"/>
        <w:gridCol w:w="1134"/>
        <w:gridCol w:w="1276"/>
      </w:tblGrid>
      <w:tr w:rsidR="00D20BA7" w:rsidRPr="00190158" w:rsidTr="00894F02">
        <w:trPr>
          <w:trHeight w:val="413"/>
        </w:trPr>
        <w:tc>
          <w:tcPr>
            <w:tcW w:w="6771"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t>
            </w:r>
            <w:proofErr w:type="gramStart"/>
            <w:r w:rsidRPr="00190158">
              <w:rPr>
                <w:rFonts w:ascii="Times New Roman" w:hAnsi="Times New Roman" w:cs="Times New Roman"/>
                <w:b/>
                <w:bCs/>
                <w:sz w:val="24"/>
                <w:szCs w:val="24"/>
              </w:rPr>
              <w:t>WITH  PROGRAMME</w:t>
            </w:r>
            <w:proofErr w:type="gramEnd"/>
            <w:r w:rsidRPr="00190158">
              <w:rPr>
                <w:rFonts w:ascii="Times New Roman" w:hAnsi="Times New Roman" w:cs="Times New Roman"/>
                <w:b/>
                <w:bCs/>
                <w:sz w:val="24"/>
                <w:szCs w:val="24"/>
              </w:rPr>
              <w:t xml:space="preserve">  </w:t>
            </w:r>
            <w:r>
              <w:rPr>
                <w:rFonts w:ascii="Times New Roman" w:hAnsi="Times New Roman" w:cs="Times New Roman"/>
                <w:b/>
                <w:bCs/>
                <w:sz w:val="24"/>
                <w:szCs w:val="24"/>
              </w:rPr>
              <w:t>OUTCOMES</w:t>
            </w:r>
            <w:r w:rsidRPr="00190158">
              <w:rPr>
                <w:rFonts w:ascii="Times New Roman" w:hAnsi="Times New Roman" w:cs="Times New Roman"/>
                <w:b/>
                <w:bCs/>
                <w:sz w:val="24"/>
                <w:szCs w:val="24"/>
              </w:rPr>
              <w:t xml:space="preserve"> (PO)</w:t>
            </w:r>
          </w:p>
        </w:tc>
      </w:tr>
      <w:tr w:rsidR="00D20BA7" w:rsidRPr="00190158" w:rsidTr="00894F02">
        <w:trPr>
          <w:trHeight w:val="560"/>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27"/>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327"/>
        <w:gridCol w:w="1829"/>
        <w:gridCol w:w="5890"/>
        <w:gridCol w:w="1785"/>
      </w:tblGrid>
      <w:tr w:rsidR="00D20BA7" w:rsidRPr="00190158" w:rsidTr="00894F02">
        <w:trPr>
          <w:trHeight w:val="733"/>
          <w:jc w:val="center"/>
        </w:trPr>
        <w:tc>
          <w:tcPr>
            <w:tcW w:w="3026" w:type="dxa"/>
            <w:gridSpan w:val="3"/>
          </w:tcPr>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lastRenderedPageBreak/>
              <w:t>SEMESTER-VI</w:t>
            </w:r>
          </w:p>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t>CORE</w:t>
            </w:r>
            <w:r w:rsidR="00DB0B53">
              <w:rPr>
                <w:rFonts w:ascii="Times New Roman" w:hAnsi="Times New Roman" w:cs="Times New Roman"/>
                <w:b/>
                <w:sz w:val="24"/>
                <w:szCs w:val="24"/>
                <w:lang w:bidi="en-US"/>
              </w:rPr>
              <w:t>: XII</w:t>
            </w:r>
          </w:p>
        </w:tc>
        <w:tc>
          <w:tcPr>
            <w:tcW w:w="5890" w:type="dxa"/>
            <w:vAlign w:val="center"/>
          </w:tcPr>
          <w:p w:rsidR="00D20BA7" w:rsidRPr="0035171A" w:rsidRDefault="00D20BA7" w:rsidP="00894F02">
            <w:pPr>
              <w:spacing w:after="0" w:line="240" w:lineRule="auto"/>
              <w:jc w:val="center"/>
              <w:rPr>
                <w:rFonts w:ascii="Times New Roman" w:hAnsi="Times New Roman" w:cs="Times New Roman"/>
                <w:b/>
                <w:sz w:val="24"/>
                <w:szCs w:val="24"/>
              </w:rPr>
            </w:pPr>
            <w:r w:rsidRPr="0035171A">
              <w:rPr>
                <w:rFonts w:ascii="Times New Roman" w:hAnsi="Times New Roman" w:cs="Times New Roman"/>
                <w:b/>
                <w:sz w:val="24"/>
                <w:szCs w:val="24"/>
                <w:lang w:bidi="en-US"/>
              </w:rPr>
              <w:t>22UBIOC63</w:t>
            </w:r>
            <w:r w:rsidR="007F2EE3">
              <w:rPr>
                <w:rFonts w:ascii="Times New Roman" w:hAnsi="Times New Roman" w:cs="Times New Roman"/>
                <w:b/>
                <w:sz w:val="24"/>
                <w:szCs w:val="24"/>
                <w:lang w:bidi="en-US"/>
              </w:rPr>
              <w:t>:</w:t>
            </w:r>
            <w:r>
              <w:rPr>
                <w:rFonts w:ascii="Times New Roman" w:hAnsi="Times New Roman" w:cs="Times New Roman"/>
                <w:b/>
                <w:sz w:val="24"/>
                <w:szCs w:val="24"/>
                <w:lang w:bidi="en-US"/>
              </w:rPr>
              <w:t xml:space="preserve"> </w:t>
            </w:r>
            <w:r w:rsidRPr="0035171A">
              <w:rPr>
                <w:rFonts w:ascii="Times New Roman" w:hAnsi="Times New Roman" w:cs="Times New Roman"/>
                <w:b/>
                <w:sz w:val="24"/>
                <w:szCs w:val="24"/>
              </w:rPr>
              <w:t>IMMUNOLOGY</w:t>
            </w:r>
          </w:p>
          <w:p w:rsidR="00D20BA7" w:rsidRPr="0035171A" w:rsidRDefault="00D20BA7" w:rsidP="00894F02">
            <w:pPr>
              <w:spacing w:after="0" w:line="240" w:lineRule="auto"/>
              <w:jc w:val="center"/>
              <w:rPr>
                <w:rFonts w:ascii="Times New Roman" w:hAnsi="Times New Roman" w:cs="Times New Roman"/>
                <w:b/>
                <w:sz w:val="24"/>
                <w:szCs w:val="24"/>
                <w:lang w:bidi="en-US"/>
              </w:rPr>
            </w:pPr>
            <w:r>
              <w:rPr>
                <w:rFonts w:ascii="Times New Roman" w:eastAsia="Cambria" w:hAnsi="Times New Roman" w:cs="Times New Roman"/>
                <w:b/>
                <w:sz w:val="24"/>
                <w:szCs w:val="24"/>
              </w:rPr>
              <w:t>(75</w:t>
            </w:r>
            <w:r w:rsidRPr="0035171A">
              <w:rPr>
                <w:rFonts w:ascii="Times New Roman" w:eastAsia="Cambria" w:hAnsi="Times New Roman" w:cs="Times New Roman"/>
                <w:b/>
                <w:sz w:val="24"/>
                <w:szCs w:val="24"/>
              </w:rPr>
              <w:t>hrs)</w:t>
            </w:r>
          </w:p>
        </w:tc>
        <w:tc>
          <w:tcPr>
            <w:tcW w:w="1785" w:type="dxa"/>
          </w:tcPr>
          <w:p w:rsidR="00D20BA7" w:rsidRPr="0035171A" w:rsidRDefault="00D20BA7" w:rsidP="00894F02">
            <w:pPr>
              <w:keepNext/>
              <w:spacing w:after="0" w:line="240" w:lineRule="auto"/>
              <w:jc w:val="center"/>
              <w:rPr>
                <w:rFonts w:ascii="Times New Roman" w:hAnsi="Times New Roman" w:cs="Times New Roman"/>
                <w:b/>
                <w:sz w:val="24"/>
                <w:szCs w:val="24"/>
              </w:rPr>
            </w:pPr>
            <w:r w:rsidRPr="0035171A">
              <w:rPr>
                <w:rFonts w:ascii="Times New Roman" w:eastAsia="Cambria" w:hAnsi="Times New Roman" w:cs="Times New Roman"/>
                <w:b/>
                <w:sz w:val="24"/>
                <w:szCs w:val="24"/>
              </w:rPr>
              <w:t>HRS/WK-</w:t>
            </w:r>
            <w:r>
              <w:rPr>
                <w:rFonts w:ascii="Times New Roman" w:eastAsia="Cambria" w:hAnsi="Times New Roman" w:cs="Times New Roman"/>
                <w:b/>
                <w:sz w:val="24"/>
                <w:szCs w:val="24"/>
              </w:rPr>
              <w:t>5</w:t>
            </w:r>
          </w:p>
          <w:p w:rsidR="00D20BA7" w:rsidRPr="0035171A" w:rsidRDefault="00D20BA7" w:rsidP="00894F02">
            <w:pPr>
              <w:keepNext/>
              <w:spacing w:after="0" w:line="240" w:lineRule="auto"/>
              <w:jc w:val="center"/>
              <w:rPr>
                <w:rFonts w:ascii="Times New Roman" w:hAnsi="Times New Roman" w:cs="Times New Roman"/>
                <w:b/>
                <w:sz w:val="24"/>
                <w:szCs w:val="24"/>
                <w:lang w:bidi="en-US"/>
              </w:rPr>
            </w:pPr>
            <w:r w:rsidRPr="0035171A">
              <w:rPr>
                <w:rFonts w:ascii="Times New Roman" w:eastAsia="Cambria" w:hAnsi="Times New Roman" w:cs="Times New Roman"/>
                <w:b/>
                <w:sz w:val="24"/>
                <w:szCs w:val="24"/>
              </w:rPr>
              <w:t>CREDIT-4</w:t>
            </w:r>
          </w:p>
        </w:tc>
      </w:tr>
      <w:tr w:rsidR="00D20BA7" w:rsidRPr="00190158" w:rsidTr="00894F02">
        <w:trPr>
          <w:trHeight w:val="1944"/>
          <w:jc w:val="center"/>
        </w:trPr>
        <w:tc>
          <w:tcPr>
            <w:tcW w:w="10701" w:type="dxa"/>
            <w:gridSpan w:val="5"/>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12"/>
              </w:numPr>
              <w:contextualSpacing/>
              <w:rPr>
                <w:sz w:val="24"/>
                <w:szCs w:val="24"/>
              </w:rPr>
            </w:pPr>
            <w:r w:rsidRPr="00190158">
              <w:rPr>
                <w:sz w:val="24"/>
                <w:szCs w:val="24"/>
              </w:rPr>
              <w:t>To study the basic aspects of immune system.</w:t>
            </w:r>
          </w:p>
          <w:p w:rsidR="00D20BA7" w:rsidRPr="00190158" w:rsidRDefault="00D20BA7" w:rsidP="00894F02">
            <w:pPr>
              <w:pStyle w:val="ListParagraph"/>
              <w:widowControl/>
              <w:numPr>
                <w:ilvl w:val="0"/>
                <w:numId w:val="12"/>
              </w:numPr>
              <w:contextualSpacing/>
              <w:rPr>
                <w:sz w:val="24"/>
                <w:szCs w:val="24"/>
              </w:rPr>
            </w:pPr>
            <w:r w:rsidRPr="00190158">
              <w:rPr>
                <w:sz w:val="24"/>
                <w:szCs w:val="24"/>
              </w:rPr>
              <w:t>To know the mechanism of immunity.</w:t>
            </w:r>
          </w:p>
          <w:p w:rsidR="00D20BA7" w:rsidRPr="00190158" w:rsidRDefault="00D20BA7" w:rsidP="00894F02">
            <w:pPr>
              <w:pStyle w:val="ListParagraph"/>
              <w:widowControl/>
              <w:numPr>
                <w:ilvl w:val="0"/>
                <w:numId w:val="12"/>
              </w:numPr>
              <w:contextualSpacing/>
              <w:rPr>
                <w:color w:val="000000"/>
                <w:sz w:val="24"/>
                <w:szCs w:val="24"/>
              </w:rPr>
            </w:pPr>
            <w:r w:rsidRPr="00190158">
              <w:rPr>
                <w:sz w:val="24"/>
                <w:szCs w:val="24"/>
              </w:rPr>
              <w:t>To learn the procedures of immunochemical techniques.</w:t>
            </w:r>
          </w:p>
          <w:p w:rsidR="00D20BA7" w:rsidRPr="00190158" w:rsidRDefault="00D20BA7" w:rsidP="00894F02">
            <w:pPr>
              <w:pStyle w:val="ListParagraph"/>
              <w:widowControl/>
              <w:numPr>
                <w:ilvl w:val="0"/>
                <w:numId w:val="12"/>
              </w:numPr>
              <w:contextualSpacing/>
              <w:rPr>
                <w:color w:val="000000"/>
                <w:sz w:val="24"/>
                <w:szCs w:val="24"/>
              </w:rPr>
            </w:pPr>
            <w:r w:rsidRPr="00190158">
              <w:rPr>
                <w:sz w:val="24"/>
                <w:szCs w:val="24"/>
              </w:rPr>
              <w:t>To gain knowledge on vaccine production.</w:t>
            </w:r>
          </w:p>
          <w:p w:rsidR="00D20BA7" w:rsidRPr="00190158" w:rsidRDefault="00D20BA7" w:rsidP="00894F02">
            <w:pPr>
              <w:pStyle w:val="ListParagraph"/>
              <w:widowControl/>
              <w:numPr>
                <w:ilvl w:val="0"/>
                <w:numId w:val="12"/>
              </w:numPr>
              <w:contextualSpacing/>
              <w:rPr>
                <w:color w:val="000000"/>
                <w:sz w:val="24"/>
                <w:szCs w:val="24"/>
              </w:rPr>
            </w:pPr>
            <w:r w:rsidRPr="00190158">
              <w:rPr>
                <w:sz w:val="24"/>
                <w:szCs w:val="24"/>
              </w:rPr>
              <w:t xml:space="preserve">To </w:t>
            </w:r>
            <w:proofErr w:type="spellStart"/>
            <w:r w:rsidRPr="00190158">
              <w:rPr>
                <w:sz w:val="24"/>
                <w:szCs w:val="24"/>
              </w:rPr>
              <w:t>analyze</w:t>
            </w:r>
            <w:proofErr w:type="spellEnd"/>
            <w:r w:rsidRPr="00190158">
              <w:rPr>
                <w:sz w:val="24"/>
                <w:szCs w:val="24"/>
              </w:rPr>
              <w:t xml:space="preserve"> the disease related to immunology.</w:t>
            </w:r>
          </w:p>
        </w:tc>
      </w:tr>
      <w:tr w:rsidR="00D20BA7" w:rsidRPr="00190158" w:rsidTr="00894F02">
        <w:trPr>
          <w:trHeight w:val="285"/>
          <w:jc w:val="center"/>
        </w:trPr>
        <w:tc>
          <w:tcPr>
            <w:tcW w:w="10701" w:type="dxa"/>
            <w:gridSpan w:val="5"/>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190158">
              <w:rPr>
                <w:rFonts w:ascii="Times New Roman" w:hAnsi="Times New Roman" w:cs="Times New Roman"/>
                <w:b/>
                <w:sz w:val="24"/>
                <w:szCs w:val="24"/>
                <w:lang w:bidi="en-US"/>
              </w:rPr>
              <w:tab/>
            </w:r>
          </w:p>
        </w:tc>
      </w:tr>
      <w:tr w:rsidR="00D20BA7" w:rsidRPr="00190158" w:rsidTr="00894F02">
        <w:trPr>
          <w:trHeight w:val="359"/>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Upon successful completion of the course, student will be able to:</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Understand the role of cells involved in immunity.</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Acquire knowledge about the immune system.</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Understand the antigen antibody and their Interactions.</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bCs/>
                <w:sz w:val="24"/>
                <w:szCs w:val="24"/>
              </w:rPr>
              <w:t>Comprehend about the pathogenesis of allergic reactions.</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proofErr w:type="spellStart"/>
            <w:r w:rsidRPr="00190158">
              <w:rPr>
                <w:rFonts w:ascii="Times New Roman" w:hAnsi="Times New Roman" w:cs="Times New Roman"/>
                <w:bCs/>
                <w:sz w:val="24"/>
                <w:szCs w:val="24"/>
              </w:rPr>
              <w:t>Analyze</w:t>
            </w:r>
            <w:proofErr w:type="spellEnd"/>
            <w:r w:rsidRPr="00190158">
              <w:rPr>
                <w:rFonts w:ascii="Times New Roman" w:hAnsi="Times New Roman" w:cs="Times New Roman"/>
                <w:bCs/>
                <w:sz w:val="24"/>
                <w:szCs w:val="24"/>
              </w:rPr>
              <w:t xml:space="preserve"> the role of immunochemical techniques in the diagnosis of diseases. </w:t>
            </w:r>
          </w:p>
        </w:tc>
      </w:tr>
      <w:tr w:rsidR="00D20BA7" w:rsidRPr="00190158" w:rsidTr="00894F02">
        <w:trPr>
          <w:trHeight w:val="318"/>
          <w:jc w:val="center"/>
        </w:trPr>
        <w:tc>
          <w:tcPr>
            <w:tcW w:w="10701" w:type="dxa"/>
            <w:gridSpan w:val="5"/>
          </w:tcPr>
          <w:p w:rsidR="00D20BA7" w:rsidRPr="00190158" w:rsidRDefault="00D20BA7" w:rsidP="00894F02">
            <w:pPr>
              <w:spacing w:after="0" w:line="240" w:lineRule="auto"/>
              <w:rPr>
                <w:rFonts w:ascii="Times New Roman" w:eastAsia="Cambria" w:hAnsi="Times New Roman" w:cs="Times New Roman"/>
                <w:b/>
                <w:sz w:val="24"/>
                <w:szCs w:val="24"/>
              </w:rPr>
            </w:pPr>
          </w:p>
        </w:tc>
      </w:tr>
      <w:tr w:rsidR="00D20BA7" w:rsidRPr="00190158" w:rsidTr="00894F02">
        <w:trPr>
          <w:trHeight w:val="318"/>
          <w:jc w:val="center"/>
        </w:trPr>
        <w:tc>
          <w:tcPr>
            <w:tcW w:w="1197"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71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IMMUNE SYSTEM</w:t>
            </w:r>
          </w:p>
        </w:tc>
        <w:tc>
          <w:tcPr>
            <w:tcW w:w="1785" w:type="dxa"/>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 xml:space="preserve"> [15</w:t>
            </w:r>
            <w:r w:rsidRPr="00190158">
              <w:rPr>
                <w:rFonts w:ascii="Times New Roman" w:hAnsi="Times New Roman" w:cs="Times New Roman"/>
                <w:b/>
                <w:sz w:val="24"/>
                <w:szCs w:val="24"/>
              </w:rPr>
              <w:t>hrs]</w:t>
            </w:r>
          </w:p>
        </w:tc>
      </w:tr>
      <w:tr w:rsidR="00D20BA7" w:rsidRPr="00190158" w:rsidTr="00894F02">
        <w:trPr>
          <w:trHeight w:val="972"/>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sz w:val="24"/>
                <w:szCs w:val="24"/>
              </w:rPr>
              <w:t>The immune system – Primary and secondary lymphoid organs, Structure of T- lymphocytes, B-lymphocytes and NK cells, Structure and functions of neutrophils, eosinophils and basophils, Macrophages - phagocytosis and inflammation.</w:t>
            </w:r>
          </w:p>
        </w:tc>
      </w:tr>
      <w:tr w:rsidR="00D20BA7" w:rsidRPr="00190158" w:rsidTr="00894F02">
        <w:trPr>
          <w:trHeight w:val="359"/>
          <w:jc w:val="center"/>
        </w:trPr>
        <w:tc>
          <w:tcPr>
            <w:tcW w:w="1197" w:type="dxa"/>
            <w:gridSpan w:val="2"/>
          </w:tcPr>
          <w:p w:rsidR="00D20BA7" w:rsidRPr="00190158" w:rsidRDefault="00D20BA7" w:rsidP="00894F02">
            <w:pPr>
              <w:widowControl w:val="0"/>
              <w:tabs>
                <w:tab w:val="left" w:pos="963"/>
              </w:tabs>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w:t>
            </w:r>
          </w:p>
        </w:tc>
        <w:tc>
          <w:tcPr>
            <w:tcW w:w="771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IMMUNITY</w:t>
            </w:r>
          </w:p>
        </w:tc>
        <w:tc>
          <w:tcPr>
            <w:tcW w:w="1785" w:type="dxa"/>
          </w:tcPr>
          <w:p w:rsidR="00D20BA7" w:rsidRPr="00190158" w:rsidRDefault="00D20BA7" w:rsidP="00894F02">
            <w:pPr>
              <w:widowControl w:val="0"/>
              <w:autoSpaceDE w:val="0"/>
              <w:autoSpaceDN w:val="0"/>
              <w:spacing w:after="0" w:line="240" w:lineRule="auto"/>
              <w:ind w:right="29"/>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hrs]</w:t>
            </w:r>
          </w:p>
        </w:tc>
      </w:tr>
      <w:tr w:rsidR="00D20BA7" w:rsidRPr="00190158" w:rsidTr="00894F02">
        <w:trPr>
          <w:trHeight w:val="614"/>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sz w:val="24"/>
                <w:szCs w:val="24"/>
              </w:rPr>
              <w:t>Types of immunity – innate and acquired immunity, active and passive immunization, humoral and cell mediated immunity, major histocompatibility</w:t>
            </w:r>
            <w:r w:rsidR="00381D16">
              <w:rPr>
                <w:rFonts w:ascii="Times New Roman" w:hAnsi="Times New Roman" w:cs="Times New Roman"/>
                <w:sz w:val="24"/>
                <w:szCs w:val="24"/>
              </w:rPr>
              <w:t xml:space="preserve"> </w:t>
            </w:r>
            <w:r w:rsidRPr="00190158">
              <w:rPr>
                <w:rFonts w:ascii="Times New Roman" w:hAnsi="Times New Roman" w:cs="Times New Roman"/>
                <w:sz w:val="24"/>
                <w:szCs w:val="24"/>
              </w:rPr>
              <w:t>complex – HLA molecules.</w:t>
            </w:r>
          </w:p>
        </w:tc>
      </w:tr>
      <w:tr w:rsidR="00D20BA7" w:rsidRPr="00190158" w:rsidTr="00894F02">
        <w:trPr>
          <w:trHeight w:val="318"/>
          <w:jc w:val="center"/>
        </w:trPr>
        <w:tc>
          <w:tcPr>
            <w:tcW w:w="1197"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719"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sz w:val="24"/>
                <w:szCs w:val="24"/>
              </w:rPr>
              <w:t>IMMUNOGLOBULINS</w:t>
            </w:r>
          </w:p>
        </w:tc>
        <w:tc>
          <w:tcPr>
            <w:tcW w:w="1785" w:type="dxa"/>
          </w:tcPr>
          <w:p w:rsidR="00D20BA7" w:rsidRPr="00190158" w:rsidRDefault="00D20BA7" w:rsidP="00894F02">
            <w:pPr>
              <w:widowControl w:val="0"/>
              <w:autoSpaceDE w:val="0"/>
              <w:autoSpaceDN w:val="0"/>
              <w:spacing w:after="0" w:line="240" w:lineRule="auto"/>
              <w:ind w:right="29"/>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hrs]</w:t>
            </w:r>
          </w:p>
        </w:tc>
      </w:tr>
      <w:tr w:rsidR="00D20BA7" w:rsidRPr="00190158" w:rsidTr="00894F02">
        <w:trPr>
          <w:trHeight w:val="972"/>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Immunoglobulins - Structure, types and biological functions.</w:t>
            </w:r>
          </w:p>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bCs/>
                <w:sz w:val="24"/>
                <w:szCs w:val="24"/>
              </w:rPr>
              <w:t xml:space="preserve">Antigens: Properties, Specificity, immunogenicity, antigenic determinants, </w:t>
            </w:r>
            <w:proofErr w:type="spellStart"/>
            <w:r w:rsidRPr="00190158">
              <w:rPr>
                <w:rFonts w:ascii="Times New Roman" w:hAnsi="Times New Roman" w:cs="Times New Roman"/>
                <w:bCs/>
                <w:sz w:val="24"/>
                <w:szCs w:val="24"/>
              </w:rPr>
              <w:t>haptens</w:t>
            </w:r>
            <w:proofErr w:type="spellEnd"/>
            <w:r w:rsidRPr="00190158">
              <w:rPr>
                <w:rFonts w:ascii="Times New Roman" w:hAnsi="Times New Roman" w:cs="Times New Roman"/>
                <w:bCs/>
                <w:sz w:val="24"/>
                <w:szCs w:val="24"/>
              </w:rPr>
              <w:t xml:space="preserve"> and adjuvant.</w:t>
            </w:r>
          </w:p>
          <w:p w:rsidR="00D20BA7" w:rsidRPr="00190158" w:rsidRDefault="00D20BA7" w:rsidP="00894F02">
            <w:pPr>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Cs/>
                <w:sz w:val="24"/>
                <w:szCs w:val="24"/>
              </w:rPr>
              <w:t>Antigen – Antibody interactions – Precipitation, agglutination, opsonisation and complement fixation.</w:t>
            </w:r>
          </w:p>
        </w:tc>
      </w:tr>
      <w:tr w:rsidR="00D20BA7" w:rsidRPr="00190158" w:rsidTr="00894F02">
        <w:trPr>
          <w:trHeight w:val="318"/>
          <w:jc w:val="center"/>
        </w:trPr>
        <w:tc>
          <w:tcPr>
            <w:tcW w:w="1197"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IV</w:t>
            </w:r>
          </w:p>
        </w:tc>
        <w:tc>
          <w:tcPr>
            <w:tcW w:w="7719"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sz w:val="24"/>
                <w:szCs w:val="24"/>
              </w:rPr>
              <w:t>HYPERSENSITIVITY</w:t>
            </w:r>
          </w:p>
        </w:tc>
        <w:tc>
          <w:tcPr>
            <w:tcW w:w="1785" w:type="dxa"/>
          </w:tcPr>
          <w:p w:rsidR="00D20BA7" w:rsidRPr="00190158" w:rsidRDefault="00D20BA7" w:rsidP="00894F02">
            <w:pPr>
              <w:widowControl w:val="0"/>
              <w:tabs>
                <w:tab w:val="left" w:pos="1242"/>
              </w:tabs>
              <w:autoSpaceDE w:val="0"/>
              <w:autoSpaceDN w:val="0"/>
              <w:spacing w:after="0" w:line="240" w:lineRule="auto"/>
              <w:ind w:right="29"/>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 xml:space="preserve"> hrs]</w:t>
            </w:r>
          </w:p>
        </w:tc>
      </w:tr>
      <w:tr w:rsidR="00D20BA7" w:rsidRPr="00190158" w:rsidTr="00894F02">
        <w:trPr>
          <w:trHeight w:val="603"/>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bCs/>
                <w:sz w:val="24"/>
                <w:szCs w:val="24"/>
              </w:rPr>
              <w:t>Allergy and hypersensitivity – Types and mechanism, autoimmune diseases – Pathogenesis and treatment, immunology of malignancy – T antigens, immune response in malignancy and Immunotherapy of cancer.</w:t>
            </w:r>
          </w:p>
        </w:tc>
      </w:tr>
      <w:tr w:rsidR="00D20BA7" w:rsidRPr="00190158" w:rsidTr="00894F02">
        <w:trPr>
          <w:trHeight w:val="318"/>
          <w:jc w:val="center"/>
        </w:trPr>
        <w:tc>
          <w:tcPr>
            <w:tcW w:w="1197"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V</w:t>
            </w:r>
          </w:p>
        </w:tc>
        <w:tc>
          <w:tcPr>
            <w:tcW w:w="7719"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sz w:val="24"/>
                <w:szCs w:val="24"/>
              </w:rPr>
              <w:t>IMMUNOCHEMICAL TECHNIQUES</w:t>
            </w:r>
          </w:p>
        </w:tc>
        <w:tc>
          <w:tcPr>
            <w:tcW w:w="1785" w:type="dxa"/>
          </w:tcPr>
          <w:p w:rsidR="00D20BA7" w:rsidRPr="00190158" w:rsidRDefault="00D20BA7" w:rsidP="00894F02">
            <w:pPr>
              <w:widowControl w:val="0"/>
              <w:autoSpaceDE w:val="0"/>
              <w:autoSpaceDN w:val="0"/>
              <w:spacing w:after="0" w:line="240" w:lineRule="auto"/>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 xml:space="preserve"> hrs]</w:t>
            </w:r>
          </w:p>
        </w:tc>
      </w:tr>
      <w:tr w:rsidR="00D20BA7" w:rsidRPr="00190158" w:rsidTr="00894F02">
        <w:trPr>
          <w:trHeight w:val="654"/>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bCs/>
                <w:sz w:val="24"/>
                <w:szCs w:val="24"/>
              </w:rPr>
              <w:t xml:space="preserve">Production of antisera, principle, technique and applications of immune diffusion, </w:t>
            </w:r>
            <w:r w:rsidR="00381D16">
              <w:rPr>
                <w:rFonts w:ascii="Times New Roman" w:hAnsi="Times New Roman" w:cs="Times New Roman"/>
                <w:bCs/>
                <w:sz w:val="24"/>
                <w:szCs w:val="24"/>
              </w:rPr>
              <w:t xml:space="preserve">immune </w:t>
            </w:r>
            <w:r w:rsidRPr="00190158">
              <w:rPr>
                <w:rFonts w:ascii="Times New Roman" w:hAnsi="Times New Roman" w:cs="Times New Roman"/>
                <w:bCs/>
                <w:sz w:val="24"/>
                <w:szCs w:val="24"/>
              </w:rPr>
              <w:t>electrophoresis, RIA and ELISA, Production of monoclonal antibodies and its applications.</w:t>
            </w:r>
          </w:p>
        </w:tc>
      </w:tr>
    </w:tbl>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254"/>
      </w:tblGrid>
      <w:tr w:rsidR="00D20BA7" w:rsidRPr="00190158" w:rsidTr="00894F02">
        <w:trPr>
          <w:jc w:val="center"/>
        </w:trPr>
        <w:tc>
          <w:tcPr>
            <w:tcW w:w="10170"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lastRenderedPageBreak/>
              <w:t>TEXT BOOKS</w:t>
            </w:r>
          </w:p>
        </w:tc>
      </w:tr>
      <w:tr w:rsidR="00D20BA7" w:rsidRPr="00190158" w:rsidTr="00894F02">
        <w:trPr>
          <w:trHeight w:val="341"/>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Janis </w:t>
            </w:r>
            <w:proofErr w:type="spellStart"/>
            <w:r w:rsidR="00D20BA7" w:rsidRPr="00190158">
              <w:rPr>
                <w:bCs/>
                <w:sz w:val="24"/>
                <w:szCs w:val="24"/>
              </w:rPr>
              <w:t>Kuby</w:t>
            </w:r>
            <w:proofErr w:type="spellEnd"/>
            <w:r w:rsidR="00D20BA7" w:rsidRPr="00190158">
              <w:rPr>
                <w:bCs/>
                <w:sz w:val="24"/>
                <w:szCs w:val="24"/>
              </w:rPr>
              <w:t xml:space="preserve">.  </w:t>
            </w:r>
            <w:r w:rsidR="00D20BA7" w:rsidRPr="00190158">
              <w:rPr>
                <w:bCs/>
                <w:i/>
                <w:sz w:val="24"/>
                <w:szCs w:val="24"/>
              </w:rPr>
              <w:t>Immunology</w:t>
            </w:r>
            <w:r w:rsidR="00D20BA7" w:rsidRPr="00190158">
              <w:rPr>
                <w:bCs/>
                <w:sz w:val="24"/>
                <w:szCs w:val="24"/>
              </w:rPr>
              <w:t xml:space="preserve"> 4</w:t>
            </w:r>
            <w:r w:rsidR="00D20BA7" w:rsidRPr="00190158">
              <w:rPr>
                <w:bCs/>
                <w:sz w:val="24"/>
                <w:szCs w:val="24"/>
                <w:vertAlign w:val="superscript"/>
              </w:rPr>
              <w:t>th</w:t>
            </w:r>
            <w:r w:rsidR="00D20BA7" w:rsidRPr="00190158">
              <w:rPr>
                <w:bCs/>
                <w:sz w:val="24"/>
                <w:szCs w:val="24"/>
              </w:rPr>
              <w:t xml:space="preserve"> edition 2000.</w:t>
            </w:r>
          </w:p>
        </w:tc>
      </w:tr>
      <w:tr w:rsidR="00D20BA7" w:rsidRPr="00190158" w:rsidTr="00894F02">
        <w:trPr>
          <w:trHeight w:val="440"/>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585" w:type="dxa"/>
          </w:tcPr>
          <w:p w:rsidR="00D20BA7" w:rsidRPr="00190158" w:rsidRDefault="00006362" w:rsidP="00894F02">
            <w:pPr>
              <w:pStyle w:val="ListParagraph"/>
              <w:ind w:left="0"/>
              <w:rPr>
                <w:bCs/>
                <w:sz w:val="24"/>
                <w:szCs w:val="24"/>
              </w:rPr>
            </w:pPr>
            <w:r>
              <w:rPr>
                <w:bCs/>
                <w:sz w:val="24"/>
                <w:szCs w:val="24"/>
              </w:rPr>
              <w:t xml:space="preserve">      </w:t>
            </w:r>
            <w:proofErr w:type="spellStart"/>
            <w:r w:rsidR="00D20BA7" w:rsidRPr="00190158">
              <w:rPr>
                <w:bCs/>
                <w:sz w:val="24"/>
                <w:szCs w:val="24"/>
              </w:rPr>
              <w:t>Dulsy</w:t>
            </w:r>
            <w:proofErr w:type="spellEnd"/>
            <w:r w:rsidR="00D20BA7" w:rsidRPr="00190158">
              <w:rPr>
                <w:bCs/>
                <w:sz w:val="24"/>
                <w:szCs w:val="24"/>
              </w:rPr>
              <w:t xml:space="preserve"> Fatima and N. </w:t>
            </w:r>
            <w:proofErr w:type="gramStart"/>
            <w:r w:rsidR="00D20BA7" w:rsidRPr="00190158">
              <w:rPr>
                <w:bCs/>
                <w:sz w:val="24"/>
                <w:szCs w:val="24"/>
              </w:rPr>
              <w:t xml:space="preserve">Arumugam,  </w:t>
            </w:r>
            <w:r w:rsidR="00D20BA7" w:rsidRPr="00190158">
              <w:rPr>
                <w:bCs/>
                <w:i/>
                <w:sz w:val="24"/>
                <w:szCs w:val="24"/>
              </w:rPr>
              <w:t>Immunology</w:t>
            </w:r>
            <w:proofErr w:type="gramEnd"/>
            <w:r w:rsidR="00D20BA7" w:rsidRPr="00190158">
              <w:rPr>
                <w:bCs/>
                <w:sz w:val="24"/>
                <w:szCs w:val="24"/>
              </w:rPr>
              <w:t>, 2014</w:t>
            </w:r>
          </w:p>
        </w:tc>
      </w:tr>
      <w:tr w:rsidR="00D20BA7" w:rsidRPr="00190158" w:rsidTr="00894F02">
        <w:trPr>
          <w:trHeight w:val="440"/>
          <w:jc w:val="center"/>
        </w:trPr>
        <w:tc>
          <w:tcPr>
            <w:tcW w:w="10170" w:type="dxa"/>
            <w:gridSpan w:val="2"/>
          </w:tcPr>
          <w:p w:rsidR="00D20BA7" w:rsidRPr="00190158" w:rsidRDefault="00D20BA7" w:rsidP="00894F02">
            <w:pPr>
              <w:pStyle w:val="ListParagraph"/>
              <w:ind w:left="0"/>
              <w:rPr>
                <w:bCs/>
                <w:sz w:val="24"/>
                <w:szCs w:val="24"/>
              </w:rPr>
            </w:pPr>
            <w:r w:rsidRPr="00190158">
              <w:rPr>
                <w:b/>
                <w:bCs/>
                <w:sz w:val="24"/>
                <w:szCs w:val="24"/>
                <w:lang w:bidi="en-US"/>
              </w:rPr>
              <w:t>REFERENCE BOOKS</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Ivan </w:t>
            </w:r>
            <w:proofErr w:type="spellStart"/>
            <w:r w:rsidR="00D20BA7" w:rsidRPr="00190158">
              <w:rPr>
                <w:bCs/>
                <w:sz w:val="24"/>
                <w:szCs w:val="24"/>
              </w:rPr>
              <w:t>Roitt</w:t>
            </w:r>
            <w:proofErr w:type="spellEnd"/>
            <w:r w:rsidR="00D20BA7" w:rsidRPr="00190158">
              <w:rPr>
                <w:bCs/>
                <w:sz w:val="24"/>
                <w:szCs w:val="24"/>
              </w:rPr>
              <w:t xml:space="preserve">, </w:t>
            </w:r>
            <w:r w:rsidR="00D20BA7" w:rsidRPr="00190158">
              <w:rPr>
                <w:bCs/>
                <w:i/>
                <w:sz w:val="24"/>
                <w:szCs w:val="24"/>
              </w:rPr>
              <w:t>Immunology</w:t>
            </w:r>
            <w:r w:rsidR="00D20BA7" w:rsidRPr="00190158">
              <w:rPr>
                <w:bCs/>
                <w:sz w:val="24"/>
                <w:szCs w:val="24"/>
              </w:rPr>
              <w:t xml:space="preserve"> 8</w:t>
            </w:r>
            <w:r w:rsidR="00D20BA7" w:rsidRPr="00190158">
              <w:rPr>
                <w:bCs/>
                <w:sz w:val="24"/>
                <w:szCs w:val="24"/>
                <w:vertAlign w:val="superscript"/>
              </w:rPr>
              <w:t>th</w:t>
            </w:r>
            <w:r w:rsidR="00D20BA7" w:rsidRPr="00190158">
              <w:rPr>
                <w:bCs/>
                <w:sz w:val="24"/>
                <w:szCs w:val="24"/>
              </w:rPr>
              <w:t xml:space="preserve"> edition, Wiley – Blackwell Publisher 2012.</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Tizard, </w:t>
            </w:r>
            <w:r w:rsidR="00D20BA7" w:rsidRPr="00190158">
              <w:rPr>
                <w:bCs/>
                <w:i/>
                <w:sz w:val="24"/>
                <w:szCs w:val="24"/>
              </w:rPr>
              <w:t>Immunology</w:t>
            </w:r>
            <w:r w:rsidR="00D20BA7" w:rsidRPr="00190158">
              <w:rPr>
                <w:bCs/>
                <w:sz w:val="24"/>
                <w:szCs w:val="24"/>
              </w:rPr>
              <w:t>, Saunders College Publishing. 9</w:t>
            </w:r>
            <w:r w:rsidR="00D20BA7" w:rsidRPr="00190158">
              <w:rPr>
                <w:bCs/>
                <w:sz w:val="24"/>
                <w:szCs w:val="24"/>
                <w:vertAlign w:val="superscript"/>
              </w:rPr>
              <w:t>th</w:t>
            </w:r>
            <w:r w:rsidR="00D20BA7" w:rsidRPr="00190158">
              <w:rPr>
                <w:bCs/>
                <w:sz w:val="24"/>
                <w:szCs w:val="24"/>
              </w:rPr>
              <w:t xml:space="preserve"> edition 2004.</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Kannan J, </w:t>
            </w:r>
            <w:proofErr w:type="gramStart"/>
            <w:r w:rsidR="00D20BA7" w:rsidRPr="00190158">
              <w:rPr>
                <w:bCs/>
                <w:i/>
                <w:sz w:val="24"/>
                <w:szCs w:val="24"/>
              </w:rPr>
              <w:t>Immunology</w:t>
            </w:r>
            <w:r w:rsidR="00D20BA7" w:rsidRPr="00190158">
              <w:rPr>
                <w:bCs/>
                <w:sz w:val="24"/>
                <w:szCs w:val="24"/>
              </w:rPr>
              <w:t xml:space="preserve"> .</w:t>
            </w:r>
            <w:proofErr w:type="gramEnd"/>
            <w:r w:rsidR="00D20BA7" w:rsidRPr="00190158">
              <w:rPr>
                <w:bCs/>
                <w:sz w:val="24"/>
                <w:szCs w:val="24"/>
              </w:rPr>
              <w:t xml:space="preserve"> MJP Publishers, Chennai.</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proofErr w:type="spellStart"/>
            <w:r w:rsidR="00D20BA7" w:rsidRPr="00190158">
              <w:rPr>
                <w:bCs/>
                <w:sz w:val="24"/>
                <w:szCs w:val="24"/>
              </w:rPr>
              <w:t>Lippincot</w:t>
            </w:r>
            <w:proofErr w:type="spellEnd"/>
            <w:r w:rsidR="00D20BA7" w:rsidRPr="00190158">
              <w:rPr>
                <w:bCs/>
                <w:sz w:val="24"/>
                <w:szCs w:val="24"/>
              </w:rPr>
              <w:t>,</w:t>
            </w:r>
            <w:r w:rsidR="00D20BA7" w:rsidRPr="00190158">
              <w:rPr>
                <w:bCs/>
                <w:i/>
                <w:sz w:val="24"/>
                <w:szCs w:val="24"/>
              </w:rPr>
              <w:t xml:space="preserve"> Fundamentals of Immunology,</w:t>
            </w:r>
            <w:r w:rsidR="00D20BA7" w:rsidRPr="00190158">
              <w:rPr>
                <w:bCs/>
                <w:sz w:val="24"/>
                <w:szCs w:val="24"/>
              </w:rPr>
              <w:t xml:space="preserve"> Praveen Publications, 4</w:t>
            </w:r>
            <w:r w:rsidR="00D20BA7" w:rsidRPr="00190158">
              <w:rPr>
                <w:bCs/>
                <w:sz w:val="24"/>
                <w:szCs w:val="24"/>
                <w:vertAlign w:val="superscript"/>
              </w:rPr>
              <w:t>th</w:t>
            </w:r>
            <w:r w:rsidR="00D20BA7" w:rsidRPr="00190158">
              <w:rPr>
                <w:bCs/>
                <w:sz w:val="24"/>
                <w:szCs w:val="24"/>
              </w:rPr>
              <w:t xml:space="preserve"> edition.</w:t>
            </w:r>
          </w:p>
        </w:tc>
      </w:tr>
    </w:tbl>
    <w:p w:rsidR="00D20BA7" w:rsidRPr="00190158" w:rsidRDefault="00D20BA7" w:rsidP="00D20BA7">
      <w:pPr>
        <w:spacing w:after="0" w:line="360" w:lineRule="auto"/>
        <w:jc w:val="center"/>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tbl>
      <w:tblPr>
        <w:tblpPr w:leftFromText="180" w:rightFromText="180" w:bottomFromText="200" w:vertAnchor="text" w:horzAnchor="page" w:tblpX="2798" w:tblpY="-45"/>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318"/>
        <w:gridCol w:w="992"/>
        <w:gridCol w:w="992"/>
        <w:gridCol w:w="1134"/>
        <w:gridCol w:w="1276"/>
      </w:tblGrid>
      <w:tr w:rsidR="00D20BA7" w:rsidRPr="00190158" w:rsidTr="00894F02">
        <w:trPr>
          <w:trHeight w:val="416"/>
        </w:trPr>
        <w:tc>
          <w:tcPr>
            <w:tcW w:w="6629"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WITH PROGRAMME </w:t>
            </w:r>
            <w:r>
              <w:rPr>
                <w:rFonts w:ascii="Times New Roman" w:hAnsi="Times New Roman" w:cs="Times New Roman"/>
                <w:b/>
                <w:bCs/>
                <w:sz w:val="24"/>
                <w:szCs w:val="24"/>
              </w:rPr>
              <w:t>OUTCOME</w:t>
            </w:r>
            <w:r w:rsidRPr="00190158">
              <w:rPr>
                <w:rFonts w:ascii="Times New Roman" w:hAnsi="Times New Roman" w:cs="Times New Roman"/>
                <w:b/>
                <w:bCs/>
                <w:sz w:val="24"/>
                <w:szCs w:val="24"/>
              </w:rPr>
              <w:t>S (PO)</w:t>
            </w:r>
          </w:p>
        </w:tc>
      </w:tr>
      <w:tr w:rsidR="00D20BA7" w:rsidRPr="00190158" w:rsidTr="00894F02">
        <w:trPr>
          <w:trHeight w:val="564"/>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360" w:lineRule="auto"/>
        <w:jc w:val="both"/>
        <w:rPr>
          <w:rFonts w:ascii="Times New Roman" w:hAnsi="Times New Roman" w:cs="Times New Roman"/>
          <w:sz w:val="24"/>
          <w:szCs w:val="24"/>
        </w:rPr>
      </w:pPr>
    </w:p>
    <w:tbl>
      <w:tblPr>
        <w:tblpPr w:leftFromText="180" w:rightFromText="180" w:vertAnchor="text" w:horzAnchor="margin" w:tblpY="-239"/>
        <w:tblW w:w="10031" w:type="dxa"/>
        <w:tblCellMar>
          <w:left w:w="10" w:type="dxa"/>
          <w:right w:w="10" w:type="dxa"/>
        </w:tblCellMar>
        <w:tblLook w:val="04A0" w:firstRow="1" w:lastRow="0" w:firstColumn="1" w:lastColumn="0" w:noHBand="0" w:noVBand="1"/>
      </w:tblPr>
      <w:tblGrid>
        <w:gridCol w:w="918"/>
        <w:gridCol w:w="90"/>
        <w:gridCol w:w="91"/>
        <w:gridCol w:w="2249"/>
        <w:gridCol w:w="4557"/>
        <w:gridCol w:w="992"/>
        <w:gridCol w:w="1134"/>
      </w:tblGrid>
      <w:tr w:rsidR="00D20BA7" w:rsidRPr="00190158" w:rsidTr="00894F02">
        <w:trPr>
          <w:trHeight w:val="1099"/>
        </w:trPr>
        <w:tc>
          <w:tcPr>
            <w:tcW w:w="3348" w:type="dxa"/>
            <w:gridSpan w:val="4"/>
            <w:tcBorders>
              <w:top w:val="single" w:sz="4" w:space="0" w:color="000000"/>
              <w:left w:val="single" w:sz="4" w:space="0" w:color="000000"/>
              <w:right w:val="single" w:sz="4" w:space="0" w:color="000000"/>
            </w:tcBorders>
            <w:noWrap/>
            <w:tcMar>
              <w:left w:w="108" w:type="dxa"/>
              <w:right w:w="108" w:type="dxa"/>
            </w:tcMar>
            <w:vAlign w:val="center"/>
          </w:tcPr>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eastAsia="Cambria" w:hAnsi="Times New Roman" w:cs="Times New Roman"/>
                <w:b/>
                <w:sz w:val="24"/>
                <w:szCs w:val="24"/>
              </w:rPr>
              <w:lastRenderedPageBreak/>
              <w:t>SEMESTER-V &amp; VI</w:t>
            </w:r>
          </w:p>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hAnsi="Times New Roman" w:cs="Times New Roman"/>
                <w:b/>
                <w:sz w:val="24"/>
                <w:szCs w:val="24"/>
              </w:rPr>
              <w:t>CORE PRACTICAL-III</w:t>
            </w:r>
          </w:p>
        </w:tc>
        <w:tc>
          <w:tcPr>
            <w:tcW w:w="4557" w:type="dxa"/>
            <w:tcBorders>
              <w:top w:val="single" w:sz="4" w:space="0" w:color="000000"/>
              <w:left w:val="single" w:sz="4" w:space="0" w:color="000000"/>
              <w:right w:val="single" w:sz="4" w:space="0" w:color="000000"/>
            </w:tcBorders>
            <w:noWrap/>
            <w:tcMar>
              <w:left w:w="108" w:type="dxa"/>
              <w:right w:w="108" w:type="dxa"/>
            </w:tcMar>
            <w:vAlign w:val="center"/>
          </w:tcPr>
          <w:p w:rsidR="00D20BA7" w:rsidRPr="005E5EFF" w:rsidRDefault="00D20BA7" w:rsidP="00894F02">
            <w:pPr>
              <w:spacing w:after="0" w:line="240" w:lineRule="auto"/>
              <w:jc w:val="center"/>
              <w:rPr>
                <w:rFonts w:ascii="Times New Roman" w:eastAsia="Cambria" w:hAnsi="Times New Roman" w:cs="Times New Roman"/>
                <w:b/>
                <w:sz w:val="24"/>
                <w:szCs w:val="24"/>
              </w:rPr>
            </w:pPr>
            <w:r w:rsidRPr="005E5EFF">
              <w:rPr>
                <w:rFonts w:ascii="Times New Roman" w:hAnsi="Times New Roman" w:cs="Times New Roman"/>
                <w:b/>
                <w:bCs/>
                <w:sz w:val="24"/>
                <w:szCs w:val="24"/>
              </w:rPr>
              <w:t>22UBIOP</w:t>
            </w:r>
            <w:r>
              <w:rPr>
                <w:rFonts w:ascii="Times New Roman" w:hAnsi="Times New Roman" w:cs="Times New Roman"/>
                <w:b/>
                <w:bCs/>
                <w:sz w:val="24"/>
                <w:szCs w:val="24"/>
              </w:rPr>
              <w:t>64</w:t>
            </w:r>
            <w:r w:rsidR="001024AF">
              <w:rPr>
                <w:rFonts w:ascii="Times New Roman" w:hAnsi="Times New Roman" w:cs="Times New Roman"/>
                <w:b/>
                <w:bCs/>
                <w:sz w:val="24"/>
                <w:szCs w:val="24"/>
              </w:rPr>
              <w:t>:</w:t>
            </w:r>
            <w:r>
              <w:rPr>
                <w:rFonts w:ascii="Times New Roman" w:hAnsi="Times New Roman" w:cs="Times New Roman"/>
                <w:b/>
                <w:bCs/>
                <w:sz w:val="24"/>
                <w:szCs w:val="24"/>
              </w:rPr>
              <w:t xml:space="preserve"> </w:t>
            </w:r>
            <w:r w:rsidRPr="005E5EFF">
              <w:rPr>
                <w:rFonts w:ascii="Times New Roman" w:eastAsia="Cambria" w:hAnsi="Times New Roman" w:cs="Times New Roman"/>
                <w:b/>
                <w:sz w:val="24"/>
                <w:szCs w:val="24"/>
              </w:rPr>
              <w:t>CORE PRACTICAL-III</w:t>
            </w:r>
          </w:p>
          <w:p w:rsidR="00D20BA7" w:rsidRPr="005E5EFF" w:rsidRDefault="00D20BA7" w:rsidP="00894F02">
            <w:pPr>
              <w:spacing w:after="0" w:line="240" w:lineRule="auto"/>
              <w:jc w:val="center"/>
              <w:rPr>
                <w:rFonts w:ascii="Times New Roman" w:hAnsi="Times New Roman" w:cs="Times New Roman"/>
                <w:b/>
                <w:sz w:val="24"/>
                <w:szCs w:val="24"/>
              </w:rPr>
            </w:pPr>
            <w:r w:rsidRPr="005E5EFF">
              <w:rPr>
                <w:rFonts w:ascii="Times New Roman" w:eastAsia="Cambria" w:hAnsi="Times New Roman" w:cs="Times New Roman"/>
                <w:b/>
                <w:sz w:val="24"/>
                <w:szCs w:val="24"/>
              </w:rPr>
              <w:t>(45 Hrs</w:t>
            </w:r>
            <w:r>
              <w:rPr>
                <w:rFonts w:ascii="Times New Roman" w:eastAsia="Cambria" w:hAnsi="Times New Roman" w:cs="Times New Roman"/>
                <w:b/>
                <w:sz w:val="24"/>
                <w:szCs w:val="24"/>
              </w:rPr>
              <w:t>/60Hrs</w:t>
            </w:r>
            <w:r w:rsidRPr="005E5EFF">
              <w:rPr>
                <w:rFonts w:ascii="Times New Roman" w:eastAsia="Cambria" w:hAnsi="Times New Roman" w:cs="Times New Roman"/>
                <w:b/>
                <w:sz w:val="24"/>
                <w:szCs w:val="24"/>
              </w:rPr>
              <w:t>)</w:t>
            </w:r>
          </w:p>
        </w:tc>
        <w:tc>
          <w:tcPr>
            <w:tcW w:w="2126"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eastAsia="Cambria" w:hAnsi="Times New Roman" w:cs="Times New Roman"/>
                <w:b/>
                <w:sz w:val="24"/>
                <w:szCs w:val="24"/>
              </w:rPr>
              <w:t>HRS/WK-3</w:t>
            </w:r>
            <w:r>
              <w:rPr>
                <w:rFonts w:ascii="Times New Roman" w:eastAsia="Cambria" w:hAnsi="Times New Roman" w:cs="Times New Roman"/>
                <w:b/>
                <w:sz w:val="24"/>
                <w:szCs w:val="24"/>
              </w:rPr>
              <w:t>/4</w:t>
            </w:r>
          </w:p>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eastAsia="Cambria" w:hAnsi="Times New Roman" w:cs="Times New Roman"/>
                <w:b/>
                <w:sz w:val="24"/>
                <w:szCs w:val="24"/>
              </w:rPr>
              <w:t>CREDIT-4</w:t>
            </w:r>
          </w:p>
        </w:tc>
      </w:tr>
      <w:tr w:rsidR="00D20BA7" w:rsidRPr="00190158" w:rsidTr="00894F02">
        <w:trPr>
          <w:trHeight w:val="1786"/>
        </w:trPr>
        <w:tc>
          <w:tcPr>
            <w:tcW w:w="10031" w:type="dxa"/>
            <w:gridSpan w:val="7"/>
            <w:tcBorders>
              <w:top w:val="single" w:sz="4" w:space="0" w:color="000000"/>
              <w:left w:val="single" w:sz="4" w:space="0" w:color="000000"/>
              <w:right w:val="single" w:sz="4" w:space="0" w:color="000000"/>
            </w:tcBorders>
            <w:noWrap/>
            <w:tcMar>
              <w:left w:w="108" w:type="dxa"/>
              <w:right w:w="108" w:type="dxa"/>
            </w:tcMar>
            <w:vAlign w:val="center"/>
          </w:tcPr>
          <w:p w:rsidR="00D20BA7" w:rsidRPr="00190158" w:rsidRDefault="00D20BA7" w:rsidP="00894F02">
            <w:pPr>
              <w:spacing w:after="12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COURSE OBJECTIVES:</w:t>
            </w:r>
          </w:p>
          <w:p w:rsidR="00D20BA7" w:rsidRPr="00190158" w:rsidRDefault="00D20BA7" w:rsidP="00894F02">
            <w:pPr>
              <w:pStyle w:val="ListParagraph"/>
              <w:widowControl/>
              <w:numPr>
                <w:ilvl w:val="0"/>
                <w:numId w:val="17"/>
              </w:numPr>
              <w:contextualSpacing/>
              <w:jc w:val="both"/>
              <w:rPr>
                <w:rFonts w:eastAsia="Cambria"/>
                <w:sz w:val="24"/>
                <w:szCs w:val="24"/>
              </w:rPr>
            </w:pPr>
            <w:r w:rsidRPr="00190158">
              <w:rPr>
                <w:rFonts w:eastAsia="Cambria"/>
                <w:sz w:val="24"/>
                <w:szCs w:val="24"/>
              </w:rPr>
              <w:t>To learn the method of enzyme assay.</w:t>
            </w:r>
          </w:p>
          <w:p w:rsidR="00D20BA7" w:rsidRPr="00190158" w:rsidRDefault="00D20BA7" w:rsidP="00894F02">
            <w:pPr>
              <w:pStyle w:val="ListParagraph"/>
              <w:widowControl/>
              <w:numPr>
                <w:ilvl w:val="0"/>
                <w:numId w:val="17"/>
              </w:numPr>
              <w:contextualSpacing/>
              <w:jc w:val="both"/>
              <w:rPr>
                <w:rFonts w:eastAsia="Cambria"/>
                <w:bCs/>
                <w:sz w:val="24"/>
                <w:szCs w:val="24"/>
              </w:rPr>
            </w:pPr>
            <w:r w:rsidRPr="00190158">
              <w:rPr>
                <w:rFonts w:eastAsia="Cambria"/>
                <w:sz w:val="24"/>
                <w:szCs w:val="24"/>
              </w:rPr>
              <w:t xml:space="preserve">To know how </w:t>
            </w:r>
            <w:proofErr w:type="gramStart"/>
            <w:r w:rsidRPr="00190158">
              <w:rPr>
                <w:rFonts w:eastAsia="Cambria"/>
                <w:sz w:val="24"/>
                <w:szCs w:val="24"/>
              </w:rPr>
              <w:t>enzymes</w:t>
            </w:r>
            <w:proofErr w:type="gramEnd"/>
            <w:r w:rsidRPr="00190158">
              <w:rPr>
                <w:rFonts w:eastAsia="Cambria"/>
                <w:sz w:val="24"/>
                <w:szCs w:val="24"/>
              </w:rPr>
              <w:t xml:space="preserve"> assay useful in disease diagnosis.</w:t>
            </w:r>
          </w:p>
          <w:p w:rsidR="00D20BA7" w:rsidRPr="00190158" w:rsidRDefault="00D20BA7" w:rsidP="00894F02">
            <w:pPr>
              <w:pStyle w:val="ListParagraph"/>
              <w:widowControl/>
              <w:numPr>
                <w:ilvl w:val="0"/>
                <w:numId w:val="17"/>
              </w:numPr>
              <w:contextualSpacing/>
              <w:jc w:val="both"/>
              <w:rPr>
                <w:rFonts w:eastAsia="Cambria"/>
                <w:bCs/>
                <w:sz w:val="24"/>
                <w:szCs w:val="24"/>
              </w:rPr>
            </w:pPr>
            <w:r w:rsidRPr="00190158">
              <w:rPr>
                <w:rFonts w:eastAsia="Cambria"/>
                <w:bCs/>
                <w:sz w:val="24"/>
                <w:szCs w:val="24"/>
              </w:rPr>
              <w:t>To learn about microbial culture method and its significances.</w:t>
            </w:r>
          </w:p>
          <w:p w:rsidR="00D20BA7" w:rsidRPr="00190158" w:rsidRDefault="00D20BA7" w:rsidP="00894F02">
            <w:pPr>
              <w:pStyle w:val="ListParagraph"/>
              <w:widowControl/>
              <w:numPr>
                <w:ilvl w:val="0"/>
                <w:numId w:val="17"/>
              </w:numPr>
              <w:contextualSpacing/>
              <w:jc w:val="both"/>
              <w:rPr>
                <w:rFonts w:eastAsia="Cambria"/>
                <w:bCs/>
                <w:sz w:val="24"/>
                <w:szCs w:val="24"/>
              </w:rPr>
            </w:pPr>
            <w:r w:rsidRPr="00190158">
              <w:rPr>
                <w:rFonts w:eastAsia="Cambria"/>
                <w:bCs/>
                <w:sz w:val="24"/>
                <w:szCs w:val="24"/>
              </w:rPr>
              <w:t>To gain knowledge about the inferences of blood molecular levels with disorders.</w:t>
            </w:r>
          </w:p>
          <w:p w:rsidR="00D20BA7" w:rsidRPr="00190158" w:rsidRDefault="00D20BA7" w:rsidP="00894F02">
            <w:pPr>
              <w:pStyle w:val="ListParagraph"/>
              <w:numPr>
                <w:ilvl w:val="0"/>
                <w:numId w:val="17"/>
              </w:numPr>
              <w:contextualSpacing/>
              <w:jc w:val="both"/>
              <w:rPr>
                <w:rFonts w:eastAsia="Cambria"/>
                <w:b/>
                <w:sz w:val="24"/>
                <w:szCs w:val="24"/>
              </w:rPr>
            </w:pPr>
            <w:r w:rsidRPr="00190158">
              <w:rPr>
                <w:rFonts w:eastAsia="Cambria"/>
                <w:bCs/>
                <w:sz w:val="24"/>
                <w:szCs w:val="24"/>
              </w:rPr>
              <w:t>To learn the method of serum proteins and enzymes analysis by electrophoresis.</w:t>
            </w:r>
          </w:p>
        </w:tc>
      </w:tr>
      <w:tr w:rsidR="00D20BA7" w:rsidRPr="00190158" w:rsidTr="00894F02">
        <w:trPr>
          <w:trHeight w:val="23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jc w:val="both"/>
              <w:rPr>
                <w:rFonts w:ascii="Times New Roman" w:hAnsi="Times New Roman" w:cs="Times New Roman"/>
                <w:sz w:val="24"/>
                <w:szCs w:val="24"/>
              </w:rPr>
            </w:pPr>
            <w:r w:rsidRPr="00190158">
              <w:rPr>
                <w:rFonts w:ascii="Times New Roman" w:hAnsi="Times New Roman" w:cs="Times New Roman"/>
                <w:b/>
                <w:sz w:val="24"/>
                <w:szCs w:val="24"/>
                <w:shd w:val="clear" w:color="auto" w:fill="FFFFFF"/>
              </w:rPr>
              <w:t xml:space="preserve">EXPECTED COURSE </w:t>
            </w:r>
            <w:r>
              <w:rPr>
                <w:rFonts w:ascii="Times New Roman" w:hAnsi="Times New Roman" w:cs="Times New Roman"/>
                <w:b/>
                <w:sz w:val="24"/>
                <w:szCs w:val="24"/>
                <w:shd w:val="clear" w:color="auto" w:fill="FFFFFF"/>
              </w:rPr>
              <w:t>OUTCOMES</w:t>
            </w:r>
          </w:p>
        </w:tc>
      </w:tr>
      <w:tr w:rsidR="00D20BA7" w:rsidRPr="00190158" w:rsidTr="00894F02">
        <w:trPr>
          <w:trHeight w:val="271"/>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rPr>
                <w:rFonts w:ascii="Times New Roman" w:hAnsi="Times New Roman" w:cs="Times New Roman"/>
                <w:sz w:val="24"/>
                <w:szCs w:val="24"/>
              </w:rPr>
            </w:pPr>
            <w:r w:rsidRPr="00190158">
              <w:rPr>
                <w:rFonts w:ascii="Times New Roman" w:hAnsi="Times New Roman" w:cs="Times New Roman"/>
                <w:sz w:val="24"/>
                <w:szCs w:val="24"/>
              </w:rPr>
              <w:t>On the successful completion of the course, student will be able to:</w:t>
            </w:r>
          </w:p>
        </w:tc>
      </w:tr>
      <w:tr w:rsidR="005967EE" w:rsidRPr="00190158" w:rsidTr="005967EE">
        <w:trPr>
          <w:trHeight w:val="298"/>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 xml:space="preserve">Understand </w:t>
            </w:r>
            <w:r w:rsidRPr="00190158">
              <w:rPr>
                <w:rFonts w:ascii="Times New Roman" w:eastAsia="Cambria" w:hAnsi="Times New Roman" w:cs="Times New Roman"/>
                <w:sz w:val="24"/>
                <w:szCs w:val="24"/>
              </w:rPr>
              <w:t>the technique to determine enzyme activity.</w:t>
            </w:r>
          </w:p>
        </w:tc>
      </w:tr>
      <w:tr w:rsidR="005967EE" w:rsidRPr="00190158" w:rsidTr="005967EE">
        <w:trPr>
          <w:trHeight w:val="343"/>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Impart skill on enzyme assay and its clinical significances.</w:t>
            </w:r>
          </w:p>
        </w:tc>
      </w:tr>
      <w:tr w:rsidR="005967EE" w:rsidRPr="00190158" w:rsidTr="005967EE">
        <w:trPr>
          <w:trHeight w:val="262"/>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Apprehend information about microbiology and its importance.</w:t>
            </w:r>
          </w:p>
        </w:tc>
      </w:tr>
      <w:tr w:rsidR="005967EE" w:rsidRPr="00190158" w:rsidTr="005967EE">
        <w:trPr>
          <w:trHeight w:val="253"/>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sz w:val="24"/>
                <w:szCs w:val="24"/>
              </w:rPr>
              <w:t>Gain knowledge on estimation of blood constituents and its interpretation.</w:t>
            </w:r>
          </w:p>
        </w:tc>
      </w:tr>
      <w:tr w:rsidR="005967EE" w:rsidRPr="00190158" w:rsidTr="005967EE">
        <w:trPr>
          <w:trHeight w:val="253"/>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Understand the electrophoretic separation of serum proteins and enzymes.</w:t>
            </w:r>
          </w:p>
        </w:tc>
      </w:tr>
      <w:tr w:rsidR="00D20BA7" w:rsidRPr="00190158" w:rsidTr="00894F02">
        <w:trPr>
          <w:trHeight w:val="383"/>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p>
        </w:tc>
      </w:tr>
      <w:tr w:rsidR="00D20BA7" w:rsidRPr="00190158" w:rsidTr="00F704DC">
        <w:trPr>
          <w:trHeight w:val="271"/>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
                <w:sz w:val="24"/>
                <w:szCs w:val="24"/>
              </w:rPr>
              <w:t>I</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894F02">
            <w:pPr>
              <w:autoSpaceDE w:val="0"/>
              <w:autoSpaceDN w:val="0"/>
              <w:adjustRightInd w:val="0"/>
              <w:spacing w:after="0" w:line="240" w:lineRule="auto"/>
              <w:rPr>
                <w:rFonts w:ascii="Times New Roman" w:eastAsia="Cambria" w:hAnsi="Times New Roman" w:cs="Times New Roman"/>
                <w:sz w:val="24"/>
                <w:szCs w:val="24"/>
              </w:rPr>
            </w:pPr>
            <w:r>
              <w:rPr>
                <w:rFonts w:ascii="Times New Roman" w:hAnsi="Times New Roman" w:cs="Times New Roman"/>
                <w:b/>
                <w:sz w:val="24"/>
                <w:szCs w:val="24"/>
              </w:rPr>
              <w:t xml:space="preserve"> </w:t>
            </w:r>
            <w:r w:rsidR="00D20BA7" w:rsidRPr="00190158">
              <w:rPr>
                <w:rFonts w:ascii="Times New Roman" w:hAnsi="Times New Roman" w:cs="Times New Roman"/>
                <w:b/>
                <w:sz w:val="24"/>
                <w:szCs w:val="24"/>
              </w:rPr>
              <w:t>ENZYMOLOGY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12 hours</w:t>
            </w:r>
          </w:p>
        </w:tc>
      </w:tr>
      <w:tr w:rsidR="00D20BA7" w:rsidRPr="00190158" w:rsidTr="00894F02">
        <w:trPr>
          <w:trHeight w:val="383"/>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6"/>
              </w:numPr>
              <w:contextualSpacing/>
              <w:rPr>
                <w:sz w:val="24"/>
                <w:szCs w:val="24"/>
              </w:rPr>
            </w:pPr>
            <w:r w:rsidRPr="00190158">
              <w:rPr>
                <w:sz w:val="24"/>
                <w:szCs w:val="24"/>
              </w:rPr>
              <w:t>Determination of salivary amylase activity.</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Effect of substrate concentration, pH and temperature on salivary amylase activity.</w:t>
            </w:r>
          </w:p>
          <w:p w:rsidR="00D20BA7" w:rsidRPr="00190158" w:rsidRDefault="00D20BA7" w:rsidP="00894F02">
            <w:pPr>
              <w:pStyle w:val="ListParagraph"/>
              <w:widowControl/>
              <w:numPr>
                <w:ilvl w:val="0"/>
                <w:numId w:val="16"/>
              </w:numPr>
              <w:contextualSpacing/>
              <w:rPr>
                <w:b/>
                <w:sz w:val="24"/>
                <w:szCs w:val="24"/>
              </w:rPr>
            </w:pPr>
            <w:r w:rsidRPr="00190158">
              <w:rPr>
                <w:sz w:val="24"/>
                <w:szCs w:val="24"/>
              </w:rPr>
              <w:t>Determination of km value and activity of acid phosphatase.</w:t>
            </w:r>
          </w:p>
        </w:tc>
      </w:tr>
      <w:tr w:rsidR="00D20BA7" w:rsidRPr="00190158" w:rsidTr="00F704DC">
        <w:trPr>
          <w:trHeight w:val="298"/>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ind w:left="132"/>
              <w:rPr>
                <w:rFonts w:ascii="Times New Roman" w:hAnsi="Times New Roman" w:cs="Times New Roman"/>
                <w:b/>
                <w:bCs/>
                <w:sz w:val="24"/>
                <w:szCs w:val="24"/>
              </w:rPr>
            </w:pPr>
            <w:r w:rsidRPr="00190158">
              <w:rPr>
                <w:rFonts w:ascii="Times New Roman" w:hAnsi="Times New Roman" w:cs="Times New Roman"/>
                <w:b/>
                <w:sz w:val="24"/>
                <w:szCs w:val="24"/>
              </w:rPr>
              <w:t>DIAGNOSTIC ENZYMOLOGY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bCs/>
                <w:sz w:val="24"/>
                <w:szCs w:val="24"/>
              </w:rPr>
            </w:pPr>
            <w:r w:rsidRPr="00190158">
              <w:rPr>
                <w:rFonts w:ascii="Times New Roman" w:hAnsi="Times New Roman" w:cs="Times New Roman"/>
                <w:b/>
                <w:sz w:val="24"/>
                <w:szCs w:val="24"/>
              </w:rPr>
              <w:t>6 hours</w:t>
            </w:r>
          </w:p>
        </w:tc>
      </w:tr>
      <w:tr w:rsidR="00D20BA7" w:rsidRPr="00190158" w:rsidTr="00894F02">
        <w:trPr>
          <w:trHeight w:val="383"/>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6"/>
              </w:numPr>
              <w:contextualSpacing/>
              <w:rPr>
                <w:sz w:val="24"/>
                <w:szCs w:val="24"/>
              </w:rPr>
            </w:pPr>
            <w:r w:rsidRPr="00190158">
              <w:rPr>
                <w:sz w:val="24"/>
                <w:szCs w:val="24"/>
              </w:rPr>
              <w:t>Assay of activity of serum alkaline phosphatase.</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Assay of serum AST and ALT.</w:t>
            </w:r>
          </w:p>
        </w:tc>
      </w:tr>
      <w:tr w:rsidR="00D20BA7" w:rsidRPr="00190158" w:rsidTr="00F704DC">
        <w:trPr>
          <w:trHeight w:val="289"/>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III</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894F02">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20BA7" w:rsidRPr="00190158">
              <w:rPr>
                <w:rFonts w:ascii="Times New Roman" w:hAnsi="Times New Roman" w:cs="Times New Roman"/>
                <w:b/>
                <w:sz w:val="24"/>
                <w:szCs w:val="24"/>
              </w:rPr>
              <w:t>MICROBIOLOGY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9 hours</w:t>
            </w:r>
          </w:p>
        </w:tc>
      </w:tr>
      <w:tr w:rsidR="00D20BA7" w:rsidRPr="00190158" w:rsidTr="00894F02">
        <w:trPr>
          <w:trHeight w:val="23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6"/>
              </w:numPr>
              <w:contextualSpacing/>
              <w:rPr>
                <w:sz w:val="24"/>
                <w:szCs w:val="24"/>
              </w:rPr>
            </w:pPr>
            <w:r w:rsidRPr="00190158">
              <w:rPr>
                <w:sz w:val="24"/>
                <w:szCs w:val="24"/>
              </w:rPr>
              <w:t>Preparation of solid and liquid media.</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Culture techniques – Streak plate, pour plate, spread plate.</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Gram staining.</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Antibiotic sensitivity testing.</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Determination B.O.D. and C.O.D. of sewage sample.</w:t>
            </w:r>
          </w:p>
        </w:tc>
      </w:tr>
      <w:tr w:rsidR="00D20BA7" w:rsidRPr="00190158" w:rsidTr="00F704DC">
        <w:trPr>
          <w:trHeight w:val="333"/>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IV</w:t>
            </w:r>
          </w:p>
        </w:tc>
        <w:tc>
          <w:tcPr>
            <w:tcW w:w="7979" w:type="dxa"/>
            <w:gridSpan w:val="5"/>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F704DC">
            <w:pPr>
              <w:pStyle w:val="ListParagraph"/>
              <w:autoSpaceDE w:val="0"/>
              <w:autoSpaceDN w:val="0"/>
              <w:adjustRightInd w:val="0"/>
              <w:ind w:left="132"/>
              <w:rPr>
                <w:b/>
                <w:sz w:val="24"/>
                <w:szCs w:val="24"/>
              </w:rPr>
            </w:pPr>
            <w:r>
              <w:rPr>
                <w:b/>
                <w:sz w:val="24"/>
                <w:szCs w:val="24"/>
              </w:rPr>
              <w:t xml:space="preserve">      </w:t>
            </w:r>
            <w:r w:rsidR="00D20BA7" w:rsidRPr="00190158">
              <w:rPr>
                <w:b/>
                <w:sz w:val="24"/>
                <w:szCs w:val="24"/>
              </w:rPr>
              <w:t>ESTIMATION OF BLOOD CONSTITUENTS</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b/>
                <w:sz w:val="24"/>
                <w:szCs w:val="24"/>
              </w:rPr>
              <w:t xml:space="preserve"> 15 hours</w:t>
            </w:r>
          </w:p>
        </w:tc>
      </w:tr>
      <w:tr w:rsidR="00D20BA7" w:rsidRPr="00190158" w:rsidTr="00894F02">
        <w:trPr>
          <w:trHeight w:val="68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blood glucose by- Ortho toluidine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blood urea by Diacetyl</w:t>
            </w:r>
            <w:r w:rsidR="00381D16">
              <w:rPr>
                <w:sz w:val="24"/>
                <w:szCs w:val="24"/>
              </w:rPr>
              <w:t xml:space="preserve"> </w:t>
            </w:r>
            <w:proofErr w:type="spellStart"/>
            <w:r w:rsidRPr="00190158">
              <w:rPr>
                <w:sz w:val="24"/>
                <w:szCs w:val="24"/>
              </w:rPr>
              <w:t>monoxime</w:t>
            </w:r>
            <w:proofErr w:type="spellEnd"/>
            <w:r w:rsidRPr="00190158">
              <w:rPr>
                <w:sz w:val="24"/>
                <w:szCs w:val="24"/>
              </w:rPr>
              <w:t xml:space="preserve">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serum total protein and A/G ratio by Lowry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serum cholesterol by Zak’s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serum creatinine by Jaffe’s method.</w:t>
            </w:r>
          </w:p>
          <w:p w:rsidR="00D20BA7" w:rsidRPr="00190158" w:rsidRDefault="00D20BA7" w:rsidP="00894F02">
            <w:pPr>
              <w:pStyle w:val="ListParagraph"/>
              <w:widowControl/>
              <w:numPr>
                <w:ilvl w:val="0"/>
                <w:numId w:val="15"/>
              </w:numPr>
              <w:contextualSpacing/>
              <w:jc w:val="both"/>
              <w:rPr>
                <w:b/>
                <w:sz w:val="24"/>
                <w:szCs w:val="24"/>
              </w:rPr>
            </w:pPr>
            <w:r w:rsidRPr="00190158">
              <w:rPr>
                <w:sz w:val="24"/>
                <w:szCs w:val="24"/>
              </w:rPr>
              <w:t>Estimation of serum phosphorus by Fiske-</w:t>
            </w:r>
            <w:proofErr w:type="spellStart"/>
            <w:r w:rsidRPr="00190158">
              <w:rPr>
                <w:sz w:val="24"/>
                <w:szCs w:val="24"/>
              </w:rPr>
              <w:t>Subbarow</w:t>
            </w:r>
            <w:proofErr w:type="spellEnd"/>
            <w:r w:rsidRPr="00190158">
              <w:rPr>
                <w:sz w:val="24"/>
                <w:szCs w:val="24"/>
              </w:rPr>
              <w:t xml:space="preserve"> method.</w:t>
            </w:r>
          </w:p>
        </w:tc>
      </w:tr>
      <w:tr w:rsidR="00D20BA7" w:rsidRPr="00190158" w:rsidTr="00F704DC">
        <w:trPr>
          <w:trHeight w:val="333"/>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V</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F704DC">
            <w:pPr>
              <w:pStyle w:val="ListParagraph"/>
              <w:autoSpaceDE w:val="0"/>
              <w:autoSpaceDN w:val="0"/>
              <w:adjustRightInd w:val="0"/>
              <w:ind w:left="132"/>
              <w:rPr>
                <w:b/>
                <w:sz w:val="24"/>
                <w:szCs w:val="24"/>
              </w:rPr>
            </w:pPr>
            <w:r>
              <w:rPr>
                <w:b/>
                <w:sz w:val="24"/>
                <w:szCs w:val="24"/>
              </w:rPr>
              <w:t xml:space="preserve">     </w:t>
            </w:r>
            <w:r w:rsidR="00D20BA7" w:rsidRPr="00190158">
              <w:rPr>
                <w:b/>
                <w:sz w:val="24"/>
                <w:szCs w:val="24"/>
              </w:rPr>
              <w:t>DIAGNOSTIC ELECTROPHORESIS</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b/>
                <w:sz w:val="24"/>
                <w:szCs w:val="24"/>
              </w:rPr>
              <w:t>3 hours</w:t>
            </w:r>
          </w:p>
        </w:tc>
      </w:tr>
      <w:tr w:rsidR="00D20BA7" w:rsidRPr="00190158" w:rsidTr="00894F02">
        <w:trPr>
          <w:trHeight w:val="23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Separation of serum protein by electrophoresis.</w:t>
            </w:r>
          </w:p>
          <w:p w:rsidR="00D20BA7" w:rsidRPr="00190158" w:rsidRDefault="00D20BA7" w:rsidP="00894F02">
            <w:pPr>
              <w:pStyle w:val="ListParagraph"/>
              <w:widowControl/>
              <w:numPr>
                <w:ilvl w:val="1"/>
                <w:numId w:val="18"/>
              </w:numPr>
              <w:contextualSpacing/>
              <w:jc w:val="both"/>
              <w:rPr>
                <w:b/>
                <w:sz w:val="24"/>
                <w:szCs w:val="24"/>
              </w:rPr>
            </w:pPr>
            <w:r w:rsidRPr="00190158">
              <w:rPr>
                <w:sz w:val="24"/>
                <w:szCs w:val="24"/>
              </w:rPr>
              <w:t>Electrophoretic separation of serum LDH and ALP. (Demonstration)</w:t>
            </w:r>
          </w:p>
        </w:tc>
      </w:tr>
    </w:tbl>
    <w:p w:rsidR="00D20BA7" w:rsidRPr="00190158"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9"/>
        <w:gridCol w:w="8163"/>
      </w:tblGrid>
      <w:tr w:rsidR="00D20BA7" w:rsidRPr="00190158" w:rsidTr="00894F02">
        <w:tc>
          <w:tcPr>
            <w:tcW w:w="9576" w:type="dxa"/>
            <w:gridSpan w:val="2"/>
          </w:tcPr>
          <w:p w:rsidR="00D20BA7" w:rsidRPr="00190158" w:rsidRDefault="00D20BA7" w:rsidP="00894F02">
            <w:pPr>
              <w:rPr>
                <w:rFonts w:ascii="Times New Roman" w:hAnsi="Times New Roman" w:cs="Times New Roman"/>
                <w:sz w:val="24"/>
                <w:szCs w:val="24"/>
              </w:rPr>
            </w:pPr>
            <w:r w:rsidRPr="00190158">
              <w:rPr>
                <w:rFonts w:ascii="Times New Roman" w:hAnsi="Times New Roman" w:cs="Times New Roman"/>
                <w:b/>
                <w:sz w:val="24"/>
                <w:szCs w:val="24"/>
              </w:rPr>
              <w:t>REFERENCE BOOKS</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8838" w:type="dxa"/>
            <w:vAlign w:val="center"/>
          </w:tcPr>
          <w:p w:rsidR="00D20BA7" w:rsidRPr="00190158" w:rsidRDefault="00D20BA7" w:rsidP="00894F02">
            <w:pPr>
              <w:jc w:val="both"/>
              <w:rPr>
                <w:rFonts w:ascii="Times New Roman" w:hAnsi="Times New Roman" w:cs="Times New Roman"/>
                <w:sz w:val="24"/>
                <w:szCs w:val="24"/>
              </w:rPr>
            </w:pPr>
            <w:proofErr w:type="spellStart"/>
            <w:r w:rsidRPr="00190158">
              <w:rPr>
                <w:rFonts w:ascii="Times New Roman" w:hAnsi="Times New Roman" w:cs="Times New Roman"/>
                <w:sz w:val="24"/>
                <w:szCs w:val="24"/>
              </w:rPr>
              <w:t>Dr.</w:t>
            </w:r>
            <w:proofErr w:type="spellEnd"/>
            <w:r w:rsidRPr="00190158">
              <w:rPr>
                <w:rFonts w:ascii="Times New Roman" w:hAnsi="Times New Roman" w:cs="Times New Roman"/>
                <w:sz w:val="24"/>
                <w:szCs w:val="24"/>
              </w:rPr>
              <w:t xml:space="preserve"> Jayaraman J., </w:t>
            </w:r>
            <w:r w:rsidRPr="00190158">
              <w:rPr>
                <w:rFonts w:ascii="Times New Roman" w:hAnsi="Times New Roman" w:cs="Times New Roman"/>
                <w:i/>
                <w:sz w:val="24"/>
                <w:szCs w:val="24"/>
              </w:rPr>
              <w:t>Manuals in Biochemistry</w:t>
            </w:r>
            <w:r w:rsidRPr="00190158">
              <w:rPr>
                <w:rFonts w:ascii="Times New Roman" w:hAnsi="Times New Roman" w:cs="Times New Roman"/>
                <w:sz w:val="24"/>
                <w:szCs w:val="24"/>
              </w:rPr>
              <w:t xml:space="preserve"> (2011) New Age International pub, Bangalore.</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8838" w:type="dxa"/>
            <w:vAlign w:val="center"/>
          </w:tcPr>
          <w:p w:rsidR="00D20BA7" w:rsidRPr="00190158" w:rsidRDefault="00D20BA7" w:rsidP="00894F02">
            <w:pPr>
              <w:jc w:val="both"/>
              <w:rPr>
                <w:rFonts w:ascii="Times New Roman" w:hAnsi="Times New Roman" w:cs="Times New Roman"/>
                <w:sz w:val="24"/>
                <w:szCs w:val="24"/>
              </w:rPr>
            </w:pPr>
            <w:proofErr w:type="spellStart"/>
            <w:r w:rsidRPr="00190158">
              <w:rPr>
                <w:rFonts w:ascii="Times New Roman" w:hAnsi="Times New Roman" w:cs="Times New Roman"/>
                <w:sz w:val="24"/>
                <w:szCs w:val="24"/>
              </w:rPr>
              <w:t>RanjanaChawla</w:t>
            </w:r>
            <w:proofErr w:type="spellEnd"/>
            <w:r w:rsidRPr="00190158">
              <w:rPr>
                <w:rFonts w:ascii="Times New Roman" w:hAnsi="Times New Roman" w:cs="Times New Roman"/>
                <w:sz w:val="24"/>
                <w:szCs w:val="24"/>
              </w:rPr>
              <w:t xml:space="preserve">, </w:t>
            </w:r>
            <w:r w:rsidRPr="00190158">
              <w:rPr>
                <w:rFonts w:ascii="Times New Roman" w:hAnsi="Times New Roman" w:cs="Times New Roman"/>
                <w:i/>
                <w:sz w:val="24"/>
                <w:szCs w:val="24"/>
              </w:rPr>
              <w:t>Clinical Biochemistry</w:t>
            </w:r>
            <w:r w:rsidRPr="00190158">
              <w:rPr>
                <w:rFonts w:ascii="Times New Roman" w:hAnsi="Times New Roman" w:cs="Times New Roman"/>
                <w:sz w:val="24"/>
                <w:szCs w:val="24"/>
              </w:rPr>
              <w:t>.</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David T., Plummer (2000).</w:t>
            </w:r>
            <w:r w:rsidRPr="00190158">
              <w:rPr>
                <w:rFonts w:ascii="Times New Roman" w:hAnsi="Times New Roman" w:cs="Times New Roman"/>
                <w:i/>
                <w:sz w:val="24"/>
                <w:szCs w:val="24"/>
              </w:rPr>
              <w:t xml:space="preserve"> Introduction to practical Biochemistry</w:t>
            </w:r>
            <w:r w:rsidRPr="00190158">
              <w:rPr>
                <w:rFonts w:ascii="Times New Roman" w:hAnsi="Times New Roman" w:cs="Times New Roman"/>
                <w:sz w:val="24"/>
                <w:szCs w:val="24"/>
              </w:rPr>
              <w:t xml:space="preserve"> New Delhi: Tata McGraw Hill Publishing Company, </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4</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Harold Varley, </w:t>
            </w:r>
            <w:r w:rsidRPr="00190158">
              <w:rPr>
                <w:rFonts w:ascii="Times New Roman" w:hAnsi="Times New Roman" w:cs="Times New Roman"/>
                <w:i/>
                <w:sz w:val="24"/>
                <w:szCs w:val="24"/>
              </w:rPr>
              <w:t xml:space="preserve">Practical clinical Biochemistry </w:t>
            </w:r>
            <w:r w:rsidRPr="00190158">
              <w:rPr>
                <w:rFonts w:ascii="Times New Roman" w:hAnsi="Times New Roman" w:cs="Times New Roman"/>
                <w:sz w:val="24"/>
                <w:szCs w:val="24"/>
              </w:rPr>
              <w:t>CBS New Delhi.</w:t>
            </w:r>
          </w:p>
        </w:tc>
      </w:tr>
    </w:tbl>
    <w:p w:rsidR="00D20BA7" w:rsidRPr="00190158" w:rsidRDefault="00D20BA7" w:rsidP="00D20BA7">
      <w:pPr>
        <w:jc w:val="both"/>
        <w:rPr>
          <w:rFonts w:ascii="Times New Roman" w:hAnsi="Times New Roman" w:cs="Times New Roman"/>
          <w:sz w:val="24"/>
          <w:szCs w:val="24"/>
        </w:rPr>
      </w:pPr>
    </w:p>
    <w:tbl>
      <w:tblPr>
        <w:tblStyle w:val="TableGrid"/>
        <w:tblW w:w="6515" w:type="dxa"/>
        <w:tblInd w:w="1248" w:type="dxa"/>
        <w:tblLook w:val="04A0" w:firstRow="1" w:lastRow="0" w:firstColumn="1" w:lastColumn="0" w:noHBand="0" w:noVBand="1"/>
      </w:tblPr>
      <w:tblGrid>
        <w:gridCol w:w="1270"/>
        <w:gridCol w:w="1134"/>
        <w:gridCol w:w="992"/>
        <w:gridCol w:w="709"/>
        <w:gridCol w:w="992"/>
        <w:gridCol w:w="1418"/>
      </w:tblGrid>
      <w:tr w:rsidR="00D20BA7" w:rsidRPr="00190158" w:rsidTr="00894F02">
        <w:trPr>
          <w:trHeight w:val="194"/>
        </w:trPr>
        <w:tc>
          <w:tcPr>
            <w:tcW w:w="6515" w:type="dxa"/>
            <w:gridSpan w:val="6"/>
            <w:tcBorders>
              <w:right w:val="single" w:sz="4" w:space="0" w:color="auto"/>
            </w:tcBorders>
          </w:tcPr>
          <w:p w:rsidR="00D20BA7" w:rsidRPr="00190158" w:rsidRDefault="00D20BA7" w:rsidP="00894F02">
            <w:pPr>
              <w:rPr>
                <w:rFonts w:ascii="Times New Roman" w:hAnsi="Times New Roman" w:cs="Times New Roman"/>
                <w:b/>
                <w:sz w:val="24"/>
                <w:szCs w:val="24"/>
              </w:rPr>
            </w:pPr>
            <w:r w:rsidRPr="00190158">
              <w:rPr>
                <w:rFonts w:ascii="Times New Roman" w:hAnsi="Times New Roman" w:cs="Times New Roman"/>
                <w:b/>
                <w:bCs/>
                <w:sz w:val="24"/>
                <w:szCs w:val="24"/>
              </w:rPr>
              <w:t xml:space="preserve">MAPPING </w:t>
            </w:r>
            <w:proofErr w:type="gramStart"/>
            <w:r w:rsidRPr="00190158">
              <w:rPr>
                <w:rFonts w:ascii="Times New Roman" w:hAnsi="Times New Roman" w:cs="Times New Roman"/>
                <w:b/>
                <w:bCs/>
                <w:sz w:val="24"/>
                <w:szCs w:val="24"/>
              </w:rPr>
              <w:t>WITH  PROGRAMME</w:t>
            </w:r>
            <w:proofErr w:type="gramEnd"/>
            <w:r w:rsidRPr="00190158">
              <w:rPr>
                <w:rFonts w:ascii="Times New Roman" w:hAnsi="Times New Roman" w:cs="Times New Roman"/>
                <w:b/>
                <w:bCs/>
                <w:sz w:val="24"/>
                <w:szCs w:val="24"/>
              </w:rPr>
              <w:t xml:space="preserve">  </w:t>
            </w:r>
            <w:r>
              <w:rPr>
                <w:rFonts w:ascii="Times New Roman" w:hAnsi="Times New Roman" w:cs="Times New Roman"/>
                <w:b/>
                <w:bCs/>
                <w:sz w:val="24"/>
                <w:szCs w:val="24"/>
              </w:rPr>
              <w:t>OUTCOMES (P</w:t>
            </w:r>
            <w:r w:rsidRPr="00190158">
              <w:rPr>
                <w:rFonts w:ascii="Times New Roman" w:hAnsi="Times New Roman" w:cs="Times New Roman"/>
                <w:b/>
                <w:bCs/>
                <w:sz w:val="24"/>
                <w:szCs w:val="24"/>
              </w:rPr>
              <w:t>O)</w:t>
            </w:r>
          </w:p>
        </w:tc>
      </w:tr>
      <w:tr w:rsidR="00D20BA7" w:rsidRPr="00190158" w:rsidTr="00894F02">
        <w:trPr>
          <w:trHeight w:val="152"/>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COs</w:t>
            </w:r>
          </w:p>
        </w:tc>
        <w:tc>
          <w:tcPr>
            <w:tcW w:w="1134"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PO1</w:t>
            </w:r>
          </w:p>
        </w:tc>
        <w:tc>
          <w:tcPr>
            <w:tcW w:w="992"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PO2</w:t>
            </w:r>
          </w:p>
        </w:tc>
        <w:tc>
          <w:tcPr>
            <w:tcW w:w="70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PO3</w:t>
            </w:r>
          </w:p>
        </w:tc>
        <w:tc>
          <w:tcPr>
            <w:tcW w:w="992"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PO4</w:t>
            </w:r>
          </w:p>
        </w:tc>
        <w:tc>
          <w:tcPr>
            <w:tcW w:w="1418"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PO5</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bookmarkStart w:id="2" w:name="_Hlk106216470"/>
            <w:r w:rsidRPr="00190158">
              <w:rPr>
                <w:rFonts w:ascii="Times New Roman" w:hAnsi="Times New Roman" w:cs="Times New Roman"/>
                <w:b/>
                <w:sz w:val="24"/>
                <w:szCs w:val="24"/>
              </w:rPr>
              <w:t>CO1</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CO2</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CO3</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CO4</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307"/>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CO5</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bookmarkEnd w:id="2"/>
    </w:tbl>
    <w:p w:rsidR="00D20BA7" w:rsidRPr="00190158" w:rsidRDefault="00D20BA7" w:rsidP="00D20BA7">
      <w:pPr>
        <w:jc w:val="both"/>
        <w:rPr>
          <w:rFonts w:ascii="Times New Roman" w:hAnsi="Times New Roman" w:cs="Times New Roman"/>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tbl>
      <w:tblPr>
        <w:tblpPr w:leftFromText="180" w:rightFromText="180" w:vertAnchor="text" w:horzAnchor="margin" w:tblpY="-239"/>
        <w:tblW w:w="10414" w:type="dxa"/>
        <w:tblCellMar>
          <w:left w:w="10" w:type="dxa"/>
          <w:right w:w="10" w:type="dxa"/>
        </w:tblCellMar>
        <w:tblLook w:val="04A0" w:firstRow="1" w:lastRow="0" w:firstColumn="1" w:lastColumn="0" w:noHBand="0" w:noVBand="1"/>
      </w:tblPr>
      <w:tblGrid>
        <w:gridCol w:w="1099"/>
        <w:gridCol w:w="118"/>
        <w:gridCol w:w="150"/>
        <w:gridCol w:w="1576"/>
        <w:gridCol w:w="5680"/>
        <w:gridCol w:w="325"/>
        <w:gridCol w:w="1466"/>
      </w:tblGrid>
      <w:tr w:rsidR="00D20BA7" w:rsidRPr="00190158" w:rsidTr="00944E79">
        <w:trPr>
          <w:trHeight w:val="701"/>
        </w:trPr>
        <w:tc>
          <w:tcPr>
            <w:tcW w:w="2943" w:type="dxa"/>
            <w:gridSpan w:val="4"/>
            <w:tcBorders>
              <w:top w:val="single" w:sz="4" w:space="0" w:color="000000"/>
              <w:left w:val="single" w:sz="4" w:space="0" w:color="000000"/>
              <w:right w:val="single" w:sz="4" w:space="0" w:color="000000"/>
            </w:tcBorders>
            <w:noWrap/>
            <w:tcMar>
              <w:left w:w="108" w:type="dxa"/>
              <w:right w:w="108" w:type="dxa"/>
            </w:tcMar>
            <w:vAlign w:val="center"/>
          </w:tcPr>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lastRenderedPageBreak/>
              <w:t>SEMESTER-V &amp; IV</w:t>
            </w:r>
          </w:p>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t xml:space="preserve">ELECTIVE </w:t>
            </w:r>
            <w:r w:rsidR="00AD340A">
              <w:rPr>
                <w:rFonts w:ascii="Times New Roman" w:eastAsia="Cambria" w:hAnsi="Times New Roman" w:cs="Times New Roman"/>
                <w:b/>
                <w:sz w:val="24"/>
                <w:szCs w:val="24"/>
              </w:rPr>
              <w:br/>
            </w:r>
            <w:r w:rsidRPr="003328F7">
              <w:rPr>
                <w:rFonts w:ascii="Times New Roman" w:eastAsia="Cambria" w:hAnsi="Times New Roman" w:cs="Times New Roman"/>
                <w:b/>
                <w:sz w:val="24"/>
                <w:szCs w:val="24"/>
              </w:rPr>
              <w:t>PRACTICAL</w:t>
            </w:r>
            <w:r w:rsidR="00AD340A">
              <w:rPr>
                <w:rFonts w:ascii="Times New Roman" w:eastAsia="Cambria" w:hAnsi="Times New Roman" w:cs="Times New Roman"/>
                <w:b/>
                <w:sz w:val="24"/>
                <w:szCs w:val="24"/>
              </w:rPr>
              <w:t>: IV</w:t>
            </w:r>
          </w:p>
        </w:tc>
        <w:tc>
          <w:tcPr>
            <w:tcW w:w="5680" w:type="dxa"/>
            <w:tcBorders>
              <w:top w:val="single" w:sz="4" w:space="0" w:color="000000"/>
              <w:left w:val="single" w:sz="4" w:space="0" w:color="000000"/>
              <w:right w:val="single" w:sz="4" w:space="0" w:color="000000"/>
            </w:tcBorders>
            <w:noWrap/>
            <w:tcMar>
              <w:left w:w="108" w:type="dxa"/>
              <w:right w:w="108" w:type="dxa"/>
            </w:tcMar>
            <w:vAlign w:val="center"/>
          </w:tcPr>
          <w:p w:rsidR="00D20BA7" w:rsidRPr="003328F7" w:rsidRDefault="00D20BA7" w:rsidP="00894F02">
            <w:pPr>
              <w:spacing w:after="0" w:line="240" w:lineRule="auto"/>
              <w:jc w:val="center"/>
              <w:rPr>
                <w:rFonts w:ascii="Times New Roman" w:eastAsia="Cambria" w:hAnsi="Times New Roman" w:cs="Times New Roman"/>
                <w:b/>
                <w:sz w:val="24"/>
                <w:szCs w:val="24"/>
              </w:rPr>
            </w:pPr>
            <w:r w:rsidRPr="003328F7">
              <w:rPr>
                <w:rFonts w:ascii="Times New Roman" w:hAnsi="Times New Roman" w:cs="Times New Roman"/>
                <w:b/>
                <w:bCs/>
                <w:sz w:val="24"/>
                <w:szCs w:val="24"/>
              </w:rPr>
              <w:t>22UBIOP</w:t>
            </w:r>
            <w:r>
              <w:rPr>
                <w:rFonts w:ascii="Times New Roman" w:hAnsi="Times New Roman" w:cs="Times New Roman"/>
                <w:b/>
                <w:bCs/>
                <w:sz w:val="24"/>
                <w:szCs w:val="24"/>
              </w:rPr>
              <w:t>65</w:t>
            </w:r>
            <w:r w:rsidR="0085537B">
              <w:rPr>
                <w:rFonts w:ascii="Times New Roman" w:hAnsi="Times New Roman" w:cs="Times New Roman"/>
                <w:b/>
                <w:bCs/>
                <w:sz w:val="24"/>
                <w:szCs w:val="24"/>
              </w:rPr>
              <w:t>:</w:t>
            </w:r>
            <w:r>
              <w:rPr>
                <w:rFonts w:ascii="Times New Roman" w:hAnsi="Times New Roman" w:cs="Times New Roman"/>
                <w:b/>
                <w:bCs/>
                <w:sz w:val="24"/>
                <w:szCs w:val="24"/>
              </w:rPr>
              <w:t xml:space="preserve"> </w:t>
            </w:r>
            <w:r w:rsidRPr="003328F7">
              <w:rPr>
                <w:rFonts w:ascii="Times New Roman" w:eastAsia="Cambria" w:hAnsi="Times New Roman" w:cs="Times New Roman"/>
                <w:b/>
                <w:sz w:val="24"/>
                <w:szCs w:val="24"/>
              </w:rPr>
              <w:t>PRACTICAL</w:t>
            </w:r>
            <w:r w:rsidR="00AC23EF">
              <w:rPr>
                <w:rFonts w:ascii="Times New Roman" w:eastAsia="Cambria" w:hAnsi="Times New Roman" w:cs="Times New Roman"/>
                <w:b/>
                <w:sz w:val="24"/>
                <w:szCs w:val="24"/>
              </w:rPr>
              <w:t xml:space="preserve"> </w:t>
            </w:r>
            <w:r>
              <w:rPr>
                <w:rFonts w:ascii="Times New Roman" w:eastAsia="Cambria" w:hAnsi="Times New Roman" w:cs="Times New Roman"/>
                <w:b/>
                <w:sz w:val="24"/>
                <w:szCs w:val="24"/>
              </w:rPr>
              <w:t>(ELECTIVE)</w:t>
            </w:r>
            <w:r w:rsidRPr="003328F7">
              <w:rPr>
                <w:rFonts w:ascii="Times New Roman" w:eastAsia="Cambria" w:hAnsi="Times New Roman" w:cs="Times New Roman"/>
                <w:b/>
                <w:sz w:val="24"/>
                <w:szCs w:val="24"/>
              </w:rPr>
              <w:t xml:space="preserve"> - IV</w:t>
            </w:r>
          </w:p>
          <w:p w:rsidR="00D20BA7" w:rsidRPr="003328F7" w:rsidRDefault="00D20BA7" w:rsidP="00894F02">
            <w:pPr>
              <w:spacing w:after="0" w:line="240" w:lineRule="auto"/>
              <w:jc w:val="center"/>
              <w:rPr>
                <w:rFonts w:ascii="Times New Roman" w:hAnsi="Times New Roman" w:cs="Times New Roman"/>
                <w:b/>
                <w:sz w:val="24"/>
                <w:szCs w:val="24"/>
              </w:rPr>
            </w:pPr>
            <w:r w:rsidRPr="003328F7">
              <w:rPr>
                <w:rFonts w:ascii="Times New Roman" w:eastAsia="Cambria" w:hAnsi="Times New Roman" w:cs="Times New Roman"/>
                <w:b/>
                <w:sz w:val="24"/>
                <w:szCs w:val="24"/>
              </w:rPr>
              <w:t>(45 Hrs)</w:t>
            </w:r>
          </w:p>
        </w:tc>
        <w:tc>
          <w:tcPr>
            <w:tcW w:w="1791"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t>HRS/WK-4</w:t>
            </w:r>
          </w:p>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t>CREDIT-4</w:t>
            </w:r>
          </w:p>
        </w:tc>
      </w:tr>
      <w:tr w:rsidR="00D20BA7" w:rsidRPr="00190158" w:rsidTr="00894F02">
        <w:trPr>
          <w:trHeight w:val="316"/>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12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COURSE OBJECTIVES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learn immunological reactions and its significance.</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know the blood cells and its enumeration.</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know the normal and abnormal components of urine and its analysis procedure.</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learn the basic methods in biotechnology.</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gain knowledge about advanced molecular techniques.</w:t>
            </w:r>
          </w:p>
        </w:tc>
      </w:tr>
      <w:tr w:rsidR="00D20BA7" w:rsidRPr="00190158" w:rsidTr="00894F02">
        <w:trPr>
          <w:trHeight w:val="23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jc w:val="both"/>
              <w:rPr>
                <w:rFonts w:ascii="Times New Roman" w:hAnsi="Times New Roman" w:cs="Times New Roman"/>
                <w:sz w:val="24"/>
                <w:szCs w:val="24"/>
              </w:rPr>
            </w:pPr>
            <w:r w:rsidRPr="00190158">
              <w:rPr>
                <w:rFonts w:ascii="Times New Roman" w:hAnsi="Times New Roman" w:cs="Times New Roman"/>
                <w:b/>
                <w:sz w:val="24"/>
                <w:szCs w:val="24"/>
                <w:shd w:val="clear" w:color="auto" w:fill="FFFFFF"/>
              </w:rPr>
              <w:t xml:space="preserve">EXPECTED COURSE </w:t>
            </w:r>
            <w:r>
              <w:rPr>
                <w:rFonts w:ascii="Times New Roman" w:hAnsi="Times New Roman" w:cs="Times New Roman"/>
                <w:b/>
                <w:sz w:val="24"/>
                <w:szCs w:val="24"/>
                <w:shd w:val="clear" w:color="auto" w:fill="FFFFFF"/>
              </w:rPr>
              <w:t>OUTCOMES</w:t>
            </w:r>
          </w:p>
        </w:tc>
      </w:tr>
      <w:tr w:rsidR="00D20BA7" w:rsidRPr="00190158" w:rsidTr="00894F02">
        <w:trPr>
          <w:trHeight w:val="271"/>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rPr>
                <w:rFonts w:ascii="Times New Roman" w:hAnsi="Times New Roman" w:cs="Times New Roman"/>
                <w:sz w:val="24"/>
                <w:szCs w:val="24"/>
              </w:rPr>
            </w:pPr>
            <w:r w:rsidRPr="00190158">
              <w:rPr>
                <w:rFonts w:ascii="Times New Roman" w:hAnsi="Times New Roman" w:cs="Times New Roman"/>
                <w:sz w:val="24"/>
                <w:szCs w:val="24"/>
              </w:rPr>
              <w:t>On the successful completion of the course, student will be able to:</w:t>
            </w:r>
          </w:p>
        </w:tc>
      </w:tr>
      <w:tr w:rsidR="00D20BA7" w:rsidRPr="00190158" w:rsidTr="00894F02">
        <w:trPr>
          <w:trHeight w:val="298"/>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Cs/>
                <w:sz w:val="24"/>
                <w:szCs w:val="24"/>
              </w:rPr>
              <w:t>Understand the immune reactions</w:t>
            </w:r>
            <w:r w:rsidRPr="00190158">
              <w:rPr>
                <w:rFonts w:ascii="Times New Roman" w:eastAsia="Cambria" w:hAnsi="Times New Roman" w:cs="Times New Roman"/>
                <w:sz w:val="24"/>
                <w:szCs w:val="24"/>
              </w:rPr>
              <w:t xml:space="preserve"> and its clinical significance.</w:t>
            </w:r>
          </w:p>
        </w:tc>
      </w:tr>
      <w:tr w:rsidR="00D20BA7" w:rsidRPr="00190158" w:rsidTr="00894F02">
        <w:trPr>
          <w:trHeight w:val="34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line="240" w:lineRule="auto"/>
              <w:rPr>
                <w:rFonts w:ascii="Times New Roman" w:eastAsia="Cambria" w:hAnsi="Times New Roman" w:cs="Times New Roman"/>
                <w:sz w:val="24"/>
                <w:szCs w:val="24"/>
              </w:rPr>
            </w:pPr>
            <w:r w:rsidRPr="00190158">
              <w:rPr>
                <w:rFonts w:ascii="Times New Roman" w:hAnsi="Times New Roman" w:cs="Times New Roman"/>
                <w:bCs/>
                <w:sz w:val="24"/>
                <w:szCs w:val="24"/>
              </w:rPr>
              <w:t>Apprehend the skill on analysis of blood components.</w:t>
            </w:r>
          </w:p>
        </w:tc>
      </w:tr>
      <w:tr w:rsidR="00D20BA7" w:rsidRPr="00190158" w:rsidTr="00894F02">
        <w:trPr>
          <w:trHeight w:val="262"/>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eastAsia="Cambria" w:hAnsi="Times New Roman" w:cs="Times New Roman"/>
                <w:sz w:val="24"/>
                <w:szCs w:val="24"/>
              </w:rPr>
            </w:pPr>
            <w:r w:rsidRPr="00190158">
              <w:rPr>
                <w:rFonts w:ascii="Times New Roman" w:eastAsia="Cambria" w:hAnsi="Times New Roman" w:cs="Times New Roman"/>
                <w:sz w:val="24"/>
                <w:szCs w:val="24"/>
              </w:rPr>
              <w:t>Acquire knowledge on normal and abnormal constituents of urine and its analysis.</w:t>
            </w:r>
          </w:p>
        </w:tc>
      </w:tr>
      <w:tr w:rsidR="00D20BA7" w:rsidRPr="00190158" w:rsidTr="00894F02">
        <w:trPr>
          <w:trHeight w:val="25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eastAsia="Cambria" w:hAnsi="Times New Roman" w:cs="Times New Roman"/>
                <w:sz w:val="24"/>
                <w:szCs w:val="24"/>
              </w:rPr>
            </w:pPr>
            <w:r w:rsidRPr="00190158">
              <w:rPr>
                <w:rFonts w:ascii="Times New Roman" w:eastAsia="Cambria" w:hAnsi="Times New Roman" w:cs="Times New Roman"/>
                <w:sz w:val="24"/>
                <w:szCs w:val="24"/>
              </w:rPr>
              <w:t>Understand the techniques and applications of biotechnology.</w:t>
            </w:r>
          </w:p>
        </w:tc>
      </w:tr>
      <w:tr w:rsidR="00D20BA7" w:rsidRPr="00190158" w:rsidTr="00894F02">
        <w:trPr>
          <w:trHeight w:val="25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eastAsia="Cambria" w:hAnsi="Times New Roman" w:cs="Times New Roman"/>
                <w:sz w:val="24"/>
                <w:szCs w:val="24"/>
              </w:rPr>
            </w:pPr>
            <w:r w:rsidRPr="00190158">
              <w:rPr>
                <w:rFonts w:ascii="Times New Roman" w:eastAsia="Cambria" w:hAnsi="Times New Roman" w:cs="Times New Roman"/>
                <w:sz w:val="24"/>
                <w:szCs w:val="24"/>
              </w:rPr>
              <w:t>Understand the importance of advanced molecular techniques.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p>
        </w:tc>
      </w:tr>
      <w:tr w:rsidR="00D20BA7" w:rsidRPr="00190158" w:rsidTr="00894F02">
        <w:trPr>
          <w:trHeight w:val="271"/>
        </w:trPr>
        <w:tc>
          <w:tcPr>
            <w:tcW w:w="1367"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
                <w:sz w:val="24"/>
                <w:szCs w:val="24"/>
              </w:rPr>
              <w:t>I</w:t>
            </w:r>
          </w:p>
        </w:tc>
        <w:tc>
          <w:tcPr>
            <w:tcW w:w="7581"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line="240" w:lineRule="auto"/>
              <w:rPr>
                <w:rFonts w:ascii="Times New Roman" w:eastAsia="Cambria" w:hAnsi="Times New Roman" w:cs="Times New Roman"/>
                <w:sz w:val="24"/>
                <w:szCs w:val="24"/>
              </w:rPr>
            </w:pPr>
            <w:r w:rsidRPr="00190158">
              <w:rPr>
                <w:rFonts w:ascii="Times New Roman" w:hAnsi="Times New Roman" w:cs="Times New Roman"/>
                <w:b/>
                <w:caps/>
                <w:sz w:val="24"/>
                <w:szCs w:val="24"/>
              </w:rPr>
              <w:t>Immunology</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12 hours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Blood grouping and Rh typing.</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Radial immunodiffusion.</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 xml:space="preserve">Double diffusion. </w:t>
            </w:r>
          </w:p>
          <w:p w:rsidR="00D20BA7" w:rsidRPr="00190158" w:rsidRDefault="00D20BA7" w:rsidP="00894F02">
            <w:pPr>
              <w:pStyle w:val="ListParagraph"/>
              <w:widowControl/>
              <w:numPr>
                <w:ilvl w:val="1"/>
                <w:numId w:val="18"/>
              </w:numPr>
              <w:contextualSpacing/>
              <w:jc w:val="both"/>
              <w:rPr>
                <w:b/>
                <w:sz w:val="24"/>
                <w:szCs w:val="24"/>
              </w:rPr>
            </w:pPr>
            <w:r w:rsidRPr="00190158">
              <w:rPr>
                <w:sz w:val="24"/>
                <w:szCs w:val="24"/>
              </w:rPr>
              <w:t>Precipitation and agglutination reactions antigen-antibody interaction.</w:t>
            </w:r>
          </w:p>
        </w:tc>
      </w:tr>
      <w:tr w:rsidR="00D20BA7" w:rsidRPr="00190158" w:rsidTr="00894F02">
        <w:trPr>
          <w:trHeight w:val="298"/>
        </w:trPr>
        <w:tc>
          <w:tcPr>
            <w:tcW w:w="1367"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w:t>
            </w:r>
          </w:p>
        </w:tc>
        <w:tc>
          <w:tcPr>
            <w:tcW w:w="7581"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ind w:left="132"/>
              <w:rPr>
                <w:rFonts w:ascii="Times New Roman" w:hAnsi="Times New Roman" w:cs="Times New Roman"/>
                <w:b/>
                <w:bCs/>
                <w:sz w:val="24"/>
                <w:szCs w:val="24"/>
              </w:rPr>
            </w:pPr>
            <w:r w:rsidRPr="00190158">
              <w:rPr>
                <w:rFonts w:ascii="Times New Roman" w:hAnsi="Times New Roman" w:cs="Times New Roman"/>
                <w:b/>
                <w:caps/>
                <w:sz w:val="24"/>
                <w:szCs w:val="24"/>
              </w:rPr>
              <w:t>HAEMOTOLOGY</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bCs/>
                <w:sz w:val="24"/>
                <w:szCs w:val="24"/>
              </w:rPr>
            </w:pPr>
            <w:r w:rsidRPr="00190158">
              <w:rPr>
                <w:rFonts w:ascii="Times New Roman" w:hAnsi="Times New Roman" w:cs="Times New Roman"/>
                <w:b/>
                <w:sz w:val="24"/>
                <w:szCs w:val="24"/>
              </w:rPr>
              <w:t>12 hours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Enumeration of RBCs, WBCs (Total and differential).</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bleeding time and clotting time.</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Blood haemoglobin.</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Determination of ESR.</w:t>
            </w:r>
          </w:p>
        </w:tc>
      </w:tr>
      <w:tr w:rsidR="00D20BA7" w:rsidRPr="00190158" w:rsidTr="00894F02">
        <w:trPr>
          <w:trHeight w:val="289"/>
        </w:trPr>
        <w:tc>
          <w:tcPr>
            <w:tcW w:w="1367"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III</w:t>
            </w:r>
          </w:p>
        </w:tc>
        <w:tc>
          <w:tcPr>
            <w:tcW w:w="7581"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rPr>
                <w:rFonts w:ascii="Times New Roman" w:hAnsi="Times New Roman" w:cs="Times New Roman"/>
                <w:b/>
                <w:sz w:val="24"/>
                <w:szCs w:val="24"/>
              </w:rPr>
            </w:pPr>
            <w:r w:rsidRPr="00190158">
              <w:rPr>
                <w:rFonts w:ascii="Times New Roman" w:hAnsi="Times New Roman" w:cs="Times New Roman"/>
                <w:b/>
                <w:caps/>
                <w:sz w:val="24"/>
                <w:szCs w:val="24"/>
              </w:rPr>
              <w:t>URINE ANALYSIS</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 xml:space="preserve"> 6 hours</w:t>
            </w:r>
          </w:p>
        </w:tc>
      </w:tr>
      <w:tr w:rsidR="00D20BA7" w:rsidRPr="00190158" w:rsidTr="00894F02">
        <w:trPr>
          <w:trHeight w:val="23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Collection of urine and faecal samples.</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Faecal analysis to detect fats, undigested food and blood.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Qualitative analysis of normal and pathological urine.</w:t>
            </w:r>
          </w:p>
        </w:tc>
      </w:tr>
      <w:tr w:rsidR="00D20BA7" w:rsidRPr="00190158" w:rsidTr="00894F02">
        <w:trPr>
          <w:trHeight w:val="333"/>
        </w:trPr>
        <w:tc>
          <w:tcPr>
            <w:tcW w:w="1217"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IV</w:t>
            </w:r>
          </w:p>
        </w:tc>
        <w:tc>
          <w:tcPr>
            <w:tcW w:w="7731"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pStyle w:val="ListParagraph"/>
              <w:autoSpaceDE w:val="0"/>
              <w:autoSpaceDN w:val="0"/>
              <w:adjustRightInd w:val="0"/>
              <w:ind w:left="132"/>
              <w:rPr>
                <w:b/>
                <w:sz w:val="24"/>
                <w:szCs w:val="24"/>
              </w:rPr>
            </w:pPr>
            <w:r w:rsidRPr="00190158">
              <w:rPr>
                <w:b/>
                <w:caps/>
                <w:sz w:val="24"/>
                <w:szCs w:val="24"/>
              </w:rPr>
              <w:t>BIOTECHNOLOGY</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b/>
                <w:sz w:val="24"/>
                <w:szCs w:val="24"/>
              </w:rPr>
              <w:t xml:space="preserve"> 9 hours</w:t>
            </w:r>
          </w:p>
        </w:tc>
      </w:tr>
      <w:tr w:rsidR="00D20BA7" w:rsidRPr="00190158" w:rsidTr="00894F02">
        <w:trPr>
          <w:trHeight w:val="68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 xml:space="preserve">Isolation of plasmid DNA from </w:t>
            </w:r>
            <w:proofErr w:type="gramStart"/>
            <w:r w:rsidRPr="00190158">
              <w:rPr>
                <w:sz w:val="24"/>
                <w:szCs w:val="24"/>
              </w:rPr>
              <w:t>E.coli</w:t>
            </w:r>
            <w:proofErr w:type="gramEnd"/>
            <w:r w:rsidRPr="00190158">
              <w:rPr>
                <w:sz w:val="24"/>
                <w:szCs w:val="24"/>
              </w:rPr>
              <w:t>/Yeast.</w:t>
            </w:r>
          </w:p>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Restriction enzyme digestion of DNA.</w:t>
            </w:r>
          </w:p>
          <w:p w:rsidR="00D20BA7" w:rsidRPr="00190158" w:rsidRDefault="00D20BA7" w:rsidP="00894F02">
            <w:pPr>
              <w:pStyle w:val="ListParagraph"/>
              <w:widowControl/>
              <w:numPr>
                <w:ilvl w:val="0"/>
                <w:numId w:val="15"/>
              </w:numPr>
              <w:contextualSpacing/>
              <w:jc w:val="both"/>
              <w:rPr>
                <w:b/>
                <w:sz w:val="24"/>
                <w:szCs w:val="24"/>
              </w:rPr>
            </w:pPr>
            <w:r w:rsidRPr="00190158">
              <w:rPr>
                <w:sz w:val="24"/>
                <w:szCs w:val="24"/>
              </w:rPr>
              <w:t>Enzyme immobilization using alginate beads.</w:t>
            </w:r>
          </w:p>
        </w:tc>
      </w:tr>
      <w:tr w:rsidR="00D20BA7" w:rsidRPr="00190158" w:rsidTr="00894F02">
        <w:trPr>
          <w:trHeight w:val="33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V</w:t>
            </w:r>
          </w:p>
        </w:tc>
        <w:tc>
          <w:tcPr>
            <w:tcW w:w="7849" w:type="dxa"/>
            <w:gridSpan w:val="5"/>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pStyle w:val="ListParagraph"/>
              <w:autoSpaceDE w:val="0"/>
              <w:autoSpaceDN w:val="0"/>
              <w:adjustRightInd w:val="0"/>
              <w:ind w:left="132"/>
              <w:rPr>
                <w:b/>
                <w:sz w:val="24"/>
                <w:szCs w:val="24"/>
              </w:rPr>
            </w:pPr>
            <w:r w:rsidRPr="00190158">
              <w:rPr>
                <w:b/>
                <w:sz w:val="24"/>
                <w:szCs w:val="24"/>
              </w:rPr>
              <w:t>MOLECULAR TECHNIQUES (Demonstration)</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b/>
                <w:sz w:val="24"/>
                <w:szCs w:val="24"/>
              </w:rPr>
              <w:t>6 hours</w:t>
            </w:r>
          </w:p>
        </w:tc>
      </w:tr>
      <w:tr w:rsidR="00D20BA7" w:rsidRPr="00190158" w:rsidTr="00894F02">
        <w:trPr>
          <w:trHeight w:val="23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5"/>
              </w:numPr>
              <w:contextualSpacing/>
              <w:jc w:val="both"/>
              <w:rPr>
                <w:sz w:val="24"/>
                <w:szCs w:val="24"/>
              </w:rPr>
            </w:pPr>
            <w:proofErr w:type="spellStart"/>
            <w:r w:rsidRPr="00190158">
              <w:rPr>
                <w:sz w:val="24"/>
                <w:szCs w:val="24"/>
              </w:rPr>
              <w:t>Immuno</w:t>
            </w:r>
            <w:proofErr w:type="spellEnd"/>
            <w:r w:rsidR="00381D16">
              <w:rPr>
                <w:sz w:val="24"/>
                <w:szCs w:val="24"/>
              </w:rPr>
              <w:t xml:space="preserve"> </w:t>
            </w:r>
            <w:r w:rsidRPr="00190158">
              <w:rPr>
                <w:sz w:val="24"/>
                <w:szCs w:val="24"/>
              </w:rPr>
              <w:t>electrophoresis.</w:t>
            </w:r>
          </w:p>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ELISA.</w:t>
            </w:r>
          </w:p>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PCR and analysis of PCR products.</w:t>
            </w:r>
          </w:p>
          <w:p w:rsidR="00D20BA7" w:rsidRPr="00190158" w:rsidRDefault="00D20BA7" w:rsidP="00894F02">
            <w:pPr>
              <w:pStyle w:val="ListParagraph"/>
              <w:widowControl/>
              <w:numPr>
                <w:ilvl w:val="1"/>
                <w:numId w:val="18"/>
              </w:numPr>
              <w:contextualSpacing/>
              <w:jc w:val="both"/>
              <w:rPr>
                <w:b/>
                <w:sz w:val="24"/>
                <w:szCs w:val="24"/>
              </w:rPr>
            </w:pPr>
            <w:r w:rsidRPr="00190158">
              <w:rPr>
                <w:sz w:val="24"/>
                <w:szCs w:val="24"/>
              </w:rPr>
              <w:t>Real-time qPCR.</w:t>
            </w:r>
          </w:p>
        </w:tc>
      </w:tr>
    </w:tbl>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9"/>
        <w:gridCol w:w="8163"/>
      </w:tblGrid>
      <w:tr w:rsidR="00D20BA7" w:rsidRPr="00190158" w:rsidTr="00894F02">
        <w:tc>
          <w:tcPr>
            <w:tcW w:w="9576" w:type="dxa"/>
            <w:gridSpan w:val="2"/>
          </w:tcPr>
          <w:p w:rsidR="00D20BA7" w:rsidRPr="00190158" w:rsidRDefault="00D20BA7" w:rsidP="00894F02">
            <w:pPr>
              <w:rPr>
                <w:rFonts w:ascii="Times New Roman" w:hAnsi="Times New Roman" w:cs="Times New Roman"/>
                <w:sz w:val="24"/>
                <w:szCs w:val="24"/>
              </w:rPr>
            </w:pPr>
            <w:r w:rsidRPr="00190158">
              <w:rPr>
                <w:rFonts w:ascii="Times New Roman" w:hAnsi="Times New Roman" w:cs="Times New Roman"/>
                <w:b/>
                <w:sz w:val="24"/>
                <w:szCs w:val="24"/>
              </w:rPr>
              <w:t>REFERENCE BOOKS</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Harold Varley, </w:t>
            </w:r>
            <w:r w:rsidRPr="00190158">
              <w:rPr>
                <w:rFonts w:ascii="Times New Roman" w:hAnsi="Times New Roman" w:cs="Times New Roman"/>
                <w:i/>
                <w:sz w:val="24"/>
                <w:szCs w:val="24"/>
              </w:rPr>
              <w:t xml:space="preserve">Practical clinical Biochemistry </w:t>
            </w:r>
            <w:r w:rsidRPr="00190158">
              <w:rPr>
                <w:rFonts w:ascii="Times New Roman" w:hAnsi="Times New Roman" w:cs="Times New Roman"/>
                <w:sz w:val="24"/>
                <w:szCs w:val="24"/>
              </w:rPr>
              <w:t>CBS New Delhi.</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Kanai L. </w:t>
            </w:r>
            <w:proofErr w:type="spellStart"/>
            <w:r w:rsidRPr="00190158">
              <w:rPr>
                <w:rFonts w:ascii="Times New Roman" w:hAnsi="Times New Roman" w:cs="Times New Roman"/>
                <w:sz w:val="24"/>
                <w:szCs w:val="24"/>
              </w:rPr>
              <w:t>Mukerjee</w:t>
            </w:r>
            <w:proofErr w:type="spellEnd"/>
            <w:r w:rsidRPr="00190158">
              <w:rPr>
                <w:rFonts w:ascii="Times New Roman" w:hAnsi="Times New Roman" w:cs="Times New Roman"/>
                <w:sz w:val="24"/>
                <w:szCs w:val="24"/>
              </w:rPr>
              <w:t xml:space="preserve">, Tata McGraw </w:t>
            </w:r>
            <w:r w:rsidRPr="00190158">
              <w:rPr>
                <w:rFonts w:ascii="Times New Roman" w:hAnsi="Times New Roman" w:cs="Times New Roman"/>
                <w:i/>
                <w:sz w:val="24"/>
                <w:szCs w:val="24"/>
              </w:rPr>
              <w:t>Medical Laboratory Technology</w:t>
            </w:r>
            <w:r w:rsidRPr="00190158">
              <w:rPr>
                <w:rFonts w:ascii="Times New Roman" w:hAnsi="Times New Roman" w:cs="Times New Roman"/>
                <w:sz w:val="24"/>
                <w:szCs w:val="24"/>
              </w:rPr>
              <w:t>. Hill publications and Co Ltd., Vol, I, II, III.</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8838" w:type="dxa"/>
            <w:vAlign w:val="center"/>
          </w:tcPr>
          <w:p w:rsidR="00D20BA7" w:rsidRPr="00190158" w:rsidRDefault="00D20BA7" w:rsidP="00894F02">
            <w:pPr>
              <w:jc w:val="both"/>
              <w:rPr>
                <w:rFonts w:ascii="Times New Roman" w:hAnsi="Times New Roman" w:cs="Times New Roman"/>
                <w:sz w:val="24"/>
                <w:szCs w:val="24"/>
              </w:rPr>
            </w:pPr>
            <w:proofErr w:type="spellStart"/>
            <w:r w:rsidRPr="00190158">
              <w:rPr>
                <w:rFonts w:ascii="Times New Roman" w:hAnsi="Times New Roman" w:cs="Times New Roman"/>
                <w:sz w:val="24"/>
                <w:szCs w:val="24"/>
              </w:rPr>
              <w:t>Dr.</w:t>
            </w:r>
            <w:proofErr w:type="spellEnd"/>
            <w:r w:rsidRPr="00190158">
              <w:rPr>
                <w:rFonts w:ascii="Times New Roman" w:hAnsi="Times New Roman" w:cs="Times New Roman"/>
                <w:sz w:val="24"/>
                <w:szCs w:val="24"/>
              </w:rPr>
              <w:t xml:space="preserve"> Jayaraman J., </w:t>
            </w:r>
            <w:r w:rsidRPr="00190158">
              <w:rPr>
                <w:rFonts w:ascii="Times New Roman" w:hAnsi="Times New Roman" w:cs="Times New Roman"/>
                <w:i/>
                <w:sz w:val="24"/>
                <w:szCs w:val="24"/>
              </w:rPr>
              <w:t>Manuals in Biochemistry</w:t>
            </w:r>
            <w:r w:rsidRPr="00190158">
              <w:rPr>
                <w:rFonts w:ascii="Times New Roman" w:hAnsi="Times New Roman" w:cs="Times New Roman"/>
                <w:sz w:val="24"/>
                <w:szCs w:val="24"/>
              </w:rPr>
              <w:t xml:space="preserve"> (2011) New Age International pub, Bangalore.</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4</w:t>
            </w:r>
          </w:p>
        </w:tc>
        <w:tc>
          <w:tcPr>
            <w:tcW w:w="8838" w:type="dxa"/>
            <w:vAlign w:val="center"/>
          </w:tcPr>
          <w:p w:rsidR="00D20BA7" w:rsidRPr="00190158" w:rsidRDefault="00D20BA7" w:rsidP="00894F02">
            <w:pPr>
              <w:jc w:val="both"/>
              <w:rPr>
                <w:rFonts w:ascii="Times New Roman" w:hAnsi="Times New Roman" w:cs="Times New Roman"/>
                <w:sz w:val="24"/>
                <w:szCs w:val="24"/>
              </w:rPr>
            </w:pPr>
            <w:proofErr w:type="spellStart"/>
            <w:r w:rsidRPr="00190158">
              <w:rPr>
                <w:rFonts w:ascii="Times New Roman" w:hAnsi="Times New Roman" w:cs="Times New Roman"/>
                <w:sz w:val="24"/>
                <w:szCs w:val="24"/>
              </w:rPr>
              <w:t>RanjanaChawla</w:t>
            </w:r>
            <w:proofErr w:type="spellEnd"/>
            <w:r w:rsidRPr="00190158">
              <w:rPr>
                <w:rFonts w:ascii="Times New Roman" w:hAnsi="Times New Roman" w:cs="Times New Roman"/>
                <w:sz w:val="24"/>
                <w:szCs w:val="24"/>
              </w:rPr>
              <w:t xml:space="preserve">, </w:t>
            </w:r>
            <w:r w:rsidRPr="00190158">
              <w:rPr>
                <w:rFonts w:ascii="Times New Roman" w:hAnsi="Times New Roman" w:cs="Times New Roman"/>
                <w:i/>
                <w:sz w:val="24"/>
                <w:szCs w:val="24"/>
              </w:rPr>
              <w:t>Clinical Biochemistry</w:t>
            </w:r>
            <w:r w:rsidRPr="00190158">
              <w:rPr>
                <w:rFonts w:ascii="Times New Roman" w:hAnsi="Times New Roman" w:cs="Times New Roman"/>
                <w:sz w:val="24"/>
                <w:szCs w:val="24"/>
              </w:rPr>
              <w:t>.</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5</w:t>
            </w:r>
          </w:p>
        </w:tc>
        <w:tc>
          <w:tcPr>
            <w:tcW w:w="8838" w:type="dxa"/>
            <w:vAlign w:val="center"/>
          </w:tcPr>
          <w:p w:rsidR="00D20BA7" w:rsidRPr="00190158" w:rsidRDefault="00D20BA7" w:rsidP="00894F02">
            <w:pPr>
              <w:jc w:val="both"/>
              <w:rPr>
                <w:rFonts w:ascii="Times New Roman" w:hAnsi="Times New Roman" w:cs="Times New Roman"/>
                <w:sz w:val="24"/>
                <w:szCs w:val="24"/>
              </w:rPr>
            </w:pPr>
            <w:proofErr w:type="spellStart"/>
            <w:r w:rsidRPr="00190158">
              <w:rPr>
                <w:rFonts w:ascii="Times New Roman" w:hAnsi="Times New Roman" w:cs="Times New Roman"/>
                <w:sz w:val="24"/>
                <w:szCs w:val="24"/>
              </w:rPr>
              <w:t>Sadasivam</w:t>
            </w:r>
            <w:proofErr w:type="spellEnd"/>
            <w:r w:rsidRPr="00190158">
              <w:rPr>
                <w:rFonts w:ascii="Times New Roman" w:hAnsi="Times New Roman" w:cs="Times New Roman"/>
                <w:sz w:val="24"/>
                <w:szCs w:val="24"/>
              </w:rPr>
              <w:t xml:space="preserve"> S and Manickam. </w:t>
            </w:r>
            <w:r w:rsidRPr="00190158">
              <w:rPr>
                <w:rFonts w:ascii="Times New Roman" w:hAnsi="Times New Roman" w:cs="Times New Roman"/>
                <w:i/>
                <w:sz w:val="24"/>
                <w:szCs w:val="24"/>
              </w:rPr>
              <w:t>Biochemical methods.</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6</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David T., Plummer (2000).</w:t>
            </w:r>
            <w:r w:rsidRPr="00190158">
              <w:rPr>
                <w:rFonts w:ascii="Times New Roman" w:hAnsi="Times New Roman" w:cs="Times New Roman"/>
                <w:i/>
                <w:sz w:val="24"/>
                <w:szCs w:val="24"/>
              </w:rPr>
              <w:t xml:space="preserve"> Introduction to practical Biochemistry</w:t>
            </w:r>
            <w:r w:rsidRPr="00190158">
              <w:rPr>
                <w:rFonts w:ascii="Times New Roman" w:hAnsi="Times New Roman" w:cs="Times New Roman"/>
                <w:sz w:val="24"/>
                <w:szCs w:val="24"/>
              </w:rPr>
              <w:t xml:space="preserve"> New Delhi: Tata McGraw Hill Publishing Company, </w:t>
            </w:r>
          </w:p>
        </w:tc>
      </w:tr>
    </w:tbl>
    <w:p w:rsidR="00D20BA7" w:rsidRPr="00190158" w:rsidRDefault="00D20BA7" w:rsidP="00D20BA7">
      <w:pPr>
        <w:jc w:val="both"/>
        <w:rPr>
          <w:rFonts w:ascii="Times New Roman" w:hAnsi="Times New Roman" w:cs="Times New Roman"/>
          <w:sz w:val="24"/>
          <w:szCs w:val="24"/>
        </w:rPr>
      </w:pPr>
    </w:p>
    <w:tbl>
      <w:tblPr>
        <w:tblStyle w:val="TableGrid"/>
        <w:tblW w:w="5418" w:type="dxa"/>
        <w:tblInd w:w="1121" w:type="dxa"/>
        <w:tblLayout w:type="fixed"/>
        <w:tblLook w:val="04A0" w:firstRow="1" w:lastRow="0" w:firstColumn="1" w:lastColumn="0" w:noHBand="0" w:noVBand="1"/>
      </w:tblPr>
      <w:tblGrid>
        <w:gridCol w:w="899"/>
        <w:gridCol w:w="900"/>
        <w:gridCol w:w="900"/>
        <w:gridCol w:w="900"/>
        <w:gridCol w:w="901"/>
        <w:gridCol w:w="901"/>
        <w:gridCol w:w="17"/>
      </w:tblGrid>
      <w:tr w:rsidR="00D20BA7" w:rsidRPr="00190158" w:rsidTr="00894F02">
        <w:trPr>
          <w:trHeight w:val="194"/>
        </w:trPr>
        <w:tc>
          <w:tcPr>
            <w:tcW w:w="5418" w:type="dxa"/>
            <w:gridSpan w:val="7"/>
            <w:tcBorders>
              <w:right w:val="single" w:sz="4" w:space="0" w:color="auto"/>
            </w:tcBorders>
          </w:tcPr>
          <w:p w:rsidR="00D20BA7" w:rsidRPr="00190158" w:rsidRDefault="00D20BA7" w:rsidP="00894F02">
            <w:pPr>
              <w:rPr>
                <w:rFonts w:ascii="Times New Roman" w:hAnsi="Times New Roman" w:cs="Times New Roman"/>
                <w:b/>
                <w:sz w:val="24"/>
                <w:szCs w:val="24"/>
              </w:rPr>
            </w:pPr>
            <w:r w:rsidRPr="00190158">
              <w:rPr>
                <w:rFonts w:ascii="Times New Roman" w:hAnsi="Times New Roman" w:cs="Times New Roman"/>
                <w:b/>
                <w:bCs/>
                <w:sz w:val="24"/>
                <w:szCs w:val="24"/>
              </w:rPr>
              <w:t xml:space="preserve">MAPPING </w:t>
            </w:r>
            <w:proofErr w:type="gramStart"/>
            <w:r w:rsidRPr="00190158">
              <w:rPr>
                <w:rFonts w:ascii="Times New Roman" w:hAnsi="Times New Roman" w:cs="Times New Roman"/>
                <w:b/>
                <w:bCs/>
                <w:sz w:val="24"/>
                <w:szCs w:val="24"/>
              </w:rPr>
              <w:t>WITH  PROGRAMME</w:t>
            </w:r>
            <w:proofErr w:type="gramEnd"/>
            <w:r w:rsidRPr="00190158">
              <w:rPr>
                <w:rFonts w:ascii="Times New Roman" w:hAnsi="Times New Roman" w:cs="Times New Roman"/>
                <w:b/>
                <w:bCs/>
                <w:sz w:val="24"/>
                <w:szCs w:val="24"/>
              </w:rPr>
              <w:t xml:space="preserve">  </w:t>
            </w:r>
            <w:r>
              <w:rPr>
                <w:rFonts w:ascii="Times New Roman" w:hAnsi="Times New Roman" w:cs="Times New Roman"/>
                <w:b/>
                <w:bCs/>
                <w:sz w:val="24"/>
                <w:szCs w:val="24"/>
              </w:rPr>
              <w:t>OUTCOMESS (P</w:t>
            </w:r>
            <w:r w:rsidRPr="00190158">
              <w:rPr>
                <w:rFonts w:ascii="Times New Roman" w:hAnsi="Times New Roman" w:cs="Times New Roman"/>
                <w:b/>
                <w:bCs/>
                <w:sz w:val="24"/>
                <w:szCs w:val="24"/>
              </w:rPr>
              <w:t>O</w:t>
            </w:r>
            <w:r>
              <w:rPr>
                <w:rFonts w:ascii="Times New Roman" w:hAnsi="Times New Roman" w:cs="Times New Roman"/>
                <w:b/>
                <w:bCs/>
                <w:sz w:val="24"/>
                <w:szCs w:val="24"/>
              </w:rPr>
              <w:t>S</w:t>
            </w:r>
            <w:r w:rsidRPr="00190158">
              <w:rPr>
                <w:rFonts w:ascii="Times New Roman" w:hAnsi="Times New Roman" w:cs="Times New Roman"/>
                <w:b/>
                <w:bCs/>
                <w:sz w:val="24"/>
                <w:szCs w:val="24"/>
              </w:rPr>
              <w:t>)</w:t>
            </w:r>
          </w:p>
        </w:tc>
      </w:tr>
      <w:tr w:rsidR="00D20BA7" w:rsidRPr="00190158" w:rsidTr="00894F02">
        <w:trPr>
          <w:gridAfter w:val="1"/>
          <w:wAfter w:w="17" w:type="dxa"/>
          <w:trHeight w:val="152"/>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COs</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PO1</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PO2</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PO3</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PO4</w:t>
            </w:r>
          </w:p>
        </w:tc>
        <w:tc>
          <w:tcPr>
            <w:tcW w:w="901" w:type="dxa"/>
            <w:tcBorders>
              <w:right w:val="single" w:sz="4" w:space="0" w:color="auto"/>
            </w:tcBorders>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PO5</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CO1</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CO2</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CO4</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307"/>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CO5</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bl>
    <w:p w:rsidR="00D20BA7" w:rsidRPr="00190158" w:rsidRDefault="00D20BA7" w:rsidP="00D20BA7">
      <w:pPr>
        <w:jc w:val="both"/>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rPr>
          <w:rFonts w:ascii="Times New Roman" w:hAnsi="Times New Roman"/>
          <w:sz w:val="24"/>
          <w:szCs w:val="24"/>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72"/>
        <w:gridCol w:w="1507"/>
        <w:gridCol w:w="5176"/>
        <w:gridCol w:w="1109"/>
        <w:gridCol w:w="1170"/>
      </w:tblGrid>
      <w:tr w:rsidR="00D20BA7" w:rsidRPr="0096387F" w:rsidTr="00894F02">
        <w:trPr>
          <w:trHeight w:val="905"/>
        </w:trPr>
        <w:tc>
          <w:tcPr>
            <w:tcW w:w="3075" w:type="dxa"/>
            <w:gridSpan w:val="3"/>
          </w:tcPr>
          <w:p w:rsidR="00D20BA7" w:rsidRPr="00F86A7F" w:rsidRDefault="00D20BA7" w:rsidP="00894F02">
            <w:pPr>
              <w:spacing w:after="0" w:line="240" w:lineRule="auto"/>
              <w:jc w:val="center"/>
              <w:rPr>
                <w:rFonts w:ascii="Times New Roman" w:hAnsi="Times New Roman"/>
                <w:b/>
                <w:bCs/>
                <w:sz w:val="24"/>
                <w:szCs w:val="24"/>
              </w:rPr>
            </w:pPr>
            <w:r w:rsidRPr="00F86A7F">
              <w:rPr>
                <w:rFonts w:ascii="Times New Roman" w:hAnsi="Times New Roman"/>
                <w:b/>
                <w:bCs/>
                <w:sz w:val="24"/>
                <w:szCs w:val="24"/>
              </w:rPr>
              <w:t>SEMESTER-VI</w:t>
            </w:r>
          </w:p>
          <w:p w:rsidR="00D20BA7" w:rsidRDefault="00D20BA7" w:rsidP="00CF05D7">
            <w:pPr>
              <w:tabs>
                <w:tab w:val="left" w:pos="919"/>
                <w:tab w:val="center" w:pos="1827"/>
              </w:tabs>
              <w:spacing w:after="0" w:line="240" w:lineRule="auto"/>
              <w:jc w:val="center"/>
              <w:rPr>
                <w:rFonts w:ascii="Times New Roman" w:hAnsi="Times New Roman"/>
                <w:b/>
                <w:bCs/>
                <w:sz w:val="24"/>
                <w:szCs w:val="24"/>
              </w:rPr>
            </w:pPr>
            <w:r>
              <w:rPr>
                <w:rFonts w:ascii="Times New Roman" w:hAnsi="Times New Roman"/>
                <w:b/>
                <w:bCs/>
                <w:sz w:val="24"/>
                <w:szCs w:val="24"/>
              </w:rPr>
              <w:t>INTERNAL</w:t>
            </w:r>
          </w:p>
          <w:p w:rsidR="00D20BA7" w:rsidRPr="00F86A7F" w:rsidRDefault="00D20BA7" w:rsidP="00CF05D7">
            <w:pPr>
              <w:tabs>
                <w:tab w:val="left" w:pos="919"/>
                <w:tab w:val="center" w:pos="1827"/>
              </w:tabs>
              <w:spacing w:after="0" w:line="240" w:lineRule="auto"/>
              <w:jc w:val="center"/>
              <w:rPr>
                <w:rFonts w:ascii="Times New Roman" w:hAnsi="Times New Roman"/>
                <w:b/>
                <w:bCs/>
                <w:sz w:val="24"/>
                <w:szCs w:val="24"/>
              </w:rPr>
            </w:pPr>
            <w:r>
              <w:rPr>
                <w:rFonts w:ascii="Times New Roman" w:hAnsi="Times New Roman"/>
                <w:b/>
                <w:bCs/>
                <w:sz w:val="24"/>
                <w:szCs w:val="24"/>
              </w:rPr>
              <w:t>ELECTIVE- IV</w:t>
            </w:r>
          </w:p>
        </w:tc>
        <w:tc>
          <w:tcPr>
            <w:tcW w:w="5176" w:type="dxa"/>
            <w:tcBorders>
              <w:right w:val="single" w:sz="4" w:space="0" w:color="auto"/>
            </w:tcBorders>
          </w:tcPr>
          <w:p w:rsidR="00D20BA7" w:rsidRDefault="00D20BA7" w:rsidP="00894F02">
            <w:pPr>
              <w:spacing w:after="0" w:line="240" w:lineRule="auto"/>
              <w:rPr>
                <w:rFonts w:ascii="Times New Roman" w:hAnsi="Times New Roman"/>
                <w:b/>
                <w:bCs/>
                <w:sz w:val="24"/>
                <w:szCs w:val="24"/>
              </w:rPr>
            </w:pPr>
            <w:r w:rsidRPr="00F86A7F">
              <w:rPr>
                <w:rFonts w:ascii="Times New Roman" w:hAnsi="Times New Roman"/>
                <w:b/>
                <w:bCs/>
                <w:sz w:val="24"/>
                <w:szCs w:val="24"/>
              </w:rPr>
              <w:t>22UBIOE6</w:t>
            </w:r>
            <w:r w:rsidR="0085537B">
              <w:rPr>
                <w:rFonts w:ascii="Times New Roman" w:hAnsi="Times New Roman"/>
                <w:b/>
                <w:bCs/>
                <w:sz w:val="24"/>
                <w:szCs w:val="24"/>
              </w:rPr>
              <w:t>6-1:</w:t>
            </w:r>
            <w:r>
              <w:rPr>
                <w:rFonts w:ascii="Times New Roman" w:hAnsi="Times New Roman"/>
                <w:b/>
                <w:bCs/>
                <w:sz w:val="24"/>
                <w:szCs w:val="24"/>
              </w:rPr>
              <w:t xml:space="preserve"> </w:t>
            </w:r>
            <w:r w:rsidRPr="00F86A7F">
              <w:rPr>
                <w:rFonts w:ascii="Times New Roman" w:hAnsi="Times New Roman"/>
                <w:b/>
                <w:bCs/>
                <w:sz w:val="24"/>
                <w:szCs w:val="24"/>
              </w:rPr>
              <w:t xml:space="preserve">PLANT BIOCHEMISTRY </w:t>
            </w:r>
          </w:p>
          <w:p w:rsidR="00D20BA7" w:rsidRPr="00F86A7F"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(60 Hours)</w:t>
            </w:r>
          </w:p>
        </w:tc>
        <w:tc>
          <w:tcPr>
            <w:tcW w:w="2279" w:type="dxa"/>
            <w:gridSpan w:val="2"/>
            <w:tcBorders>
              <w:left w:val="single" w:sz="4" w:space="0" w:color="auto"/>
            </w:tcBorders>
          </w:tcPr>
          <w:p w:rsidR="00D20BA7" w:rsidRPr="00F86A7F" w:rsidRDefault="00D20BA7" w:rsidP="00894F02">
            <w:pPr>
              <w:spacing w:after="0" w:line="240" w:lineRule="auto"/>
              <w:jc w:val="center"/>
              <w:rPr>
                <w:rFonts w:ascii="Times New Roman" w:hAnsi="Times New Roman"/>
                <w:b/>
                <w:bCs/>
                <w:sz w:val="24"/>
                <w:szCs w:val="24"/>
              </w:rPr>
            </w:pPr>
            <w:r w:rsidRPr="00F86A7F">
              <w:rPr>
                <w:rFonts w:ascii="Times New Roman" w:hAnsi="Times New Roman"/>
                <w:b/>
                <w:bCs/>
                <w:sz w:val="24"/>
                <w:szCs w:val="24"/>
              </w:rPr>
              <w:t>HRS/WK-</w:t>
            </w:r>
            <w:r>
              <w:rPr>
                <w:rFonts w:ascii="Times New Roman" w:hAnsi="Times New Roman"/>
                <w:b/>
                <w:bCs/>
                <w:sz w:val="24"/>
                <w:szCs w:val="24"/>
              </w:rPr>
              <w:t>4</w:t>
            </w:r>
          </w:p>
          <w:p w:rsidR="00D20BA7" w:rsidRPr="00F86A7F" w:rsidRDefault="00D20BA7" w:rsidP="00894F02">
            <w:pPr>
              <w:spacing w:after="0" w:line="240" w:lineRule="auto"/>
              <w:jc w:val="center"/>
              <w:rPr>
                <w:rFonts w:ascii="Times New Roman" w:hAnsi="Times New Roman"/>
                <w:b/>
                <w:bCs/>
                <w:sz w:val="24"/>
                <w:szCs w:val="24"/>
              </w:rPr>
            </w:pPr>
            <w:r w:rsidRPr="00F86A7F">
              <w:rPr>
                <w:rFonts w:ascii="Times New Roman" w:hAnsi="Times New Roman"/>
                <w:b/>
                <w:bCs/>
                <w:sz w:val="24"/>
                <w:szCs w:val="24"/>
              </w:rPr>
              <w:t>CREDIT-</w:t>
            </w:r>
            <w:r>
              <w:rPr>
                <w:rFonts w:ascii="Times New Roman" w:hAnsi="Times New Roman"/>
                <w:b/>
                <w:bCs/>
                <w:sz w:val="24"/>
                <w:szCs w:val="24"/>
              </w:rPr>
              <w:t>3</w:t>
            </w:r>
          </w:p>
        </w:tc>
      </w:tr>
      <w:tr w:rsidR="00D20BA7" w:rsidRPr="0096387F" w:rsidTr="00894F02">
        <w:trPr>
          <w:trHeight w:val="1817"/>
        </w:trPr>
        <w:tc>
          <w:tcPr>
            <w:tcW w:w="10530" w:type="dxa"/>
            <w:gridSpan w:val="6"/>
          </w:tcPr>
          <w:p w:rsidR="00D20BA7" w:rsidRPr="0096387F" w:rsidRDefault="00D20BA7" w:rsidP="00894F02">
            <w:pPr>
              <w:spacing w:after="0" w:line="240" w:lineRule="auto"/>
              <w:rPr>
                <w:rFonts w:ascii="Times New Roman" w:hAnsi="Times New Roman"/>
                <w:b/>
                <w:bCs/>
                <w:sz w:val="24"/>
                <w:szCs w:val="24"/>
              </w:rPr>
            </w:pPr>
            <w:r>
              <w:rPr>
                <w:rFonts w:ascii="Times New Roman" w:hAnsi="Times New Roman"/>
                <w:b/>
                <w:bCs/>
                <w:sz w:val="24"/>
                <w:szCs w:val="24"/>
              </w:rPr>
              <w:t>COURSE OBJECTIVES</w:t>
            </w:r>
          </w:p>
          <w:p w:rsidR="00D20BA7"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study the structure of plant c</w:t>
            </w:r>
            <w:r w:rsidRPr="009260D6">
              <w:rPr>
                <w:rFonts w:ascii="Times New Roman" w:hAnsi="Times New Roman"/>
                <w:sz w:val="24"/>
                <w:szCs w:val="24"/>
              </w:rPr>
              <w:t>ell and their organelles.</w:t>
            </w:r>
          </w:p>
          <w:p w:rsidR="00D20BA7" w:rsidRPr="009260D6"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acquire knowledge about photosynthetic pigments.</w:t>
            </w:r>
          </w:p>
          <w:p w:rsidR="00D20BA7"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learn</w:t>
            </w:r>
            <w:r w:rsidRPr="009260D6">
              <w:rPr>
                <w:rFonts w:ascii="Times New Roman" w:hAnsi="Times New Roman"/>
                <w:sz w:val="24"/>
                <w:szCs w:val="24"/>
              </w:rPr>
              <w:t xml:space="preserve"> the cycles of elements.</w:t>
            </w:r>
          </w:p>
          <w:p w:rsidR="00D20BA7" w:rsidRPr="009260D6"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gain knowledge the concept of photoperiodism.</w:t>
            </w:r>
          </w:p>
          <w:p w:rsidR="00D20BA7" w:rsidRPr="0096387F" w:rsidRDefault="00D20BA7" w:rsidP="00894F02">
            <w:pPr>
              <w:numPr>
                <w:ilvl w:val="0"/>
                <w:numId w:val="28"/>
              </w:numPr>
              <w:spacing w:after="0" w:line="240" w:lineRule="auto"/>
              <w:rPr>
                <w:rFonts w:ascii="Times New Roman" w:hAnsi="Times New Roman"/>
                <w:b/>
                <w:bCs/>
                <w:sz w:val="24"/>
                <w:szCs w:val="24"/>
              </w:rPr>
            </w:pPr>
            <w:r>
              <w:rPr>
                <w:rFonts w:ascii="Times New Roman" w:hAnsi="Times New Roman"/>
                <w:sz w:val="24"/>
                <w:szCs w:val="24"/>
              </w:rPr>
              <w:t>To learn</w:t>
            </w:r>
            <w:r w:rsidRPr="009260D6">
              <w:rPr>
                <w:rFonts w:ascii="Times New Roman" w:hAnsi="Times New Roman"/>
                <w:sz w:val="24"/>
                <w:szCs w:val="24"/>
              </w:rPr>
              <w:t xml:space="preserve"> the biochemical aspects of germination, senescence and secondary metabolites.</w:t>
            </w:r>
          </w:p>
        </w:tc>
      </w:tr>
      <w:tr w:rsidR="00D20BA7" w:rsidRPr="0096387F" w:rsidTr="00894F02">
        <w:trPr>
          <w:trHeight w:val="371"/>
        </w:trPr>
        <w:tc>
          <w:tcPr>
            <w:tcW w:w="10530" w:type="dxa"/>
            <w:gridSpan w:val="6"/>
          </w:tcPr>
          <w:p w:rsidR="00D20BA7" w:rsidRPr="0096387F" w:rsidRDefault="00D20BA7" w:rsidP="00894F02">
            <w:pPr>
              <w:autoSpaceDE w:val="0"/>
              <w:spacing w:after="0" w:line="240" w:lineRule="auto"/>
              <w:jc w:val="both"/>
              <w:rPr>
                <w:rFonts w:ascii="Times New Roman" w:hAnsi="Times New Roman"/>
                <w:b/>
                <w:sz w:val="24"/>
                <w:szCs w:val="24"/>
              </w:rPr>
            </w:pPr>
            <w:r w:rsidRPr="0096387F">
              <w:rPr>
                <w:rFonts w:ascii="Times New Roman" w:hAnsi="Times New Roman"/>
                <w:b/>
                <w:sz w:val="24"/>
                <w:szCs w:val="24"/>
              </w:rPr>
              <w:t xml:space="preserve">EXPECTED COURSE </w:t>
            </w:r>
            <w:r>
              <w:rPr>
                <w:rFonts w:ascii="Times New Roman" w:hAnsi="Times New Roman"/>
                <w:b/>
                <w:sz w:val="24"/>
                <w:szCs w:val="24"/>
              </w:rPr>
              <w:t>OUTCOMES</w:t>
            </w:r>
          </w:p>
        </w:tc>
      </w:tr>
      <w:tr w:rsidR="00D20BA7" w:rsidRPr="0096387F" w:rsidTr="00894F02">
        <w:trPr>
          <w:trHeight w:val="371"/>
        </w:trPr>
        <w:tc>
          <w:tcPr>
            <w:tcW w:w="10530" w:type="dxa"/>
            <w:gridSpan w:val="6"/>
          </w:tcPr>
          <w:p w:rsidR="00D20BA7" w:rsidRPr="0096387F" w:rsidRDefault="00D20BA7" w:rsidP="00894F02">
            <w:pPr>
              <w:autoSpaceDE w:val="0"/>
              <w:spacing w:after="0" w:line="240" w:lineRule="auto"/>
              <w:jc w:val="both"/>
              <w:rPr>
                <w:rFonts w:ascii="Times New Roman" w:hAnsi="Times New Roman"/>
                <w:sz w:val="24"/>
                <w:szCs w:val="24"/>
              </w:rPr>
            </w:pPr>
            <w:r w:rsidRPr="0096387F">
              <w:rPr>
                <w:rFonts w:ascii="Times New Roman" w:hAnsi="Times New Roman"/>
                <w:sz w:val="24"/>
                <w:szCs w:val="24"/>
              </w:rPr>
              <w:t>On the successful completion of the course, student will be able to</w:t>
            </w:r>
          </w:p>
        </w:tc>
      </w:tr>
      <w:tr w:rsidR="00D20BA7" w:rsidRPr="0096387F" w:rsidTr="00894F02">
        <w:trPr>
          <w:trHeight w:val="39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CO1</w:t>
            </w:r>
          </w:p>
        </w:tc>
        <w:tc>
          <w:tcPr>
            <w:tcW w:w="9834" w:type="dxa"/>
            <w:gridSpan w:val="5"/>
            <w:tcBorders>
              <w:left w:val="single" w:sz="4" w:space="0" w:color="auto"/>
            </w:tcBorders>
          </w:tcPr>
          <w:p w:rsidR="00D20BA7" w:rsidRPr="00EE3F15" w:rsidRDefault="00D20BA7" w:rsidP="00894F02">
            <w:pPr>
              <w:pStyle w:val="Default"/>
              <w:rPr>
                <w:b/>
              </w:rPr>
            </w:pPr>
            <w:r w:rsidRPr="00232F8B">
              <w:t>Understand the influence of light on photosynthesis.</w:t>
            </w:r>
          </w:p>
        </w:tc>
      </w:tr>
      <w:tr w:rsidR="00D20BA7" w:rsidRPr="0096387F" w:rsidTr="00894F02">
        <w:trPr>
          <w:trHeight w:val="39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CO2</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Apprehend the significance of Plant growth elements.</w:t>
            </w:r>
          </w:p>
        </w:tc>
      </w:tr>
      <w:tr w:rsidR="00D20BA7" w:rsidRPr="0096387F" w:rsidTr="00894F02">
        <w:trPr>
          <w:trHeight w:val="37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CO3</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Understand the biogeochemical cycles</w:t>
            </w:r>
            <w:r>
              <w:t>.</w:t>
            </w:r>
          </w:p>
        </w:tc>
      </w:tr>
      <w:tr w:rsidR="00D20BA7" w:rsidRPr="0096387F" w:rsidTr="00894F02">
        <w:trPr>
          <w:trHeight w:val="37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CO4</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Perceive the importance of plant growth regulators</w:t>
            </w:r>
            <w:r>
              <w:t>.</w:t>
            </w:r>
          </w:p>
        </w:tc>
      </w:tr>
      <w:tr w:rsidR="00D20BA7" w:rsidRPr="0096387F" w:rsidTr="00894F02">
        <w:trPr>
          <w:trHeight w:val="37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CO5</w:t>
            </w:r>
          </w:p>
        </w:tc>
        <w:tc>
          <w:tcPr>
            <w:tcW w:w="9834" w:type="dxa"/>
            <w:gridSpan w:val="5"/>
            <w:tcBorders>
              <w:left w:val="single" w:sz="4" w:space="0" w:color="auto"/>
            </w:tcBorders>
          </w:tcPr>
          <w:p w:rsidR="00D20BA7" w:rsidRPr="00EE3F15" w:rsidRDefault="00D20BA7" w:rsidP="00894F02">
            <w:pPr>
              <w:pStyle w:val="Default"/>
              <w:rPr>
                <w:b/>
                <w:sz w:val="23"/>
                <w:szCs w:val="23"/>
              </w:rPr>
            </w:pPr>
            <w:proofErr w:type="spellStart"/>
            <w:r w:rsidRPr="00232F8B">
              <w:t>Analyze</w:t>
            </w:r>
            <w:proofErr w:type="spellEnd"/>
            <w:r w:rsidRPr="00232F8B">
              <w:t xml:space="preserve"> the appli</w:t>
            </w:r>
            <w:r>
              <w:t>cations of s</w:t>
            </w:r>
            <w:r w:rsidRPr="00232F8B">
              <w:t>econdary metabolites.</w:t>
            </w:r>
          </w:p>
        </w:tc>
      </w:tr>
      <w:tr w:rsidR="00D20BA7" w:rsidRPr="0096387F" w:rsidTr="00894F02">
        <w:trPr>
          <w:trHeight w:val="371"/>
        </w:trPr>
        <w:tc>
          <w:tcPr>
            <w:tcW w:w="10530" w:type="dxa"/>
            <w:gridSpan w:val="6"/>
          </w:tcPr>
          <w:p w:rsidR="00D20BA7" w:rsidRPr="00232F8B" w:rsidRDefault="00D20BA7" w:rsidP="00894F02">
            <w:pPr>
              <w:pStyle w:val="Default"/>
            </w:pPr>
          </w:p>
        </w:tc>
      </w:tr>
      <w:tr w:rsidR="00D20BA7" w:rsidRPr="0096387F" w:rsidTr="00894F02">
        <w:trPr>
          <w:trHeight w:val="371"/>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 -I</w:t>
            </w:r>
          </w:p>
        </w:tc>
        <w:tc>
          <w:tcPr>
            <w:tcW w:w="7792" w:type="dxa"/>
            <w:gridSpan w:val="3"/>
            <w:tcBorders>
              <w:left w:val="single" w:sz="4" w:space="0" w:color="auto"/>
              <w:right w:val="single" w:sz="4" w:space="0" w:color="auto"/>
            </w:tcBorders>
          </w:tcPr>
          <w:p w:rsidR="00D20BA7" w:rsidRPr="00232F8B"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CELL ORGANELLES PHOTOSYNTHESIS</w:t>
            </w:r>
          </w:p>
        </w:tc>
        <w:tc>
          <w:tcPr>
            <w:tcW w:w="1170" w:type="dxa"/>
            <w:tcBorders>
              <w:lef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96387F" w:rsidTr="00894F02">
        <w:trPr>
          <w:trHeight w:val="683"/>
        </w:trPr>
        <w:tc>
          <w:tcPr>
            <w:tcW w:w="10530" w:type="dxa"/>
            <w:gridSpan w:val="6"/>
          </w:tcPr>
          <w:p w:rsidR="00D20BA7" w:rsidRPr="006E6A0A" w:rsidRDefault="00D20BA7" w:rsidP="00894F02">
            <w:pPr>
              <w:spacing w:after="0" w:line="240" w:lineRule="auto"/>
              <w:jc w:val="both"/>
              <w:rPr>
                <w:rFonts w:ascii="Times New Roman" w:hAnsi="Times New Roman"/>
                <w:sz w:val="24"/>
                <w:szCs w:val="24"/>
              </w:rPr>
            </w:pPr>
            <w:r w:rsidRPr="006E6A0A">
              <w:rPr>
                <w:rFonts w:ascii="Times New Roman" w:hAnsi="Times New Roman"/>
                <w:sz w:val="24"/>
                <w:szCs w:val="24"/>
              </w:rPr>
              <w:t xml:space="preserve">Plant cell – Structure and function. Photosynthesis – photosynthetic pigments, </w:t>
            </w:r>
            <w:r>
              <w:rPr>
                <w:rFonts w:ascii="Times New Roman" w:hAnsi="Times New Roman"/>
                <w:sz w:val="24"/>
                <w:szCs w:val="24"/>
              </w:rPr>
              <w:t xml:space="preserve">photosystems I &amp; II, </w:t>
            </w:r>
            <w:r w:rsidRPr="006E6A0A">
              <w:rPr>
                <w:rFonts w:ascii="Times New Roman" w:hAnsi="Times New Roman"/>
                <w:sz w:val="24"/>
                <w:szCs w:val="24"/>
              </w:rPr>
              <w:t>Mechanism of p</w:t>
            </w:r>
            <w:r>
              <w:rPr>
                <w:rFonts w:ascii="Times New Roman" w:hAnsi="Times New Roman"/>
                <w:sz w:val="24"/>
                <w:szCs w:val="24"/>
              </w:rPr>
              <w:t>hotosynthesis – light and dark r</w:t>
            </w:r>
            <w:r w:rsidRPr="006E6A0A">
              <w:rPr>
                <w:rFonts w:ascii="Times New Roman" w:hAnsi="Times New Roman"/>
                <w:sz w:val="24"/>
                <w:szCs w:val="24"/>
              </w:rPr>
              <w:t>eaction, factors affecting photosynthesis.</w:t>
            </w:r>
          </w:p>
        </w:tc>
      </w:tr>
      <w:tr w:rsidR="00D20BA7" w:rsidRPr="0096387F" w:rsidTr="00894F02">
        <w:trPr>
          <w:trHeight w:val="415"/>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 II</w:t>
            </w:r>
          </w:p>
        </w:tc>
        <w:tc>
          <w:tcPr>
            <w:tcW w:w="7792" w:type="dxa"/>
            <w:gridSpan w:val="3"/>
            <w:tcBorders>
              <w:left w:val="single" w:sz="4" w:space="0" w:color="auto"/>
              <w:right w:val="single" w:sz="4" w:space="0" w:color="auto"/>
            </w:tcBorders>
          </w:tcPr>
          <w:p w:rsidR="00D20BA7" w:rsidRPr="00232F8B" w:rsidRDefault="00D20BA7" w:rsidP="00894F02">
            <w:pPr>
              <w:pStyle w:val="MyTitleStyle"/>
              <w:spacing w:line="240" w:lineRule="auto"/>
              <w:jc w:val="center"/>
              <w:rPr>
                <w:bCs/>
                <w:sz w:val="24"/>
              </w:rPr>
            </w:pPr>
            <w:r>
              <w:rPr>
                <w:bCs/>
                <w:sz w:val="24"/>
              </w:rPr>
              <w:t>PLANT NUTRITION</w:t>
            </w:r>
          </w:p>
        </w:tc>
        <w:tc>
          <w:tcPr>
            <w:tcW w:w="1170" w:type="dxa"/>
            <w:tcBorders>
              <w:left w:val="single" w:sz="4" w:space="0" w:color="auto"/>
            </w:tcBorders>
          </w:tcPr>
          <w:p w:rsidR="00D20BA7" w:rsidRPr="00232F8B" w:rsidRDefault="00D20BA7" w:rsidP="00894F02">
            <w:pPr>
              <w:spacing w:after="0" w:line="240" w:lineRule="auto"/>
              <w:jc w:val="both"/>
              <w:rPr>
                <w:rFonts w:ascii="Times New Roman" w:hAnsi="Times New Roman"/>
                <w:b/>
                <w:bCs/>
                <w:sz w:val="24"/>
                <w:szCs w:val="24"/>
              </w:rPr>
            </w:pPr>
            <w:r>
              <w:rPr>
                <w:rFonts w:ascii="Times New Roman" w:hAnsi="Times New Roman"/>
                <w:b/>
                <w:bCs/>
                <w:sz w:val="24"/>
                <w:szCs w:val="24"/>
              </w:rPr>
              <w:t>[14</w:t>
            </w:r>
            <w:r w:rsidRPr="00B718DC">
              <w:rPr>
                <w:rFonts w:ascii="Times New Roman" w:hAnsi="Times New Roman"/>
                <w:b/>
                <w:bCs/>
                <w:sz w:val="24"/>
                <w:szCs w:val="24"/>
              </w:rPr>
              <w:t>hrs]</w:t>
            </w:r>
          </w:p>
        </w:tc>
      </w:tr>
      <w:tr w:rsidR="00D20BA7" w:rsidRPr="0096387F" w:rsidTr="00894F02">
        <w:trPr>
          <w:trHeight w:val="917"/>
        </w:trPr>
        <w:tc>
          <w:tcPr>
            <w:tcW w:w="10530" w:type="dxa"/>
            <w:gridSpan w:val="6"/>
          </w:tcPr>
          <w:p w:rsidR="00D20BA7" w:rsidRPr="00374B76" w:rsidRDefault="00D20BA7" w:rsidP="00894F02">
            <w:pPr>
              <w:spacing w:after="0" w:line="240" w:lineRule="auto"/>
              <w:jc w:val="both"/>
              <w:rPr>
                <w:rFonts w:ascii="Times New Roman" w:hAnsi="Times New Roman"/>
                <w:b/>
                <w:bCs/>
                <w:sz w:val="24"/>
                <w:szCs w:val="24"/>
              </w:rPr>
            </w:pPr>
            <w:r>
              <w:rPr>
                <w:rFonts w:ascii="Times New Roman" w:hAnsi="Times New Roman"/>
                <w:sz w:val="24"/>
                <w:szCs w:val="24"/>
              </w:rPr>
              <w:t>Plant n</w:t>
            </w:r>
            <w:r w:rsidRPr="00374B76">
              <w:rPr>
                <w:rFonts w:ascii="Times New Roman" w:hAnsi="Times New Roman"/>
                <w:sz w:val="24"/>
                <w:szCs w:val="24"/>
              </w:rPr>
              <w:t>utrition – Importance of essential elements and their deficiency symptoms and disorder</w:t>
            </w:r>
            <w:r>
              <w:rPr>
                <w:rFonts w:ascii="Times New Roman" w:hAnsi="Times New Roman"/>
                <w:sz w:val="24"/>
                <w:szCs w:val="24"/>
              </w:rPr>
              <w:t>s</w:t>
            </w:r>
            <w:r w:rsidRPr="00374B76">
              <w:rPr>
                <w:rFonts w:ascii="Times New Roman" w:hAnsi="Times New Roman"/>
                <w:sz w:val="24"/>
                <w:szCs w:val="24"/>
              </w:rPr>
              <w:t xml:space="preserve"> in plants. Macronutrients –Nitrogen, Sulphur, Phosphorous, Calcium, Potassium, Magn</w:t>
            </w:r>
            <w:r>
              <w:rPr>
                <w:rFonts w:ascii="Times New Roman" w:hAnsi="Times New Roman"/>
                <w:sz w:val="24"/>
                <w:szCs w:val="24"/>
              </w:rPr>
              <w:t xml:space="preserve">esium and Iron. Micronutrients - </w:t>
            </w:r>
            <w:r w:rsidRPr="00374B76">
              <w:rPr>
                <w:rFonts w:ascii="Times New Roman" w:hAnsi="Times New Roman"/>
                <w:sz w:val="24"/>
                <w:szCs w:val="24"/>
              </w:rPr>
              <w:t>Manganese, Boron, Copper, Zinc, Molybdenum and Chlorine</w:t>
            </w:r>
            <w:r>
              <w:rPr>
                <w:rFonts w:ascii="Times New Roman" w:hAnsi="Times New Roman"/>
                <w:sz w:val="24"/>
                <w:szCs w:val="24"/>
              </w:rPr>
              <w:t>.</w:t>
            </w:r>
          </w:p>
        </w:tc>
      </w:tr>
      <w:tr w:rsidR="00D20BA7" w:rsidRPr="0096387F" w:rsidTr="00894F02">
        <w:trPr>
          <w:trHeight w:val="371"/>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UNIT-III</w:t>
            </w:r>
          </w:p>
        </w:tc>
        <w:tc>
          <w:tcPr>
            <w:tcW w:w="7792" w:type="dxa"/>
            <w:gridSpan w:val="3"/>
            <w:tcBorders>
              <w:left w:val="single" w:sz="4" w:space="0" w:color="auto"/>
              <w:right w:val="single" w:sz="4" w:space="0" w:color="auto"/>
            </w:tcBorders>
          </w:tcPr>
          <w:p w:rsidR="00D20BA7" w:rsidRPr="00232F8B" w:rsidRDefault="00D20BA7" w:rsidP="00894F02">
            <w:pPr>
              <w:pStyle w:val="MyTitleStyle"/>
              <w:spacing w:line="240" w:lineRule="auto"/>
              <w:jc w:val="center"/>
              <w:rPr>
                <w:rFonts w:eastAsia="Cambria"/>
                <w:bCs/>
                <w:sz w:val="24"/>
              </w:rPr>
            </w:pPr>
            <w:r>
              <w:rPr>
                <w:sz w:val="24"/>
              </w:rPr>
              <w:t>NUTRIENT CYCLE</w:t>
            </w:r>
          </w:p>
        </w:tc>
        <w:tc>
          <w:tcPr>
            <w:tcW w:w="1170" w:type="dxa"/>
            <w:tcBorders>
              <w:left w:val="single" w:sz="4" w:space="0" w:color="auto"/>
            </w:tcBorders>
          </w:tcPr>
          <w:p w:rsidR="00D20BA7" w:rsidRPr="0096387F" w:rsidRDefault="00D20BA7" w:rsidP="00894F02">
            <w:pPr>
              <w:spacing w:after="0" w:line="240" w:lineRule="auto"/>
              <w:jc w:val="both"/>
              <w:rPr>
                <w:rFonts w:ascii="Times New Roman" w:hAnsi="Times New Roman"/>
                <w:b/>
                <w:bCs/>
                <w:sz w:val="24"/>
                <w:szCs w:val="24"/>
              </w:rPr>
            </w:pPr>
            <w:r>
              <w:rPr>
                <w:rFonts w:ascii="Times New Roman" w:hAnsi="Times New Roman"/>
                <w:b/>
                <w:bCs/>
                <w:sz w:val="24"/>
                <w:szCs w:val="24"/>
              </w:rPr>
              <w:t>[10</w:t>
            </w:r>
            <w:r w:rsidRPr="00B718DC">
              <w:rPr>
                <w:rFonts w:ascii="Times New Roman" w:hAnsi="Times New Roman"/>
                <w:b/>
                <w:bCs/>
                <w:sz w:val="24"/>
                <w:szCs w:val="24"/>
              </w:rPr>
              <w:t>hrs]</w:t>
            </w:r>
          </w:p>
        </w:tc>
      </w:tr>
      <w:tr w:rsidR="00D20BA7" w:rsidRPr="0096387F" w:rsidTr="00894F02">
        <w:trPr>
          <w:trHeight w:val="683"/>
        </w:trPr>
        <w:tc>
          <w:tcPr>
            <w:tcW w:w="10530" w:type="dxa"/>
            <w:gridSpan w:val="6"/>
          </w:tcPr>
          <w:p w:rsidR="00D20BA7" w:rsidRPr="005355DC" w:rsidRDefault="00D20BA7" w:rsidP="00894F02">
            <w:pPr>
              <w:spacing w:after="0" w:line="240" w:lineRule="auto"/>
              <w:rPr>
                <w:rFonts w:ascii="Times New Roman" w:hAnsi="Times New Roman"/>
                <w:b/>
                <w:bCs/>
                <w:sz w:val="24"/>
                <w:szCs w:val="24"/>
              </w:rPr>
            </w:pPr>
            <w:r>
              <w:rPr>
                <w:rFonts w:ascii="Times New Roman" w:hAnsi="Times New Roman"/>
                <w:sz w:val="24"/>
                <w:szCs w:val="24"/>
              </w:rPr>
              <w:t>Nitrogen c</w:t>
            </w:r>
            <w:r w:rsidRPr="005355DC">
              <w:rPr>
                <w:rFonts w:ascii="Times New Roman" w:hAnsi="Times New Roman"/>
                <w:sz w:val="24"/>
                <w:szCs w:val="24"/>
              </w:rPr>
              <w:t>ycle- Ammonification, Nitrification, Nitrate reduction, Denitrification and Nitrogen fixation. Sulphur cycle, Phosphorous cycle and carbon cycle.</w:t>
            </w:r>
          </w:p>
        </w:tc>
      </w:tr>
      <w:tr w:rsidR="00D20BA7" w:rsidRPr="0096387F" w:rsidTr="00894F02">
        <w:trPr>
          <w:trHeight w:val="371"/>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UNIT-IV</w:t>
            </w:r>
          </w:p>
        </w:tc>
        <w:tc>
          <w:tcPr>
            <w:tcW w:w="7792" w:type="dxa"/>
            <w:gridSpan w:val="3"/>
            <w:tcBorders>
              <w:left w:val="single" w:sz="4" w:space="0" w:color="auto"/>
              <w:right w:val="single" w:sz="4" w:space="0" w:color="auto"/>
            </w:tcBorders>
          </w:tcPr>
          <w:p w:rsidR="00D20BA7" w:rsidRPr="00232F8B" w:rsidRDefault="00D20BA7" w:rsidP="00894F02">
            <w:pPr>
              <w:pStyle w:val="MyTitleStyle"/>
              <w:spacing w:line="240" w:lineRule="auto"/>
              <w:jc w:val="center"/>
              <w:rPr>
                <w:rFonts w:eastAsia="Cambria"/>
                <w:bCs/>
                <w:sz w:val="24"/>
              </w:rPr>
            </w:pPr>
            <w:r>
              <w:rPr>
                <w:rFonts w:eastAsia="Cambria"/>
                <w:bCs/>
                <w:sz w:val="24"/>
              </w:rPr>
              <w:t>PLANT HORMONES</w:t>
            </w:r>
          </w:p>
        </w:tc>
        <w:tc>
          <w:tcPr>
            <w:tcW w:w="1170" w:type="dxa"/>
            <w:tcBorders>
              <w:left w:val="single" w:sz="4" w:space="0" w:color="auto"/>
            </w:tcBorders>
          </w:tcPr>
          <w:p w:rsidR="00D20BA7" w:rsidRPr="0096387F" w:rsidRDefault="00D20BA7" w:rsidP="00894F02">
            <w:pPr>
              <w:spacing w:after="0" w:line="240" w:lineRule="auto"/>
              <w:jc w:val="both"/>
              <w:rPr>
                <w:rFonts w:ascii="Times New Roman" w:hAnsi="Times New Roman"/>
                <w:b/>
                <w:bCs/>
                <w:sz w:val="24"/>
                <w:szCs w:val="24"/>
              </w:rPr>
            </w:pPr>
            <w:r>
              <w:rPr>
                <w:rFonts w:ascii="Times New Roman" w:hAnsi="Times New Roman"/>
                <w:b/>
                <w:bCs/>
                <w:sz w:val="24"/>
                <w:szCs w:val="24"/>
              </w:rPr>
              <w:t>[12</w:t>
            </w:r>
            <w:r w:rsidRPr="00B718DC">
              <w:rPr>
                <w:rFonts w:ascii="Times New Roman" w:hAnsi="Times New Roman"/>
                <w:b/>
                <w:bCs/>
                <w:sz w:val="24"/>
                <w:szCs w:val="24"/>
              </w:rPr>
              <w:t>hrs]</w:t>
            </w:r>
          </w:p>
        </w:tc>
      </w:tr>
      <w:tr w:rsidR="00D20BA7" w:rsidRPr="0096387F" w:rsidTr="00894F02">
        <w:trPr>
          <w:trHeight w:val="602"/>
        </w:trPr>
        <w:tc>
          <w:tcPr>
            <w:tcW w:w="10530" w:type="dxa"/>
            <w:gridSpan w:val="6"/>
          </w:tcPr>
          <w:p w:rsidR="00D20BA7" w:rsidRPr="0096387F" w:rsidRDefault="00D20BA7" w:rsidP="00894F02">
            <w:pPr>
              <w:spacing w:after="0" w:line="240" w:lineRule="auto"/>
              <w:rPr>
                <w:rFonts w:ascii="Times New Roman" w:hAnsi="Times New Roman"/>
                <w:b/>
                <w:bCs/>
                <w:sz w:val="24"/>
                <w:szCs w:val="24"/>
              </w:rPr>
            </w:pPr>
            <w:r w:rsidRPr="005355DC">
              <w:rPr>
                <w:rFonts w:ascii="Times New Roman" w:hAnsi="Times New Roman"/>
                <w:sz w:val="24"/>
                <w:szCs w:val="24"/>
              </w:rPr>
              <w:t xml:space="preserve">Plant Growth Regulators – Chemistry and mode of action of Auxin, Gibberellins, </w:t>
            </w:r>
            <w:proofErr w:type="spellStart"/>
            <w:r w:rsidRPr="005355DC">
              <w:rPr>
                <w:rFonts w:ascii="Times New Roman" w:hAnsi="Times New Roman"/>
                <w:sz w:val="24"/>
                <w:szCs w:val="24"/>
              </w:rPr>
              <w:t>Cytokinins</w:t>
            </w:r>
            <w:proofErr w:type="spellEnd"/>
            <w:r w:rsidRPr="005355DC">
              <w:rPr>
                <w:rFonts w:ascii="Times New Roman" w:hAnsi="Times New Roman"/>
                <w:sz w:val="24"/>
                <w:szCs w:val="24"/>
              </w:rPr>
              <w:t xml:space="preserve">, Abscisic acid and ethylene, Plant growth inhibitors, Photo </w:t>
            </w:r>
            <w:proofErr w:type="spellStart"/>
            <w:r w:rsidRPr="005355DC">
              <w:rPr>
                <w:rFonts w:ascii="Times New Roman" w:hAnsi="Times New Roman"/>
                <w:sz w:val="24"/>
                <w:szCs w:val="24"/>
              </w:rPr>
              <w:t>periodism</w:t>
            </w:r>
            <w:proofErr w:type="spellEnd"/>
            <w:r>
              <w:rPr>
                <w:rFonts w:ascii="Times New Roman" w:hAnsi="Times New Roman"/>
                <w:sz w:val="24"/>
                <w:szCs w:val="24"/>
              </w:rPr>
              <w:t>.</w:t>
            </w:r>
          </w:p>
        </w:tc>
      </w:tr>
      <w:tr w:rsidR="00D20BA7" w:rsidRPr="0096387F" w:rsidTr="00894F02">
        <w:trPr>
          <w:trHeight w:val="371"/>
        </w:trPr>
        <w:tc>
          <w:tcPr>
            <w:tcW w:w="1568" w:type="dxa"/>
            <w:gridSpan w:val="2"/>
          </w:tcPr>
          <w:p w:rsidR="00D20BA7" w:rsidRPr="00232F8B" w:rsidRDefault="00D20BA7" w:rsidP="00894F02">
            <w:pPr>
              <w:spacing w:after="0" w:line="240" w:lineRule="auto"/>
              <w:jc w:val="both"/>
              <w:rPr>
                <w:rFonts w:ascii="Times New Roman" w:hAnsi="Times New Roman"/>
                <w:b/>
                <w:bCs/>
                <w:sz w:val="24"/>
                <w:szCs w:val="24"/>
              </w:rPr>
            </w:pPr>
            <w:r w:rsidRPr="00232F8B">
              <w:rPr>
                <w:rFonts w:ascii="Times New Roman" w:hAnsi="Times New Roman"/>
                <w:b/>
                <w:bCs/>
                <w:sz w:val="24"/>
                <w:szCs w:val="24"/>
              </w:rPr>
              <w:t>UNIT-V</w:t>
            </w:r>
          </w:p>
        </w:tc>
        <w:tc>
          <w:tcPr>
            <w:tcW w:w="7792" w:type="dxa"/>
            <w:gridSpan w:val="3"/>
          </w:tcPr>
          <w:p w:rsidR="00D20BA7" w:rsidRPr="00232F8B"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PHYTOCHEMICALS</w:t>
            </w:r>
          </w:p>
        </w:tc>
        <w:tc>
          <w:tcPr>
            <w:tcW w:w="1170" w:type="dxa"/>
          </w:tcPr>
          <w:p w:rsidR="00D20BA7" w:rsidRPr="0096387F" w:rsidRDefault="00D20BA7" w:rsidP="00894F02">
            <w:pPr>
              <w:spacing w:after="0" w:line="240" w:lineRule="auto"/>
              <w:jc w:val="both"/>
              <w:rPr>
                <w:rFonts w:ascii="Times New Roman" w:hAnsi="Times New Roman"/>
                <w:sz w:val="24"/>
                <w:szCs w:val="24"/>
              </w:rPr>
            </w:pPr>
            <w:r>
              <w:rPr>
                <w:rFonts w:ascii="Times New Roman" w:hAnsi="Times New Roman"/>
                <w:b/>
                <w:bCs/>
                <w:sz w:val="24"/>
                <w:szCs w:val="24"/>
              </w:rPr>
              <w:t>[12</w:t>
            </w:r>
            <w:r w:rsidRPr="00B718DC">
              <w:rPr>
                <w:rFonts w:ascii="Times New Roman" w:hAnsi="Times New Roman"/>
                <w:b/>
                <w:bCs/>
                <w:sz w:val="24"/>
                <w:szCs w:val="24"/>
              </w:rPr>
              <w:t>hrs]</w:t>
            </w:r>
          </w:p>
        </w:tc>
      </w:tr>
      <w:tr w:rsidR="00D20BA7" w:rsidRPr="0096387F" w:rsidTr="00894F02">
        <w:trPr>
          <w:trHeight w:val="760"/>
        </w:trPr>
        <w:tc>
          <w:tcPr>
            <w:tcW w:w="10530" w:type="dxa"/>
            <w:gridSpan w:val="6"/>
          </w:tcPr>
          <w:p w:rsidR="00D20BA7" w:rsidRPr="008C2029" w:rsidRDefault="00D20BA7" w:rsidP="00894F02">
            <w:pPr>
              <w:spacing w:after="0" w:line="240" w:lineRule="auto"/>
              <w:rPr>
                <w:rFonts w:ascii="Times New Roman" w:hAnsi="Times New Roman"/>
                <w:sz w:val="24"/>
                <w:szCs w:val="24"/>
              </w:rPr>
            </w:pPr>
            <w:r w:rsidRPr="008C2029">
              <w:rPr>
                <w:rFonts w:ascii="Times New Roman" w:hAnsi="Times New Roman"/>
                <w:sz w:val="24"/>
                <w:szCs w:val="24"/>
              </w:rPr>
              <w:t xml:space="preserve">Biochemistry of seed germination, senescence – Biochemical changes during senescence. Biological functions of alkaloids, terpenes, </w:t>
            </w:r>
            <w:proofErr w:type="spellStart"/>
            <w:r w:rsidRPr="008C2029">
              <w:rPr>
                <w:rFonts w:ascii="Times New Roman" w:hAnsi="Times New Roman"/>
                <w:sz w:val="24"/>
                <w:szCs w:val="24"/>
              </w:rPr>
              <w:t>flavanoids</w:t>
            </w:r>
            <w:proofErr w:type="spellEnd"/>
            <w:r w:rsidRPr="008C2029">
              <w:rPr>
                <w:rFonts w:ascii="Times New Roman" w:hAnsi="Times New Roman"/>
                <w:sz w:val="24"/>
                <w:szCs w:val="24"/>
              </w:rPr>
              <w:t xml:space="preserve">, </w:t>
            </w:r>
            <w:r>
              <w:rPr>
                <w:rFonts w:ascii="Times New Roman" w:hAnsi="Times New Roman"/>
                <w:sz w:val="24"/>
                <w:szCs w:val="24"/>
              </w:rPr>
              <w:t>p</w:t>
            </w:r>
            <w:r w:rsidRPr="008C2029">
              <w:rPr>
                <w:rFonts w:ascii="Times New Roman" w:hAnsi="Times New Roman"/>
                <w:sz w:val="24"/>
                <w:szCs w:val="24"/>
              </w:rPr>
              <w:t>olyphenols, tannins and steroids.</w:t>
            </w:r>
          </w:p>
        </w:tc>
      </w:tr>
    </w:tbl>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9000"/>
      </w:tblGrid>
      <w:tr w:rsidR="00D20BA7" w:rsidRPr="0096387F" w:rsidTr="00894F02">
        <w:tc>
          <w:tcPr>
            <w:tcW w:w="9360" w:type="dxa"/>
            <w:gridSpan w:val="2"/>
          </w:tcPr>
          <w:p w:rsidR="00D20BA7" w:rsidRPr="0096387F" w:rsidRDefault="00D20BA7" w:rsidP="00894F02">
            <w:pPr>
              <w:tabs>
                <w:tab w:val="left" w:pos="810"/>
              </w:tabs>
              <w:spacing w:after="0" w:line="240" w:lineRule="auto"/>
              <w:rPr>
                <w:sz w:val="24"/>
              </w:rPr>
            </w:pPr>
            <w:r>
              <w:rPr>
                <w:rFonts w:ascii="Times New Roman" w:eastAsia="Cambria" w:hAnsi="Times New Roman"/>
                <w:b/>
                <w:sz w:val="24"/>
                <w:szCs w:val="24"/>
              </w:rPr>
              <w:t>TEXT BOOKS</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1</w:t>
            </w:r>
          </w:p>
        </w:tc>
        <w:tc>
          <w:tcPr>
            <w:tcW w:w="9000" w:type="dxa"/>
          </w:tcPr>
          <w:p w:rsidR="00D20BA7" w:rsidRPr="001B1677" w:rsidRDefault="00D20BA7" w:rsidP="00894F02">
            <w:pPr>
              <w:spacing w:after="0" w:line="240" w:lineRule="auto"/>
              <w:rPr>
                <w:rFonts w:eastAsia="Cambria"/>
                <w:sz w:val="24"/>
                <w:szCs w:val="24"/>
              </w:rPr>
            </w:pPr>
            <w:proofErr w:type="spellStart"/>
            <w:r w:rsidRPr="001B1677">
              <w:rPr>
                <w:rFonts w:ascii="Times New Roman" w:hAnsi="Times New Roman"/>
                <w:sz w:val="24"/>
                <w:szCs w:val="24"/>
              </w:rPr>
              <w:t>Dr.</w:t>
            </w:r>
            <w:proofErr w:type="spellEnd"/>
            <w:r w:rsidRPr="001B1677">
              <w:rPr>
                <w:rFonts w:ascii="Times New Roman" w:hAnsi="Times New Roman"/>
                <w:sz w:val="24"/>
                <w:szCs w:val="24"/>
              </w:rPr>
              <w:t xml:space="preserve"> </w:t>
            </w:r>
            <w:proofErr w:type="spellStart"/>
            <w:proofErr w:type="gramStart"/>
            <w:r w:rsidRPr="001B1677">
              <w:rPr>
                <w:rFonts w:ascii="Times New Roman" w:hAnsi="Times New Roman"/>
                <w:sz w:val="24"/>
                <w:szCs w:val="24"/>
              </w:rPr>
              <w:t>VermaS.K</w:t>
            </w:r>
            <w:proofErr w:type="spellEnd"/>
            <w:r w:rsidRPr="001B1677">
              <w:rPr>
                <w:rFonts w:ascii="Times New Roman" w:hAnsi="Times New Roman"/>
                <w:sz w:val="24"/>
                <w:szCs w:val="24"/>
              </w:rPr>
              <w:t xml:space="preserve"> </w:t>
            </w:r>
            <w:r>
              <w:rPr>
                <w:rFonts w:ascii="Times New Roman" w:hAnsi="Times New Roman"/>
                <w:sz w:val="24"/>
                <w:szCs w:val="24"/>
              </w:rPr>
              <w:t>.,</w:t>
            </w:r>
            <w:r w:rsidRPr="00E22402">
              <w:rPr>
                <w:rFonts w:ascii="Times New Roman" w:hAnsi="Times New Roman"/>
                <w:i/>
                <w:sz w:val="24"/>
                <w:szCs w:val="24"/>
              </w:rPr>
              <w:t>Textbook</w:t>
            </w:r>
            <w:proofErr w:type="gramEnd"/>
            <w:r w:rsidRPr="00E22402">
              <w:rPr>
                <w:rFonts w:ascii="Times New Roman" w:hAnsi="Times New Roman"/>
                <w:i/>
                <w:sz w:val="24"/>
                <w:szCs w:val="24"/>
              </w:rPr>
              <w:t xml:space="preserve"> of Plant Physiology, Biochemistry and Biotechnology</w:t>
            </w:r>
            <w:r>
              <w:rPr>
                <w:rFonts w:ascii="Times New Roman" w:hAnsi="Times New Roman"/>
                <w:sz w:val="24"/>
                <w:szCs w:val="24"/>
              </w:rPr>
              <w:t>.</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2</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 xml:space="preserve">Swaraj </w:t>
            </w:r>
            <w:proofErr w:type="spellStart"/>
            <w:proofErr w:type="gramStart"/>
            <w:r w:rsidRPr="001B1677">
              <w:rPr>
                <w:rFonts w:ascii="Times New Roman" w:hAnsi="Times New Roman"/>
                <w:sz w:val="24"/>
                <w:szCs w:val="24"/>
              </w:rPr>
              <w:t>Mandel</w:t>
            </w:r>
            <w:r>
              <w:rPr>
                <w:rFonts w:ascii="Times New Roman" w:hAnsi="Times New Roman"/>
                <w:sz w:val="24"/>
                <w:szCs w:val="24"/>
              </w:rPr>
              <w:t>,</w:t>
            </w:r>
            <w:r w:rsidRPr="001B1677">
              <w:rPr>
                <w:rFonts w:ascii="Times New Roman" w:hAnsi="Times New Roman"/>
                <w:sz w:val="24"/>
                <w:szCs w:val="24"/>
              </w:rPr>
              <w:t>Ajit</w:t>
            </w:r>
            <w:proofErr w:type="spellEnd"/>
            <w:proofErr w:type="gramEnd"/>
            <w:r w:rsidRPr="001B1677">
              <w:rPr>
                <w:rFonts w:ascii="Times New Roman" w:hAnsi="Times New Roman"/>
                <w:sz w:val="24"/>
                <w:szCs w:val="24"/>
              </w:rPr>
              <w:t xml:space="preserve"> L </w:t>
            </w:r>
            <w:proofErr w:type="spellStart"/>
            <w:r w:rsidRPr="001B1677">
              <w:rPr>
                <w:rFonts w:ascii="Times New Roman" w:hAnsi="Times New Roman"/>
                <w:sz w:val="24"/>
                <w:szCs w:val="24"/>
              </w:rPr>
              <w:t>Basu</w:t>
            </w:r>
            <w:proofErr w:type="spellEnd"/>
            <w:r>
              <w:rPr>
                <w:rFonts w:ascii="Times New Roman" w:hAnsi="Times New Roman"/>
                <w:sz w:val="24"/>
                <w:szCs w:val="24"/>
              </w:rPr>
              <w:t xml:space="preserve">., </w:t>
            </w:r>
            <w:r w:rsidRPr="00E22402">
              <w:rPr>
                <w:rFonts w:ascii="Times New Roman" w:hAnsi="Times New Roman"/>
                <w:i/>
                <w:sz w:val="24"/>
                <w:szCs w:val="24"/>
              </w:rPr>
              <w:t>Biochemistry of Plants</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3</w:t>
            </w:r>
          </w:p>
        </w:tc>
        <w:tc>
          <w:tcPr>
            <w:tcW w:w="9000" w:type="dxa"/>
          </w:tcPr>
          <w:p w:rsidR="00D20BA7" w:rsidRPr="001B1677" w:rsidRDefault="00D20BA7" w:rsidP="00894F02">
            <w:pPr>
              <w:spacing w:after="0" w:line="240" w:lineRule="auto"/>
              <w:rPr>
                <w:rFonts w:ascii="Times New Roman" w:hAnsi="Times New Roman"/>
                <w:sz w:val="24"/>
                <w:szCs w:val="24"/>
              </w:rPr>
            </w:pPr>
            <w:proofErr w:type="spellStart"/>
            <w:r w:rsidRPr="001B1677">
              <w:rPr>
                <w:rFonts w:ascii="Times New Roman" w:hAnsi="Times New Roman"/>
                <w:sz w:val="24"/>
                <w:szCs w:val="24"/>
              </w:rPr>
              <w:t>Dr.</w:t>
            </w:r>
            <w:proofErr w:type="spellEnd"/>
            <w:r w:rsidRPr="001B1677">
              <w:rPr>
                <w:rFonts w:ascii="Times New Roman" w:hAnsi="Times New Roman"/>
                <w:sz w:val="24"/>
                <w:szCs w:val="24"/>
              </w:rPr>
              <w:t xml:space="preserve"> Verma V.</w:t>
            </w:r>
            <w:r>
              <w:rPr>
                <w:rFonts w:ascii="Times New Roman" w:hAnsi="Times New Roman"/>
                <w:sz w:val="24"/>
                <w:szCs w:val="24"/>
              </w:rPr>
              <w:t xml:space="preserve">, </w:t>
            </w:r>
            <w:r w:rsidRPr="00E22402">
              <w:rPr>
                <w:rFonts w:ascii="Times New Roman" w:hAnsi="Times New Roman"/>
                <w:i/>
                <w:sz w:val="24"/>
                <w:szCs w:val="24"/>
              </w:rPr>
              <w:t>A Textbook of Plant Physiology</w:t>
            </w:r>
          </w:p>
        </w:tc>
      </w:tr>
      <w:tr w:rsidR="00D20BA7" w:rsidRPr="0096387F" w:rsidTr="00894F02">
        <w:tc>
          <w:tcPr>
            <w:tcW w:w="9360" w:type="dxa"/>
            <w:gridSpan w:val="2"/>
          </w:tcPr>
          <w:p w:rsidR="00D20BA7" w:rsidRPr="001B1677" w:rsidRDefault="00D20BA7" w:rsidP="00894F02">
            <w:pPr>
              <w:spacing w:after="0" w:line="240" w:lineRule="auto"/>
              <w:rPr>
                <w:rFonts w:ascii="Times New Roman" w:hAnsi="Times New Roman"/>
                <w:sz w:val="24"/>
                <w:szCs w:val="24"/>
              </w:rPr>
            </w:pPr>
            <w:r w:rsidRPr="00164B53">
              <w:rPr>
                <w:rFonts w:ascii="Times New Roman" w:eastAsia="Cambria" w:hAnsi="Times New Roman"/>
                <w:b/>
                <w:sz w:val="24"/>
                <w:szCs w:val="24"/>
              </w:rPr>
              <w:t>REFERENCE BOOKS</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4</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Devlin N Robert and Francis H. Witham</w:t>
            </w:r>
            <w:r>
              <w:rPr>
                <w:rFonts w:ascii="Times New Roman" w:hAnsi="Times New Roman"/>
                <w:sz w:val="24"/>
                <w:szCs w:val="24"/>
              </w:rPr>
              <w:t>.</w:t>
            </w:r>
            <w:r w:rsidRPr="001B1677">
              <w:rPr>
                <w:rFonts w:ascii="Times New Roman" w:hAnsi="Times New Roman"/>
                <w:sz w:val="24"/>
                <w:szCs w:val="24"/>
              </w:rPr>
              <w:t xml:space="preserve">, </w:t>
            </w:r>
            <w:r w:rsidRPr="00E22402">
              <w:rPr>
                <w:rFonts w:ascii="Times New Roman" w:hAnsi="Times New Roman"/>
                <w:i/>
                <w:sz w:val="24"/>
                <w:szCs w:val="24"/>
              </w:rPr>
              <w:t>Plant Physiology</w:t>
            </w:r>
            <w:r w:rsidRPr="001B1677">
              <w:rPr>
                <w:rFonts w:ascii="Times New Roman" w:hAnsi="Times New Roman"/>
                <w:sz w:val="24"/>
                <w:szCs w:val="24"/>
              </w:rPr>
              <w:t xml:space="preserve"> CBS Publications.</w:t>
            </w:r>
          </w:p>
        </w:tc>
      </w:tr>
      <w:tr w:rsidR="00D20BA7" w:rsidRPr="0096387F" w:rsidTr="00894F02">
        <w:tc>
          <w:tcPr>
            <w:tcW w:w="360" w:type="dxa"/>
          </w:tcPr>
          <w:p w:rsidR="00D20BA7" w:rsidRDefault="00D20BA7" w:rsidP="00894F02">
            <w:pPr>
              <w:pStyle w:val="MyTitleStyle"/>
              <w:spacing w:line="240" w:lineRule="auto"/>
              <w:rPr>
                <w:rFonts w:eastAsia="Cambria"/>
                <w:b w:val="0"/>
              </w:rPr>
            </w:pPr>
            <w:r>
              <w:rPr>
                <w:rFonts w:eastAsia="Cambria"/>
                <w:b w:val="0"/>
              </w:rPr>
              <w:t>5</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 xml:space="preserve">Hans Walter </w:t>
            </w:r>
            <w:proofErr w:type="spellStart"/>
            <w:r w:rsidRPr="001B1677">
              <w:rPr>
                <w:rFonts w:ascii="Times New Roman" w:hAnsi="Times New Roman"/>
                <w:sz w:val="24"/>
                <w:szCs w:val="24"/>
              </w:rPr>
              <w:t>Heldt</w:t>
            </w:r>
            <w:proofErr w:type="spellEnd"/>
            <w:r w:rsidRPr="001B1677">
              <w:rPr>
                <w:rFonts w:ascii="Times New Roman" w:hAnsi="Times New Roman"/>
                <w:sz w:val="24"/>
                <w:szCs w:val="24"/>
              </w:rPr>
              <w:t>, Oxford University</w:t>
            </w:r>
            <w:r>
              <w:rPr>
                <w:rFonts w:ascii="Times New Roman" w:hAnsi="Times New Roman"/>
                <w:sz w:val="24"/>
                <w:szCs w:val="24"/>
              </w:rPr>
              <w:t xml:space="preserve">. (2010). </w:t>
            </w:r>
            <w:r w:rsidRPr="00E22402">
              <w:rPr>
                <w:rFonts w:ascii="Times New Roman" w:hAnsi="Times New Roman"/>
                <w:i/>
                <w:sz w:val="24"/>
                <w:szCs w:val="24"/>
              </w:rPr>
              <w:t>Plant Biochemistry and Molecular Biology</w:t>
            </w:r>
            <w:r>
              <w:rPr>
                <w:rFonts w:ascii="Times New Roman" w:hAnsi="Times New Roman"/>
                <w:sz w:val="24"/>
                <w:szCs w:val="24"/>
              </w:rPr>
              <w:t>(</w:t>
            </w:r>
            <w:r w:rsidRPr="001B1677">
              <w:rPr>
                <w:rFonts w:ascii="Times New Roman" w:hAnsi="Times New Roman"/>
                <w:sz w:val="24"/>
                <w:szCs w:val="24"/>
              </w:rPr>
              <w:t>4</w:t>
            </w:r>
            <w:r w:rsidRPr="001B1677">
              <w:rPr>
                <w:rFonts w:ascii="Times New Roman" w:hAnsi="Times New Roman"/>
                <w:sz w:val="24"/>
                <w:szCs w:val="24"/>
                <w:vertAlign w:val="superscript"/>
              </w:rPr>
              <w:t>th</w:t>
            </w:r>
            <w:r w:rsidRPr="001B1677">
              <w:rPr>
                <w:rFonts w:ascii="Times New Roman" w:hAnsi="Times New Roman"/>
                <w:sz w:val="24"/>
                <w:szCs w:val="24"/>
              </w:rPr>
              <w:t>ed</w:t>
            </w:r>
            <w:r>
              <w:rPr>
                <w:rFonts w:ascii="Times New Roman" w:hAnsi="Times New Roman"/>
                <w:sz w:val="24"/>
                <w:szCs w:val="24"/>
              </w:rPr>
              <w:t>).</w:t>
            </w:r>
          </w:p>
        </w:tc>
      </w:tr>
    </w:tbl>
    <w:tbl>
      <w:tblPr>
        <w:tblpPr w:leftFromText="180" w:rightFromText="180" w:vertAnchor="text" w:horzAnchor="page" w:tblpX="2925" w:tblpY="250"/>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310"/>
        <w:gridCol w:w="1134"/>
        <w:gridCol w:w="1134"/>
        <w:gridCol w:w="1276"/>
        <w:gridCol w:w="1559"/>
      </w:tblGrid>
      <w:tr w:rsidR="00D20BA7" w:rsidRPr="000E1584" w:rsidTr="00894F02">
        <w:trPr>
          <w:trHeight w:val="283"/>
        </w:trPr>
        <w:tc>
          <w:tcPr>
            <w:tcW w:w="7196" w:type="dxa"/>
            <w:gridSpan w:val="6"/>
            <w:tcBorders>
              <w:top w:val="single" w:sz="4" w:space="0" w:color="000000"/>
              <w:left w:val="single" w:sz="4" w:space="0" w:color="000000"/>
              <w:bottom w:val="single" w:sz="4" w:space="0" w:color="000000"/>
              <w:right w:val="single" w:sz="4" w:space="0" w:color="auto"/>
            </w:tcBorders>
            <w:hideMark/>
          </w:tcPr>
          <w:p w:rsidR="00D20BA7" w:rsidRPr="000E1584" w:rsidRDefault="00D20BA7" w:rsidP="00894F02">
            <w:pPr>
              <w:spacing w:after="0" w:line="240" w:lineRule="auto"/>
              <w:rPr>
                <w:rFonts w:ascii="Times New Roman" w:hAnsi="Times New Roman"/>
                <w:b/>
                <w:bCs/>
                <w:sz w:val="24"/>
                <w:szCs w:val="24"/>
              </w:rPr>
            </w:pPr>
            <w:r w:rsidRPr="000E1584">
              <w:rPr>
                <w:rFonts w:ascii="Times New Roman" w:hAnsi="Times New Roman"/>
                <w:b/>
                <w:bCs/>
                <w:sz w:val="24"/>
                <w:szCs w:val="24"/>
              </w:rPr>
              <w:t xml:space="preserve">MAPPING WITH PROGRAMME </w:t>
            </w:r>
            <w:r>
              <w:rPr>
                <w:rFonts w:ascii="Times New Roman" w:hAnsi="Times New Roman"/>
                <w:b/>
                <w:bCs/>
                <w:sz w:val="24"/>
                <w:szCs w:val="24"/>
              </w:rPr>
              <w:t>OUTCOMES (P</w:t>
            </w:r>
            <w:r w:rsidRPr="000E1584">
              <w:rPr>
                <w:rFonts w:ascii="Times New Roman" w:hAnsi="Times New Roman"/>
                <w:b/>
                <w:bCs/>
                <w:sz w:val="24"/>
                <w:szCs w:val="24"/>
              </w:rPr>
              <w:t>O)</w:t>
            </w:r>
          </w:p>
        </w:tc>
      </w:tr>
      <w:tr w:rsidR="00D20BA7" w:rsidRPr="000E1584" w:rsidTr="00894F02">
        <w:trPr>
          <w:trHeight w:val="283"/>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COs</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PO4</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PO5</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CO1</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CO2</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CO3</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CO4</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CO5</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bl>
    <w:p w:rsidR="00D20BA7" w:rsidRDefault="00D20BA7" w:rsidP="00D20BA7">
      <w:pPr>
        <w:spacing w:after="0"/>
        <w:rPr>
          <w:rFonts w:ascii="Times New Roman" w:hAnsi="Times New Roman" w:cs="Latha"/>
          <w:sz w:val="24"/>
          <w:szCs w:val="24"/>
        </w:rPr>
      </w:pPr>
    </w:p>
    <w:p w:rsidR="00D20BA7" w:rsidRDefault="00D20BA7" w:rsidP="00D20BA7">
      <w:pPr>
        <w:spacing w:after="0"/>
        <w:rPr>
          <w:rFonts w:ascii="Times New Roman" w:hAnsi="Times New Roman" w:cs="Latha"/>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Pr="00E004D3" w:rsidRDefault="00D20BA7" w:rsidP="00D20BA7">
      <w:pPr>
        <w:spacing w:after="0"/>
        <w:rPr>
          <w:rFonts w:ascii="Times New Roman" w:eastAsia="Cambria" w:hAnsi="Times New Roman" w:cs="Latha"/>
          <w:sz w:val="28"/>
          <w:szCs w:val="28"/>
        </w:rPr>
      </w:pPr>
      <w:r w:rsidRPr="000E1584">
        <w:rPr>
          <w:rFonts w:ascii="Times New Roman" w:hAnsi="Times New Roman" w:cs="Latha"/>
          <w:b/>
          <w:sz w:val="24"/>
          <w:szCs w:val="24"/>
        </w:rPr>
        <w:t>3-Strong; 2-Medium;1-Low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tbl>
      <w:tblPr>
        <w:tblStyle w:val="TableGrid"/>
        <w:tblW w:w="10203" w:type="dxa"/>
        <w:tblLook w:val="04A0" w:firstRow="1" w:lastRow="0" w:firstColumn="1" w:lastColumn="0" w:noHBand="0" w:noVBand="1"/>
      </w:tblPr>
      <w:tblGrid>
        <w:gridCol w:w="696"/>
        <w:gridCol w:w="592"/>
        <w:gridCol w:w="1790"/>
        <w:gridCol w:w="5217"/>
        <w:gridCol w:w="782"/>
        <w:gridCol w:w="1126"/>
      </w:tblGrid>
      <w:tr w:rsidR="00D20BA7" w:rsidRPr="00896984" w:rsidTr="00894F02">
        <w:trPr>
          <w:trHeight w:val="990"/>
        </w:trPr>
        <w:tc>
          <w:tcPr>
            <w:tcW w:w="3078" w:type="dxa"/>
            <w:gridSpan w:val="3"/>
          </w:tcPr>
          <w:p w:rsidR="00D20BA7" w:rsidRPr="00896984" w:rsidRDefault="00D20BA7" w:rsidP="00586140">
            <w:pPr>
              <w:jc w:val="center"/>
              <w:rPr>
                <w:rFonts w:ascii="Times New Roman" w:hAnsi="Times New Roman"/>
                <w:b/>
                <w:bCs/>
                <w:sz w:val="24"/>
                <w:szCs w:val="24"/>
              </w:rPr>
            </w:pPr>
            <w:r w:rsidRPr="00896984">
              <w:rPr>
                <w:rFonts w:ascii="Times New Roman" w:hAnsi="Times New Roman"/>
                <w:b/>
                <w:bCs/>
                <w:sz w:val="24"/>
                <w:szCs w:val="24"/>
              </w:rPr>
              <w:t>SEMESTER-VI</w:t>
            </w:r>
          </w:p>
          <w:p w:rsidR="00D20BA7" w:rsidRDefault="00D20BA7" w:rsidP="00586140">
            <w:pPr>
              <w:jc w:val="center"/>
              <w:rPr>
                <w:rFonts w:ascii="Times New Roman" w:hAnsi="Times New Roman"/>
                <w:b/>
                <w:bCs/>
                <w:sz w:val="24"/>
                <w:szCs w:val="24"/>
              </w:rPr>
            </w:pPr>
            <w:r>
              <w:rPr>
                <w:rFonts w:ascii="Times New Roman" w:hAnsi="Times New Roman"/>
                <w:b/>
                <w:bCs/>
                <w:sz w:val="24"/>
                <w:szCs w:val="24"/>
              </w:rPr>
              <w:t>INTERNAL</w:t>
            </w:r>
          </w:p>
          <w:p w:rsidR="00D20BA7" w:rsidRPr="00896984" w:rsidRDefault="00D20BA7" w:rsidP="00586140">
            <w:pPr>
              <w:jc w:val="center"/>
              <w:rPr>
                <w:rFonts w:ascii="Times New Roman" w:hAnsi="Times New Roman"/>
                <w:b/>
                <w:bCs/>
                <w:sz w:val="24"/>
                <w:szCs w:val="24"/>
              </w:rPr>
            </w:pPr>
            <w:r>
              <w:rPr>
                <w:rFonts w:ascii="Times New Roman" w:hAnsi="Times New Roman"/>
                <w:b/>
                <w:bCs/>
                <w:sz w:val="24"/>
                <w:szCs w:val="24"/>
              </w:rPr>
              <w:t>ELECTIVE-IV</w:t>
            </w:r>
          </w:p>
        </w:tc>
        <w:tc>
          <w:tcPr>
            <w:tcW w:w="5217" w:type="dxa"/>
            <w:tcBorders>
              <w:right w:val="single" w:sz="4" w:space="0" w:color="auto"/>
            </w:tcBorders>
          </w:tcPr>
          <w:p w:rsidR="00D20BA7" w:rsidRPr="00896984" w:rsidRDefault="00D20BA7" w:rsidP="00894F02">
            <w:pPr>
              <w:keepNext/>
              <w:keepLines/>
              <w:suppressAutoHyphens/>
              <w:spacing w:line="276" w:lineRule="auto"/>
              <w:contextualSpacing/>
              <w:jc w:val="center"/>
              <w:rPr>
                <w:rFonts w:ascii="Times New Roman" w:hAnsi="Times New Roman"/>
                <w:sz w:val="24"/>
                <w:szCs w:val="24"/>
              </w:rPr>
            </w:pPr>
            <w:r w:rsidRPr="00896984">
              <w:rPr>
                <w:rFonts w:ascii="Times New Roman" w:hAnsi="Times New Roman"/>
                <w:b/>
                <w:bCs/>
                <w:sz w:val="24"/>
                <w:szCs w:val="24"/>
              </w:rPr>
              <w:t>22UBIO</w:t>
            </w:r>
            <w:r>
              <w:rPr>
                <w:rFonts w:ascii="Times New Roman" w:hAnsi="Times New Roman"/>
                <w:b/>
                <w:bCs/>
                <w:sz w:val="24"/>
                <w:szCs w:val="24"/>
              </w:rPr>
              <w:t>E6</w:t>
            </w:r>
            <w:r w:rsidR="000325CB">
              <w:rPr>
                <w:rFonts w:ascii="Times New Roman" w:hAnsi="Times New Roman"/>
                <w:b/>
                <w:bCs/>
                <w:sz w:val="24"/>
                <w:szCs w:val="24"/>
              </w:rPr>
              <w:t>6-2:</w:t>
            </w:r>
            <w:r w:rsidRPr="003E1CD8">
              <w:rPr>
                <w:rFonts w:ascii="Times New Roman" w:hAnsi="Times New Roman"/>
                <w:b/>
                <w:sz w:val="24"/>
                <w:szCs w:val="24"/>
              </w:rPr>
              <w:t xml:space="preserve"> STEM CELL BIOLOGY</w:t>
            </w:r>
          </w:p>
          <w:p w:rsidR="00D20BA7" w:rsidRPr="00896984" w:rsidRDefault="00D20BA7" w:rsidP="00894F02">
            <w:pPr>
              <w:jc w:val="center"/>
              <w:rPr>
                <w:rFonts w:ascii="Times New Roman" w:hAnsi="Times New Roman"/>
                <w:b/>
                <w:bCs/>
                <w:sz w:val="24"/>
                <w:szCs w:val="24"/>
              </w:rPr>
            </w:pPr>
            <w:r>
              <w:rPr>
                <w:rFonts w:ascii="Times New Roman" w:hAnsi="Times New Roman"/>
                <w:b/>
                <w:bCs/>
                <w:sz w:val="24"/>
                <w:szCs w:val="24"/>
              </w:rPr>
              <w:t xml:space="preserve">(60 </w:t>
            </w:r>
            <w:r w:rsidRPr="00896984">
              <w:rPr>
                <w:rFonts w:ascii="Times New Roman" w:hAnsi="Times New Roman"/>
                <w:b/>
                <w:bCs/>
                <w:sz w:val="24"/>
                <w:szCs w:val="24"/>
              </w:rPr>
              <w:t>HOURS)</w:t>
            </w:r>
          </w:p>
          <w:p w:rsidR="00D20BA7" w:rsidRPr="00896984" w:rsidRDefault="00D20BA7" w:rsidP="00894F02">
            <w:pPr>
              <w:jc w:val="center"/>
              <w:rPr>
                <w:rFonts w:ascii="Times New Roman" w:hAnsi="Times New Roman"/>
                <w:b/>
                <w:bCs/>
                <w:sz w:val="24"/>
                <w:szCs w:val="24"/>
              </w:rPr>
            </w:pPr>
          </w:p>
        </w:tc>
        <w:tc>
          <w:tcPr>
            <w:tcW w:w="1908" w:type="dxa"/>
            <w:gridSpan w:val="2"/>
            <w:tcBorders>
              <w:left w:val="single" w:sz="4" w:space="0" w:color="auto"/>
            </w:tcBorders>
          </w:tcPr>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HRS/WK-</w:t>
            </w:r>
            <w:r>
              <w:rPr>
                <w:rFonts w:ascii="Times New Roman" w:hAnsi="Times New Roman"/>
                <w:b/>
                <w:bCs/>
                <w:sz w:val="24"/>
                <w:szCs w:val="24"/>
              </w:rPr>
              <w:t>4</w:t>
            </w:r>
          </w:p>
          <w:p w:rsidR="00D20BA7" w:rsidRPr="00896984" w:rsidRDefault="00D20BA7" w:rsidP="00894F02">
            <w:pPr>
              <w:jc w:val="center"/>
              <w:rPr>
                <w:rFonts w:ascii="Times New Roman" w:hAnsi="Times New Roman"/>
                <w:b/>
                <w:bCs/>
                <w:sz w:val="24"/>
                <w:szCs w:val="24"/>
              </w:rPr>
            </w:pPr>
            <w:r>
              <w:rPr>
                <w:rFonts w:ascii="Times New Roman" w:hAnsi="Times New Roman"/>
                <w:b/>
                <w:bCs/>
                <w:sz w:val="24"/>
                <w:szCs w:val="24"/>
              </w:rPr>
              <w:t>CREDIT- 3</w:t>
            </w:r>
          </w:p>
        </w:tc>
      </w:tr>
      <w:tr w:rsidR="00D20BA7" w:rsidRPr="00896984" w:rsidTr="00894F02">
        <w:trPr>
          <w:trHeight w:val="1857"/>
        </w:trPr>
        <w:tc>
          <w:tcPr>
            <w:tcW w:w="10203" w:type="dxa"/>
            <w:gridSpan w:val="6"/>
          </w:tcPr>
          <w:p w:rsidR="00D20BA7" w:rsidRPr="003E2057" w:rsidRDefault="00D20BA7" w:rsidP="00894F02">
            <w:pPr>
              <w:rPr>
                <w:rFonts w:ascii="Times New Roman" w:hAnsi="Times New Roman"/>
                <w:b/>
                <w:bCs/>
                <w:sz w:val="24"/>
                <w:szCs w:val="24"/>
              </w:rPr>
            </w:pPr>
            <w:r w:rsidRPr="003E2057">
              <w:rPr>
                <w:rFonts w:ascii="Times New Roman" w:hAnsi="Times New Roman"/>
                <w:b/>
                <w:bCs/>
                <w:sz w:val="24"/>
                <w:szCs w:val="24"/>
              </w:rPr>
              <w:t>COURSE OBJECTIVES</w:t>
            </w:r>
          </w:p>
          <w:p w:rsidR="00D20BA7" w:rsidRPr="003E2057" w:rsidRDefault="00D20BA7" w:rsidP="00894F02">
            <w:pPr>
              <w:pStyle w:val="ListParagraph"/>
              <w:numPr>
                <w:ilvl w:val="0"/>
                <w:numId w:val="29"/>
              </w:numPr>
              <w:tabs>
                <w:tab w:val="left" w:pos="450"/>
              </w:tabs>
              <w:autoSpaceDE w:val="0"/>
              <w:autoSpaceDN w:val="0"/>
              <w:spacing w:line="276" w:lineRule="auto"/>
              <w:ind w:left="90" w:firstLine="0"/>
              <w:rPr>
                <w:sz w:val="24"/>
                <w:szCs w:val="24"/>
              </w:rPr>
            </w:pPr>
            <w:r w:rsidRPr="003E2057">
              <w:rPr>
                <w:sz w:val="24"/>
                <w:szCs w:val="24"/>
              </w:rPr>
              <w:t>To know the physiology of stem cells at cellular level.</w:t>
            </w:r>
          </w:p>
          <w:p w:rsidR="00D20BA7" w:rsidRPr="003E2057" w:rsidRDefault="00D20BA7" w:rsidP="00894F02">
            <w:pPr>
              <w:pStyle w:val="ListParagraph"/>
              <w:numPr>
                <w:ilvl w:val="0"/>
                <w:numId w:val="29"/>
              </w:numPr>
              <w:tabs>
                <w:tab w:val="left" w:pos="450"/>
              </w:tabs>
              <w:autoSpaceDE w:val="0"/>
              <w:autoSpaceDN w:val="0"/>
              <w:spacing w:line="276" w:lineRule="auto"/>
              <w:ind w:left="90" w:firstLine="0"/>
              <w:rPr>
                <w:sz w:val="24"/>
                <w:szCs w:val="24"/>
              </w:rPr>
            </w:pPr>
            <w:r w:rsidRPr="003E2057">
              <w:rPr>
                <w:sz w:val="24"/>
                <w:szCs w:val="24"/>
              </w:rPr>
              <w:t>To learn the culture of stem cells.</w:t>
            </w:r>
          </w:p>
          <w:p w:rsidR="00D20BA7" w:rsidRPr="003E2057" w:rsidRDefault="00D20BA7" w:rsidP="00894F02">
            <w:pPr>
              <w:pStyle w:val="ListParagraph"/>
              <w:numPr>
                <w:ilvl w:val="0"/>
                <w:numId w:val="29"/>
              </w:numPr>
              <w:tabs>
                <w:tab w:val="left" w:pos="450"/>
              </w:tabs>
              <w:autoSpaceDE w:val="0"/>
              <w:autoSpaceDN w:val="0"/>
              <w:spacing w:line="276" w:lineRule="auto"/>
              <w:ind w:left="90" w:firstLine="0"/>
              <w:rPr>
                <w:sz w:val="24"/>
                <w:szCs w:val="24"/>
              </w:rPr>
            </w:pPr>
            <w:r w:rsidRPr="003E2057">
              <w:rPr>
                <w:sz w:val="24"/>
                <w:szCs w:val="24"/>
              </w:rPr>
              <w:t>To gain knowledge on cell lines.</w:t>
            </w:r>
          </w:p>
          <w:p w:rsidR="00D20BA7" w:rsidRPr="003E2057" w:rsidRDefault="00D20BA7" w:rsidP="00894F02">
            <w:pPr>
              <w:pStyle w:val="ListParagraph"/>
              <w:numPr>
                <w:ilvl w:val="0"/>
                <w:numId w:val="29"/>
              </w:numPr>
              <w:tabs>
                <w:tab w:val="left" w:pos="450"/>
              </w:tabs>
              <w:autoSpaceDE w:val="0"/>
              <w:autoSpaceDN w:val="0"/>
              <w:ind w:left="90" w:firstLine="0"/>
              <w:contextualSpacing/>
              <w:rPr>
                <w:b/>
                <w:bCs/>
                <w:sz w:val="24"/>
                <w:szCs w:val="24"/>
              </w:rPr>
            </w:pPr>
            <w:r w:rsidRPr="003E2057">
              <w:rPr>
                <w:sz w:val="24"/>
                <w:szCs w:val="24"/>
              </w:rPr>
              <w:t>To identify the diagnosis and management of diseases and disorders with stem cells.</w:t>
            </w:r>
          </w:p>
          <w:p w:rsidR="00D20BA7" w:rsidRPr="003E2057" w:rsidRDefault="00D20BA7" w:rsidP="00894F02">
            <w:pPr>
              <w:pStyle w:val="ListParagraph"/>
              <w:numPr>
                <w:ilvl w:val="0"/>
                <w:numId w:val="29"/>
              </w:numPr>
              <w:tabs>
                <w:tab w:val="left" w:pos="450"/>
              </w:tabs>
              <w:autoSpaceDE w:val="0"/>
              <w:autoSpaceDN w:val="0"/>
              <w:ind w:left="90" w:firstLine="0"/>
              <w:contextualSpacing/>
              <w:rPr>
                <w:b/>
                <w:bCs/>
                <w:sz w:val="24"/>
                <w:szCs w:val="24"/>
              </w:rPr>
            </w:pPr>
            <w:r w:rsidRPr="003E2057">
              <w:rPr>
                <w:sz w:val="24"/>
                <w:szCs w:val="24"/>
              </w:rPr>
              <w:t xml:space="preserve">To learn the role of stem cells in </w:t>
            </w:r>
            <w:proofErr w:type="spellStart"/>
            <w:r w:rsidRPr="003E2057">
              <w:rPr>
                <w:sz w:val="24"/>
                <w:szCs w:val="24"/>
              </w:rPr>
              <w:t>genetherapy</w:t>
            </w:r>
            <w:proofErr w:type="spellEnd"/>
            <w:r w:rsidRPr="003E2057">
              <w:rPr>
                <w:sz w:val="24"/>
                <w:szCs w:val="24"/>
              </w:rPr>
              <w:t>.</w:t>
            </w:r>
          </w:p>
        </w:tc>
      </w:tr>
      <w:tr w:rsidR="00D20BA7" w:rsidRPr="00896984" w:rsidTr="00894F02">
        <w:trPr>
          <w:trHeight w:val="325"/>
        </w:trPr>
        <w:tc>
          <w:tcPr>
            <w:tcW w:w="10203" w:type="dxa"/>
            <w:gridSpan w:val="6"/>
          </w:tcPr>
          <w:p w:rsidR="00D20BA7" w:rsidRPr="003E2057" w:rsidRDefault="00D20BA7" w:rsidP="00894F02">
            <w:pPr>
              <w:autoSpaceDE w:val="0"/>
              <w:rPr>
                <w:rFonts w:ascii="Times New Roman" w:hAnsi="Times New Roman"/>
                <w:b/>
                <w:sz w:val="24"/>
                <w:szCs w:val="24"/>
              </w:rPr>
            </w:pPr>
            <w:r w:rsidRPr="003E2057">
              <w:rPr>
                <w:rFonts w:ascii="Times New Roman" w:hAnsi="Times New Roman"/>
                <w:b/>
                <w:sz w:val="24"/>
                <w:szCs w:val="24"/>
              </w:rPr>
              <w:t xml:space="preserve">EXPECTED COURSE </w:t>
            </w:r>
            <w:r>
              <w:rPr>
                <w:rFonts w:ascii="Times New Roman" w:hAnsi="Times New Roman"/>
                <w:b/>
                <w:sz w:val="24"/>
                <w:szCs w:val="24"/>
              </w:rPr>
              <w:t>OUTCOMES</w:t>
            </w:r>
          </w:p>
        </w:tc>
      </w:tr>
      <w:tr w:rsidR="00D20BA7" w:rsidRPr="00896984" w:rsidTr="00894F02">
        <w:trPr>
          <w:trHeight w:val="340"/>
        </w:trPr>
        <w:tc>
          <w:tcPr>
            <w:tcW w:w="10203" w:type="dxa"/>
            <w:gridSpan w:val="6"/>
          </w:tcPr>
          <w:p w:rsidR="00D20BA7" w:rsidRPr="003E2057" w:rsidRDefault="00D20BA7" w:rsidP="00894F02">
            <w:pPr>
              <w:autoSpaceDE w:val="0"/>
              <w:rPr>
                <w:rFonts w:ascii="Times New Roman" w:hAnsi="Times New Roman"/>
                <w:sz w:val="24"/>
                <w:szCs w:val="24"/>
              </w:rPr>
            </w:pPr>
            <w:r w:rsidRPr="003E2057">
              <w:rPr>
                <w:rFonts w:ascii="Times New Roman" w:hAnsi="Times New Roman"/>
                <w:sz w:val="24"/>
                <w:szCs w:val="24"/>
              </w:rPr>
              <w:t>On the successful completion of the course, student will be able to</w:t>
            </w:r>
          </w:p>
        </w:tc>
      </w:tr>
      <w:tr w:rsidR="00D20BA7" w:rsidRPr="00896984" w:rsidTr="00894F02">
        <w:trPr>
          <w:trHeight w:val="364"/>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CO1</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Understand the characters a stem cell.</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CO2</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Apprehend the stem cell niche and its role on growth.</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CO3</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Understand the stem cell differentiation in vivo and in vitro.</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CO4</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Summarize different types of pluripotent stem cells and how they are induced.</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CO5</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Enumerate the applications of stem cells.</w:t>
            </w:r>
          </w:p>
        </w:tc>
      </w:tr>
      <w:tr w:rsidR="00D20BA7" w:rsidRPr="00896984" w:rsidTr="00894F02">
        <w:trPr>
          <w:trHeight w:val="325"/>
        </w:trPr>
        <w:tc>
          <w:tcPr>
            <w:tcW w:w="10203" w:type="dxa"/>
            <w:gridSpan w:val="6"/>
          </w:tcPr>
          <w:p w:rsidR="00D20BA7" w:rsidRPr="003E2057" w:rsidRDefault="00D20BA7" w:rsidP="00894F02">
            <w:pPr>
              <w:autoSpaceDE w:val="0"/>
              <w:rPr>
                <w:rFonts w:ascii="Times New Roman" w:hAnsi="Times New Roman"/>
                <w:b/>
                <w:sz w:val="24"/>
                <w:szCs w:val="24"/>
              </w:rPr>
            </w:pPr>
          </w:p>
        </w:tc>
      </w:tr>
      <w:tr w:rsidR="00D20BA7" w:rsidRPr="00896984" w:rsidTr="00894F02">
        <w:trPr>
          <w:trHeight w:val="325"/>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UNIT -I</w:t>
            </w:r>
          </w:p>
        </w:tc>
        <w:tc>
          <w:tcPr>
            <w:tcW w:w="7789" w:type="dxa"/>
            <w:gridSpan w:val="3"/>
            <w:tcBorders>
              <w:left w:val="single" w:sz="4" w:space="0" w:color="auto"/>
              <w:right w:val="single" w:sz="4" w:space="0" w:color="auto"/>
            </w:tcBorders>
          </w:tcPr>
          <w:p w:rsidR="00D20BA7" w:rsidRPr="003E2057" w:rsidRDefault="00D20BA7" w:rsidP="00894F02">
            <w:pPr>
              <w:jc w:val="center"/>
              <w:rPr>
                <w:rFonts w:ascii="Times New Roman" w:hAnsi="Times New Roman"/>
                <w:b/>
                <w:bCs/>
                <w:sz w:val="24"/>
                <w:szCs w:val="24"/>
              </w:rPr>
            </w:pPr>
            <w:r w:rsidRPr="003E2057">
              <w:rPr>
                <w:rFonts w:ascii="Times New Roman" w:hAnsi="Times New Roman"/>
                <w:b/>
                <w:sz w:val="24"/>
                <w:szCs w:val="24"/>
              </w:rPr>
              <w:t>STEM CELLS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[14</w:t>
            </w:r>
            <w:r w:rsidRPr="003E2057">
              <w:rPr>
                <w:rFonts w:ascii="Times New Roman" w:hAnsi="Times New Roman"/>
                <w:b/>
                <w:bCs/>
                <w:sz w:val="24"/>
                <w:szCs w:val="24"/>
              </w:rPr>
              <w:t>hrs]</w:t>
            </w:r>
          </w:p>
        </w:tc>
      </w:tr>
      <w:tr w:rsidR="00D20BA7" w:rsidRPr="00896984" w:rsidTr="00894F02">
        <w:trPr>
          <w:trHeight w:val="998"/>
        </w:trPr>
        <w:tc>
          <w:tcPr>
            <w:tcW w:w="10203" w:type="dxa"/>
            <w:gridSpan w:val="6"/>
          </w:tcPr>
          <w:p w:rsidR="00D20BA7" w:rsidRPr="003E2057" w:rsidRDefault="00D20BA7" w:rsidP="00894F02">
            <w:pPr>
              <w:pStyle w:val="MyTitleStyle"/>
              <w:spacing w:line="240" w:lineRule="auto"/>
              <w:rPr>
                <w:b w:val="0"/>
                <w:bCs/>
                <w:sz w:val="24"/>
              </w:rPr>
            </w:pPr>
            <w:r w:rsidRPr="003E2057">
              <w:rPr>
                <w:b w:val="0"/>
                <w:bCs/>
                <w:sz w:val="24"/>
              </w:rPr>
              <w:t xml:space="preserve">Definition, properties, kinds of stem cells - Embryonic and adult stem cells. Characteristics of stem cells. Totipotent, Unipotent, Oligopotent and Pluripotent cells and the potential benefits of stem cell </w:t>
            </w:r>
            <w:proofErr w:type="gramStart"/>
            <w:r w:rsidRPr="003E2057">
              <w:rPr>
                <w:b w:val="0"/>
                <w:bCs/>
                <w:sz w:val="24"/>
              </w:rPr>
              <w:t xml:space="preserve">technology </w:t>
            </w:r>
            <w:r>
              <w:rPr>
                <w:b w:val="0"/>
                <w:bCs/>
                <w:sz w:val="24"/>
              </w:rPr>
              <w:t>,</w:t>
            </w:r>
            <w:proofErr w:type="gramEnd"/>
            <w:r w:rsidR="00381D16">
              <w:rPr>
                <w:b w:val="0"/>
                <w:bCs/>
                <w:sz w:val="24"/>
              </w:rPr>
              <w:t xml:space="preserve"> </w:t>
            </w:r>
            <w:r w:rsidRPr="003E2057">
              <w:rPr>
                <w:b w:val="0"/>
                <w:bCs/>
                <w:sz w:val="24"/>
              </w:rPr>
              <w:t>medical applications of stem cells, ethical and</w:t>
            </w:r>
            <w:r w:rsidR="00381D16">
              <w:rPr>
                <w:b w:val="0"/>
                <w:bCs/>
                <w:sz w:val="24"/>
              </w:rPr>
              <w:t xml:space="preserve"> </w:t>
            </w:r>
            <w:r w:rsidRPr="003E2057">
              <w:rPr>
                <w:b w:val="0"/>
                <w:bCs/>
                <w:sz w:val="24"/>
              </w:rPr>
              <w:t>legal issues in use of stem cells.</w:t>
            </w:r>
          </w:p>
        </w:tc>
      </w:tr>
      <w:tr w:rsidR="00D20BA7" w:rsidRPr="00896984" w:rsidTr="00894F02">
        <w:trPr>
          <w:trHeight w:val="375"/>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 II</w:t>
            </w:r>
          </w:p>
        </w:tc>
        <w:tc>
          <w:tcPr>
            <w:tcW w:w="7789" w:type="dxa"/>
            <w:gridSpan w:val="3"/>
            <w:tcBorders>
              <w:left w:val="single" w:sz="4" w:space="0" w:color="auto"/>
              <w:right w:val="single" w:sz="4" w:space="0" w:color="auto"/>
            </w:tcBorders>
          </w:tcPr>
          <w:p w:rsidR="00D20BA7" w:rsidRPr="003E2057" w:rsidRDefault="00D20BA7" w:rsidP="00894F02">
            <w:pPr>
              <w:pStyle w:val="MyTitleStyle"/>
              <w:spacing w:line="240" w:lineRule="auto"/>
              <w:jc w:val="center"/>
              <w:rPr>
                <w:bCs/>
                <w:sz w:val="24"/>
              </w:rPr>
            </w:pPr>
            <w:r w:rsidRPr="003E2057">
              <w:rPr>
                <w:bCs/>
                <w:sz w:val="24"/>
              </w:rPr>
              <w:t>GROWTH INDUCING AGENTS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[10</w:t>
            </w:r>
            <w:r w:rsidRPr="003E2057">
              <w:rPr>
                <w:rFonts w:ascii="Times New Roman" w:hAnsi="Times New Roman"/>
                <w:b/>
                <w:bCs/>
                <w:sz w:val="24"/>
                <w:szCs w:val="24"/>
              </w:rPr>
              <w:t>hrs]</w:t>
            </w:r>
          </w:p>
        </w:tc>
      </w:tr>
      <w:tr w:rsidR="00D20BA7" w:rsidRPr="00896984" w:rsidTr="00894F02">
        <w:trPr>
          <w:trHeight w:val="683"/>
        </w:trPr>
        <w:tc>
          <w:tcPr>
            <w:tcW w:w="10203" w:type="dxa"/>
            <w:gridSpan w:val="6"/>
          </w:tcPr>
          <w:p w:rsidR="00D20BA7" w:rsidRPr="003E2057" w:rsidRDefault="00D20BA7" w:rsidP="00894F02">
            <w:pPr>
              <w:rPr>
                <w:rFonts w:ascii="Times New Roman" w:hAnsi="Times New Roman"/>
                <w:sz w:val="24"/>
                <w:szCs w:val="24"/>
              </w:rPr>
            </w:pPr>
            <w:r w:rsidRPr="003E2057">
              <w:rPr>
                <w:rFonts w:ascii="Times New Roman" w:hAnsi="Times New Roman"/>
                <w:sz w:val="24"/>
                <w:szCs w:val="24"/>
              </w:rPr>
              <w:t>Role of bone marrow in cell synthesis, Culture of stem cells, Proliferation, Growth factors – types and their role in cell development.</w:t>
            </w:r>
          </w:p>
        </w:tc>
      </w:tr>
      <w:tr w:rsidR="00D20BA7" w:rsidRPr="00896984" w:rsidTr="00894F02">
        <w:trPr>
          <w:trHeight w:val="325"/>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UNIT-III</w:t>
            </w:r>
          </w:p>
        </w:tc>
        <w:tc>
          <w:tcPr>
            <w:tcW w:w="7789" w:type="dxa"/>
            <w:gridSpan w:val="3"/>
            <w:tcBorders>
              <w:left w:val="single" w:sz="4" w:space="0" w:color="auto"/>
              <w:right w:val="single" w:sz="4" w:space="0" w:color="auto"/>
            </w:tcBorders>
          </w:tcPr>
          <w:p w:rsidR="00D20BA7" w:rsidRPr="003E2057" w:rsidRDefault="00D20BA7" w:rsidP="00894F02">
            <w:pPr>
              <w:pStyle w:val="MyTitleStyle"/>
              <w:spacing w:line="240" w:lineRule="auto"/>
              <w:jc w:val="center"/>
              <w:rPr>
                <w:rFonts w:eastAsia="Cambria"/>
                <w:bCs/>
                <w:sz w:val="24"/>
              </w:rPr>
            </w:pPr>
            <w:r w:rsidRPr="003E2057">
              <w:rPr>
                <w:bCs/>
                <w:sz w:val="24"/>
              </w:rPr>
              <w:t>CELL LINES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[12</w:t>
            </w:r>
            <w:r w:rsidRPr="003E2057">
              <w:rPr>
                <w:rFonts w:ascii="Times New Roman" w:hAnsi="Times New Roman"/>
                <w:b/>
                <w:bCs/>
                <w:sz w:val="24"/>
                <w:szCs w:val="24"/>
              </w:rPr>
              <w:t>hrs]</w:t>
            </w:r>
          </w:p>
        </w:tc>
      </w:tr>
      <w:tr w:rsidR="00D20BA7" w:rsidRPr="00896984" w:rsidTr="00894F02">
        <w:trPr>
          <w:trHeight w:val="973"/>
        </w:trPr>
        <w:tc>
          <w:tcPr>
            <w:tcW w:w="10203" w:type="dxa"/>
            <w:gridSpan w:val="6"/>
          </w:tcPr>
          <w:p w:rsidR="00D20BA7" w:rsidRPr="003E2057" w:rsidRDefault="00D20BA7" w:rsidP="00894F02">
            <w:pPr>
              <w:pStyle w:val="BodyText"/>
              <w:spacing w:line="275" w:lineRule="exact"/>
              <w:rPr>
                <w:b/>
                <w:bCs/>
                <w:sz w:val="24"/>
                <w:szCs w:val="24"/>
              </w:rPr>
            </w:pPr>
            <w:r w:rsidRPr="003E2057">
              <w:rPr>
                <w:sz w:val="24"/>
                <w:szCs w:val="24"/>
              </w:rPr>
              <w:t>Cell lines – Types, Commonly used cell lines and selection of cell lines; maintenance of cell culture; Sub culture – Mono layer culture, Criteria for sub culture of mono layer, technique; Suspension cultures.</w:t>
            </w:r>
          </w:p>
        </w:tc>
      </w:tr>
      <w:tr w:rsidR="00D20BA7" w:rsidRPr="00896984" w:rsidTr="00894F02">
        <w:trPr>
          <w:trHeight w:val="287"/>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UNIT-IV</w:t>
            </w:r>
          </w:p>
        </w:tc>
        <w:tc>
          <w:tcPr>
            <w:tcW w:w="7789" w:type="dxa"/>
            <w:gridSpan w:val="3"/>
            <w:tcBorders>
              <w:left w:val="single" w:sz="4" w:space="0" w:color="auto"/>
              <w:right w:val="single" w:sz="4" w:space="0" w:color="auto"/>
            </w:tcBorders>
          </w:tcPr>
          <w:p w:rsidR="00D20BA7" w:rsidRPr="003E2057" w:rsidRDefault="00D20BA7" w:rsidP="00894F02">
            <w:pPr>
              <w:pStyle w:val="MyTitleStyle"/>
              <w:jc w:val="center"/>
              <w:rPr>
                <w:rFonts w:eastAsia="Cambria"/>
                <w:bCs/>
                <w:sz w:val="24"/>
              </w:rPr>
            </w:pPr>
            <w:r w:rsidRPr="003E2057">
              <w:rPr>
                <w:bCs/>
                <w:sz w:val="24"/>
              </w:rPr>
              <w:t>EMBRYONIC STEM CELLS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[10</w:t>
            </w:r>
            <w:r w:rsidRPr="003E2057">
              <w:rPr>
                <w:rFonts w:ascii="Times New Roman" w:hAnsi="Times New Roman"/>
                <w:b/>
                <w:bCs/>
                <w:sz w:val="24"/>
                <w:szCs w:val="24"/>
              </w:rPr>
              <w:t>hrs]</w:t>
            </w:r>
          </w:p>
        </w:tc>
      </w:tr>
      <w:tr w:rsidR="00D20BA7" w:rsidRPr="00896984" w:rsidTr="00894F02">
        <w:trPr>
          <w:trHeight w:val="648"/>
        </w:trPr>
        <w:tc>
          <w:tcPr>
            <w:tcW w:w="10203" w:type="dxa"/>
            <w:gridSpan w:val="6"/>
          </w:tcPr>
          <w:p w:rsidR="00D20BA7" w:rsidRPr="003E2057" w:rsidRDefault="00D20BA7" w:rsidP="00894F02">
            <w:pPr>
              <w:pStyle w:val="BodyText"/>
              <w:tabs>
                <w:tab w:val="left" w:pos="9450"/>
                <w:tab w:val="left" w:pos="9540"/>
              </w:tabs>
              <w:spacing w:before="5"/>
              <w:rPr>
                <w:sz w:val="24"/>
                <w:szCs w:val="24"/>
              </w:rPr>
            </w:pPr>
            <w:r w:rsidRPr="003E2057">
              <w:rPr>
                <w:sz w:val="24"/>
                <w:szCs w:val="24"/>
              </w:rPr>
              <w:t>Stem cell culture – Embryonic stem cell, methods to produce differentiated cells, maintenance of stem cells. Stem cell bank.</w:t>
            </w:r>
          </w:p>
        </w:tc>
      </w:tr>
      <w:tr w:rsidR="00D20BA7" w:rsidRPr="00896984" w:rsidTr="00894F02">
        <w:trPr>
          <w:trHeight w:val="325"/>
        </w:trPr>
        <w:tc>
          <w:tcPr>
            <w:tcW w:w="1288" w:type="dxa"/>
            <w:gridSpan w:val="2"/>
          </w:tcPr>
          <w:p w:rsidR="00D20BA7" w:rsidRPr="003E2057" w:rsidRDefault="00D20BA7" w:rsidP="00894F02">
            <w:pPr>
              <w:jc w:val="both"/>
              <w:rPr>
                <w:rFonts w:ascii="Times New Roman" w:hAnsi="Times New Roman"/>
                <w:b/>
                <w:bCs/>
                <w:sz w:val="24"/>
                <w:szCs w:val="24"/>
              </w:rPr>
            </w:pPr>
            <w:r w:rsidRPr="003E2057">
              <w:rPr>
                <w:rFonts w:ascii="Times New Roman" w:hAnsi="Times New Roman"/>
                <w:b/>
                <w:bCs/>
                <w:sz w:val="24"/>
                <w:szCs w:val="24"/>
              </w:rPr>
              <w:t>UNIT-V</w:t>
            </w:r>
          </w:p>
        </w:tc>
        <w:tc>
          <w:tcPr>
            <w:tcW w:w="7789" w:type="dxa"/>
            <w:gridSpan w:val="3"/>
          </w:tcPr>
          <w:p w:rsidR="00D20BA7" w:rsidRPr="003E2057" w:rsidRDefault="00D20BA7" w:rsidP="00894F02">
            <w:pPr>
              <w:jc w:val="center"/>
              <w:rPr>
                <w:rFonts w:ascii="Times New Roman" w:hAnsi="Times New Roman"/>
                <w:b/>
                <w:sz w:val="24"/>
                <w:szCs w:val="24"/>
              </w:rPr>
            </w:pPr>
            <w:r w:rsidRPr="003E2057">
              <w:rPr>
                <w:rFonts w:ascii="Times New Roman" w:hAnsi="Times New Roman"/>
                <w:b/>
                <w:sz w:val="24"/>
                <w:szCs w:val="24"/>
              </w:rPr>
              <w:t>GENE THERAPY</w:t>
            </w:r>
          </w:p>
        </w:tc>
        <w:tc>
          <w:tcPr>
            <w:tcW w:w="1126" w:type="dxa"/>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[14</w:t>
            </w:r>
            <w:r w:rsidRPr="003E2057">
              <w:rPr>
                <w:rFonts w:ascii="Times New Roman" w:hAnsi="Times New Roman"/>
                <w:b/>
                <w:bCs/>
                <w:sz w:val="24"/>
                <w:szCs w:val="24"/>
              </w:rPr>
              <w:t>hrs]</w:t>
            </w:r>
          </w:p>
        </w:tc>
      </w:tr>
      <w:tr w:rsidR="00D20BA7" w:rsidRPr="00896984" w:rsidTr="00894F02">
        <w:trPr>
          <w:trHeight w:val="990"/>
        </w:trPr>
        <w:tc>
          <w:tcPr>
            <w:tcW w:w="10203" w:type="dxa"/>
            <w:gridSpan w:val="6"/>
          </w:tcPr>
          <w:p w:rsidR="00D20BA7" w:rsidRPr="003E2057" w:rsidRDefault="00D20BA7" w:rsidP="00894F02">
            <w:pPr>
              <w:jc w:val="both"/>
              <w:rPr>
                <w:rFonts w:ascii="Times New Roman" w:hAnsi="Times New Roman"/>
                <w:sz w:val="24"/>
                <w:szCs w:val="24"/>
              </w:rPr>
            </w:pPr>
            <w:r w:rsidRPr="003E2057">
              <w:rPr>
                <w:rFonts w:ascii="Times New Roman" w:hAnsi="Times New Roman"/>
                <w:sz w:val="24"/>
                <w:szCs w:val="24"/>
              </w:rPr>
              <w:t>Introduction, History and evolution of Gene therapy, optimal disease targets, Failures and successes with gene therapy and future prospects, Genetic perspectives for gene therapy. Gene delivery methods: Viral vectors and Non-viral vectors.</w:t>
            </w:r>
          </w:p>
        </w:tc>
      </w:tr>
    </w:tbl>
    <w:p w:rsidR="00D20BA7" w:rsidRDefault="00D20BA7" w:rsidP="00D20BA7"/>
    <w:p w:rsidR="00D20BA7" w:rsidRDefault="00D20BA7" w:rsidP="00D20BA7"/>
    <w:p w:rsidR="00D20BA7" w:rsidRDefault="00D20BA7" w:rsidP="00D20BA7"/>
    <w:tbl>
      <w:tblPr>
        <w:tblStyle w:val="TableGrid"/>
        <w:tblW w:w="10176" w:type="dxa"/>
        <w:tblLook w:val="04A0" w:firstRow="1" w:lastRow="0" w:firstColumn="1" w:lastColumn="0" w:noHBand="0" w:noVBand="1"/>
      </w:tblPr>
      <w:tblGrid>
        <w:gridCol w:w="468"/>
        <w:gridCol w:w="9708"/>
      </w:tblGrid>
      <w:tr w:rsidR="00D20BA7" w:rsidRPr="00896984" w:rsidTr="00894F02">
        <w:tc>
          <w:tcPr>
            <w:tcW w:w="10176" w:type="dxa"/>
            <w:gridSpan w:val="2"/>
          </w:tcPr>
          <w:p w:rsidR="00D20BA7" w:rsidRPr="00896984" w:rsidRDefault="00D20BA7" w:rsidP="00894F02">
            <w:pPr>
              <w:pStyle w:val="MyTitleStyle"/>
              <w:rPr>
                <w:sz w:val="24"/>
              </w:rPr>
            </w:pPr>
            <w:r w:rsidRPr="00896984">
              <w:rPr>
                <w:rFonts w:eastAsia="Cambria"/>
                <w:sz w:val="24"/>
              </w:rPr>
              <w:t xml:space="preserve">TEXT BOOKS </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1</w:t>
            </w:r>
          </w:p>
        </w:tc>
        <w:tc>
          <w:tcPr>
            <w:tcW w:w="9708" w:type="dxa"/>
          </w:tcPr>
          <w:p w:rsidR="00D20BA7" w:rsidRPr="00A92A2E" w:rsidRDefault="00D20BA7" w:rsidP="00894F02">
            <w:pPr>
              <w:spacing w:line="276" w:lineRule="auto"/>
              <w:rPr>
                <w:rFonts w:ascii="Times New Roman" w:hAnsi="Times New Roman"/>
                <w:sz w:val="24"/>
                <w:szCs w:val="24"/>
              </w:rPr>
            </w:pPr>
            <w:r w:rsidRPr="00A92A2E">
              <w:rPr>
                <w:rFonts w:ascii="Times New Roman" w:hAnsi="Times New Roman"/>
                <w:sz w:val="24"/>
                <w:szCs w:val="24"/>
              </w:rPr>
              <w:t xml:space="preserve">Daniel </w:t>
            </w:r>
            <w:proofErr w:type="spellStart"/>
            <w:r w:rsidRPr="00A92A2E">
              <w:rPr>
                <w:rFonts w:ascii="Times New Roman" w:hAnsi="Times New Roman"/>
                <w:sz w:val="24"/>
                <w:szCs w:val="24"/>
              </w:rPr>
              <w:t>Marshak</w:t>
            </w:r>
            <w:proofErr w:type="spellEnd"/>
            <w:r w:rsidRPr="00A92A2E">
              <w:rPr>
                <w:rFonts w:ascii="Times New Roman" w:hAnsi="Times New Roman"/>
                <w:sz w:val="24"/>
                <w:szCs w:val="24"/>
              </w:rPr>
              <w:t xml:space="preserve">, Richard L. Gardener and David Gottlieb, </w:t>
            </w:r>
            <w:r w:rsidRPr="00393CDC">
              <w:rPr>
                <w:rFonts w:ascii="Times New Roman" w:hAnsi="Times New Roman"/>
                <w:i/>
                <w:sz w:val="24"/>
                <w:szCs w:val="24"/>
              </w:rPr>
              <w:t>Stem Cell Biology</w:t>
            </w:r>
            <w:r w:rsidRPr="00A92A2E">
              <w:rPr>
                <w:rFonts w:ascii="Times New Roman" w:hAnsi="Times New Roman"/>
                <w:sz w:val="24"/>
                <w:szCs w:val="24"/>
              </w:rPr>
              <w:t xml:space="preserve">, Cold Spring Harbour Laboratory Press. </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2</w:t>
            </w:r>
          </w:p>
        </w:tc>
        <w:tc>
          <w:tcPr>
            <w:tcW w:w="9708" w:type="dxa"/>
          </w:tcPr>
          <w:p w:rsidR="00D20BA7" w:rsidRPr="00A92A2E" w:rsidRDefault="00D20BA7" w:rsidP="00894F02">
            <w:pPr>
              <w:spacing w:line="276" w:lineRule="auto"/>
              <w:rPr>
                <w:rFonts w:ascii="Times New Roman" w:hAnsi="Times New Roman"/>
                <w:sz w:val="24"/>
                <w:szCs w:val="24"/>
              </w:rPr>
            </w:pPr>
            <w:r w:rsidRPr="00A92A2E">
              <w:rPr>
                <w:rFonts w:ascii="Times New Roman" w:hAnsi="Times New Roman"/>
                <w:sz w:val="24"/>
                <w:szCs w:val="24"/>
              </w:rPr>
              <w:t xml:space="preserve">Booth C., </w:t>
            </w:r>
            <w:r w:rsidRPr="00393CDC">
              <w:rPr>
                <w:rFonts w:ascii="Times New Roman" w:hAnsi="Times New Roman"/>
                <w:i/>
                <w:sz w:val="24"/>
                <w:szCs w:val="24"/>
              </w:rPr>
              <w:t>Stem cell biology and gene therapy</w:t>
            </w:r>
            <w:r w:rsidRPr="00A92A2E">
              <w:rPr>
                <w:rFonts w:ascii="Times New Roman" w:hAnsi="Times New Roman"/>
                <w:sz w:val="24"/>
                <w:szCs w:val="24"/>
              </w:rPr>
              <w:t>, Cell Biology International, Academic Press.</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3</w:t>
            </w:r>
          </w:p>
        </w:tc>
        <w:tc>
          <w:tcPr>
            <w:tcW w:w="9708" w:type="dxa"/>
          </w:tcPr>
          <w:p w:rsidR="00D20BA7" w:rsidRPr="008F7F6C" w:rsidRDefault="00D20BA7" w:rsidP="00894F02">
            <w:pPr>
              <w:pStyle w:val="Heading2"/>
              <w:tabs>
                <w:tab w:val="left" w:pos="9586"/>
              </w:tabs>
              <w:spacing w:before="0" w:after="0"/>
              <w:outlineLvl w:val="1"/>
              <w:rPr>
                <w:b w:val="0"/>
                <w:bCs/>
                <w:sz w:val="24"/>
                <w:szCs w:val="24"/>
              </w:rPr>
            </w:pPr>
            <w:r w:rsidRPr="008F7F6C">
              <w:rPr>
                <w:rFonts w:eastAsiaTheme="minorEastAsia"/>
                <w:b w:val="0"/>
                <w:sz w:val="24"/>
                <w:szCs w:val="24"/>
              </w:rPr>
              <w:t xml:space="preserve">Alexander Battler, Jonathan Leo, </w:t>
            </w:r>
            <w:r w:rsidRPr="00393CDC">
              <w:rPr>
                <w:rFonts w:eastAsiaTheme="minorEastAsia"/>
                <w:b w:val="0"/>
                <w:i/>
                <w:sz w:val="24"/>
                <w:szCs w:val="24"/>
              </w:rPr>
              <w:t>Stem Cell and Gene-Based Therapy</w:t>
            </w:r>
            <w:r w:rsidRPr="008F7F6C">
              <w:rPr>
                <w:rFonts w:eastAsiaTheme="minorEastAsia"/>
                <w:b w:val="0"/>
                <w:sz w:val="24"/>
                <w:szCs w:val="24"/>
              </w:rPr>
              <w:t>: Frontiers in Regenerative Medicine, Springer.</w:t>
            </w:r>
          </w:p>
        </w:tc>
      </w:tr>
      <w:tr w:rsidR="00D20BA7" w:rsidRPr="00896984" w:rsidTr="00894F02">
        <w:tc>
          <w:tcPr>
            <w:tcW w:w="10176" w:type="dxa"/>
            <w:gridSpan w:val="2"/>
          </w:tcPr>
          <w:p w:rsidR="00D20BA7" w:rsidRPr="008F7F6C" w:rsidRDefault="00D20BA7" w:rsidP="00894F02">
            <w:pPr>
              <w:pStyle w:val="Heading2"/>
              <w:tabs>
                <w:tab w:val="left" w:pos="9586"/>
              </w:tabs>
              <w:spacing w:before="0" w:after="0"/>
              <w:ind w:left="72"/>
              <w:outlineLvl w:val="1"/>
              <w:rPr>
                <w:rFonts w:eastAsiaTheme="minorEastAsia"/>
                <w:b w:val="0"/>
                <w:sz w:val="24"/>
                <w:szCs w:val="24"/>
              </w:rPr>
            </w:pPr>
            <w:r w:rsidRPr="00896984">
              <w:rPr>
                <w:rFonts w:eastAsia="Cambria"/>
                <w:sz w:val="24"/>
              </w:rPr>
              <w:t>REFERENCE BOOKS</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4</w:t>
            </w:r>
          </w:p>
        </w:tc>
        <w:tc>
          <w:tcPr>
            <w:tcW w:w="9708" w:type="dxa"/>
          </w:tcPr>
          <w:p w:rsidR="00D20BA7" w:rsidRPr="008F7F6C" w:rsidRDefault="00D20BA7" w:rsidP="00894F02">
            <w:pPr>
              <w:spacing w:line="276" w:lineRule="auto"/>
              <w:jc w:val="both"/>
              <w:rPr>
                <w:rFonts w:ascii="Times New Roman" w:hAnsi="Times New Roman"/>
                <w:b/>
                <w:sz w:val="24"/>
                <w:szCs w:val="24"/>
              </w:rPr>
            </w:pPr>
            <w:proofErr w:type="spellStart"/>
            <w:r w:rsidRPr="008F7F6C">
              <w:rPr>
                <w:rFonts w:ascii="Times New Roman" w:hAnsi="Times New Roman"/>
                <w:sz w:val="24"/>
                <w:szCs w:val="24"/>
              </w:rPr>
              <w:t>Quesenberry</w:t>
            </w:r>
            <w:proofErr w:type="spellEnd"/>
            <w:r w:rsidRPr="008F7F6C">
              <w:rPr>
                <w:rFonts w:ascii="Times New Roman" w:hAnsi="Times New Roman"/>
                <w:sz w:val="24"/>
                <w:szCs w:val="24"/>
              </w:rPr>
              <w:t xml:space="preserve"> PJ, Stein GS (1998), </w:t>
            </w:r>
            <w:r w:rsidRPr="00393CDC">
              <w:rPr>
                <w:rFonts w:ascii="Times New Roman" w:hAnsi="Times New Roman"/>
                <w:i/>
                <w:sz w:val="24"/>
                <w:szCs w:val="24"/>
              </w:rPr>
              <w:t>Stem Cell Biology and Gene Therapy</w:t>
            </w:r>
            <w:r w:rsidRPr="008F7F6C">
              <w:rPr>
                <w:rFonts w:ascii="Times New Roman" w:hAnsi="Times New Roman"/>
                <w:sz w:val="24"/>
                <w:szCs w:val="24"/>
              </w:rPr>
              <w:t>. Wiley.</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5</w:t>
            </w:r>
          </w:p>
        </w:tc>
        <w:tc>
          <w:tcPr>
            <w:tcW w:w="9708" w:type="dxa"/>
          </w:tcPr>
          <w:p w:rsidR="00D20BA7" w:rsidRPr="008F7F6C" w:rsidRDefault="00D20BA7" w:rsidP="00894F02">
            <w:pPr>
              <w:spacing w:line="276" w:lineRule="auto"/>
              <w:jc w:val="both"/>
              <w:rPr>
                <w:rFonts w:ascii="Times New Roman" w:hAnsi="Times New Roman"/>
                <w:b/>
                <w:sz w:val="24"/>
                <w:szCs w:val="24"/>
              </w:rPr>
            </w:pPr>
            <w:r w:rsidRPr="008F7F6C">
              <w:rPr>
                <w:rFonts w:ascii="Times New Roman" w:hAnsi="Times New Roman"/>
                <w:sz w:val="24"/>
                <w:szCs w:val="24"/>
              </w:rPr>
              <w:t xml:space="preserve">Roger </w:t>
            </w:r>
            <w:proofErr w:type="spellStart"/>
            <w:r w:rsidRPr="008F7F6C">
              <w:rPr>
                <w:rFonts w:ascii="Times New Roman" w:hAnsi="Times New Roman"/>
                <w:sz w:val="24"/>
                <w:szCs w:val="24"/>
              </w:rPr>
              <w:t>Bertolotti</w:t>
            </w:r>
            <w:proofErr w:type="spellEnd"/>
            <w:r w:rsidRPr="008F7F6C">
              <w:rPr>
                <w:rFonts w:ascii="Times New Roman" w:hAnsi="Times New Roman"/>
                <w:sz w:val="24"/>
                <w:szCs w:val="24"/>
              </w:rPr>
              <w:t xml:space="preserve">, </w:t>
            </w:r>
            <w:proofErr w:type="spellStart"/>
            <w:r w:rsidRPr="008F7F6C">
              <w:rPr>
                <w:rFonts w:ascii="Times New Roman" w:hAnsi="Times New Roman"/>
                <w:sz w:val="24"/>
                <w:szCs w:val="24"/>
              </w:rPr>
              <w:t>KeiyaOzawa</w:t>
            </w:r>
            <w:proofErr w:type="spellEnd"/>
            <w:r w:rsidRPr="008F7F6C">
              <w:rPr>
                <w:rFonts w:ascii="Times New Roman" w:hAnsi="Times New Roman"/>
                <w:sz w:val="24"/>
                <w:szCs w:val="24"/>
              </w:rPr>
              <w:t xml:space="preserve"> and H. Kirk Hammond</w:t>
            </w:r>
            <w:r w:rsidRPr="00393CDC">
              <w:rPr>
                <w:rFonts w:ascii="Times New Roman" w:hAnsi="Times New Roman"/>
                <w:i/>
                <w:sz w:val="24"/>
                <w:szCs w:val="24"/>
              </w:rPr>
              <w:t>, Progress in gene therapy</w:t>
            </w:r>
            <w:r w:rsidRPr="008F7F6C">
              <w:rPr>
                <w:rFonts w:ascii="Times New Roman" w:hAnsi="Times New Roman"/>
                <w:sz w:val="24"/>
                <w:szCs w:val="24"/>
              </w:rPr>
              <w:t>, Volume 2, Pioneering stem cell/gene therapy trials, VSP international science publishers.</w:t>
            </w:r>
          </w:p>
        </w:tc>
      </w:tr>
      <w:tr w:rsidR="00D20BA7" w:rsidRPr="00896984" w:rsidTr="00894F02">
        <w:tc>
          <w:tcPr>
            <w:tcW w:w="468" w:type="dxa"/>
          </w:tcPr>
          <w:p w:rsidR="00D20BA7" w:rsidRPr="00896984" w:rsidRDefault="00D20BA7" w:rsidP="00894F02">
            <w:pPr>
              <w:pStyle w:val="MyTitleStyle"/>
              <w:rPr>
                <w:rFonts w:eastAsia="Cambria"/>
                <w:b w:val="0"/>
                <w:sz w:val="24"/>
              </w:rPr>
            </w:pPr>
            <w:r>
              <w:rPr>
                <w:rFonts w:eastAsia="Cambria"/>
                <w:b w:val="0"/>
                <w:sz w:val="24"/>
              </w:rPr>
              <w:t>6</w:t>
            </w:r>
          </w:p>
        </w:tc>
        <w:tc>
          <w:tcPr>
            <w:tcW w:w="9708" w:type="dxa"/>
          </w:tcPr>
          <w:p w:rsidR="00D20BA7" w:rsidRPr="008F7F6C" w:rsidRDefault="00D20BA7" w:rsidP="00894F02">
            <w:pPr>
              <w:pStyle w:val="Heading2"/>
              <w:spacing w:before="0"/>
              <w:jc w:val="both"/>
              <w:outlineLvl w:val="1"/>
              <w:rPr>
                <w:b w:val="0"/>
                <w:bCs/>
                <w:sz w:val="24"/>
                <w:szCs w:val="24"/>
              </w:rPr>
            </w:pPr>
            <w:r w:rsidRPr="008F7F6C">
              <w:rPr>
                <w:rFonts w:eastAsiaTheme="minorEastAsia"/>
                <w:b w:val="0"/>
                <w:sz w:val="24"/>
                <w:szCs w:val="24"/>
              </w:rPr>
              <w:t xml:space="preserve">Stewart Sell (Oct. 2003), </w:t>
            </w:r>
            <w:r w:rsidRPr="00393CDC">
              <w:rPr>
                <w:rFonts w:eastAsiaTheme="minorEastAsia"/>
                <w:b w:val="0"/>
                <w:i/>
                <w:sz w:val="24"/>
                <w:szCs w:val="24"/>
              </w:rPr>
              <w:t>Stem Cells Handbook</w:t>
            </w:r>
            <w:r w:rsidRPr="008F7F6C">
              <w:rPr>
                <w:rFonts w:eastAsiaTheme="minorEastAsia"/>
                <w:b w:val="0"/>
                <w:sz w:val="24"/>
                <w:szCs w:val="24"/>
              </w:rPr>
              <w:t xml:space="preserve">, Humana Press; Totowa NJ, </w:t>
            </w:r>
            <w:proofErr w:type="gramStart"/>
            <w:r w:rsidRPr="008F7F6C">
              <w:rPr>
                <w:rFonts w:eastAsiaTheme="minorEastAsia"/>
                <w:b w:val="0"/>
                <w:sz w:val="24"/>
                <w:szCs w:val="24"/>
              </w:rPr>
              <w:t>USA;.</w:t>
            </w:r>
            <w:proofErr w:type="gramEnd"/>
          </w:p>
        </w:tc>
      </w:tr>
      <w:tr w:rsidR="00D20BA7" w:rsidRPr="00896984" w:rsidTr="00894F02">
        <w:tc>
          <w:tcPr>
            <w:tcW w:w="468" w:type="dxa"/>
          </w:tcPr>
          <w:p w:rsidR="00D20BA7" w:rsidRDefault="00D20BA7" w:rsidP="00894F02">
            <w:pPr>
              <w:pStyle w:val="MyTitleStyle"/>
              <w:rPr>
                <w:rFonts w:eastAsia="Cambria"/>
                <w:b w:val="0"/>
                <w:sz w:val="24"/>
              </w:rPr>
            </w:pPr>
            <w:r>
              <w:rPr>
                <w:rFonts w:eastAsia="Cambria"/>
                <w:b w:val="0"/>
                <w:sz w:val="24"/>
              </w:rPr>
              <w:t>7.</w:t>
            </w:r>
          </w:p>
        </w:tc>
        <w:tc>
          <w:tcPr>
            <w:tcW w:w="9708" w:type="dxa"/>
          </w:tcPr>
          <w:p w:rsidR="00D20BA7" w:rsidRPr="008F7F6C" w:rsidRDefault="00D20BA7" w:rsidP="00894F02">
            <w:pPr>
              <w:pStyle w:val="Heading2"/>
              <w:spacing w:before="0"/>
              <w:jc w:val="both"/>
              <w:outlineLvl w:val="1"/>
              <w:rPr>
                <w:rFonts w:eastAsiaTheme="minorEastAsia"/>
                <w:b w:val="0"/>
                <w:bCs/>
                <w:sz w:val="24"/>
                <w:szCs w:val="24"/>
              </w:rPr>
            </w:pPr>
            <w:r w:rsidRPr="008F7F6C">
              <w:rPr>
                <w:rFonts w:eastAsiaTheme="minorEastAsia"/>
                <w:b w:val="0"/>
                <w:sz w:val="24"/>
                <w:szCs w:val="24"/>
              </w:rPr>
              <w:t xml:space="preserve">Stephen Sullivan and Chad </w:t>
            </w:r>
            <w:proofErr w:type="gramStart"/>
            <w:r w:rsidRPr="008F7F6C">
              <w:rPr>
                <w:rFonts w:eastAsiaTheme="minorEastAsia"/>
                <w:b w:val="0"/>
                <w:sz w:val="24"/>
                <w:szCs w:val="24"/>
              </w:rPr>
              <w:t>A</w:t>
            </w:r>
            <w:proofErr w:type="gramEnd"/>
            <w:r w:rsidRPr="008F7F6C">
              <w:rPr>
                <w:rFonts w:eastAsiaTheme="minorEastAsia"/>
                <w:b w:val="0"/>
                <w:sz w:val="24"/>
                <w:szCs w:val="24"/>
              </w:rPr>
              <w:t xml:space="preserve"> Cowan, </w:t>
            </w:r>
            <w:r w:rsidRPr="00393CDC">
              <w:rPr>
                <w:rFonts w:eastAsiaTheme="minorEastAsia"/>
                <w:b w:val="0"/>
                <w:i/>
                <w:sz w:val="24"/>
                <w:szCs w:val="24"/>
              </w:rPr>
              <w:t>Human Embryonic Stem Cells</w:t>
            </w:r>
            <w:r w:rsidRPr="008F7F6C">
              <w:rPr>
                <w:rFonts w:eastAsiaTheme="minorEastAsia"/>
                <w:b w:val="0"/>
                <w:sz w:val="24"/>
                <w:szCs w:val="24"/>
              </w:rPr>
              <w:t>: The Practical Handbook.</w:t>
            </w:r>
          </w:p>
        </w:tc>
      </w:tr>
    </w:tbl>
    <w:p w:rsidR="00D20BA7" w:rsidRPr="003E2057" w:rsidRDefault="00D20BA7" w:rsidP="00D20BA7">
      <w:pPr>
        <w:pStyle w:val="Title"/>
        <w:ind w:left="90"/>
        <w:rPr>
          <w:sz w:val="24"/>
          <w:szCs w:val="24"/>
        </w:rPr>
      </w:pPr>
    </w:p>
    <w:tbl>
      <w:tblPr>
        <w:tblStyle w:val="TableGrid"/>
        <w:tblW w:w="6921" w:type="dxa"/>
        <w:jc w:val="center"/>
        <w:tblLook w:val="04A0" w:firstRow="1" w:lastRow="0" w:firstColumn="1" w:lastColumn="0" w:noHBand="0" w:noVBand="1"/>
      </w:tblPr>
      <w:tblGrid>
        <w:gridCol w:w="912"/>
        <w:gridCol w:w="904"/>
        <w:gridCol w:w="1150"/>
        <w:gridCol w:w="1134"/>
        <w:gridCol w:w="1134"/>
        <w:gridCol w:w="1687"/>
      </w:tblGrid>
      <w:tr w:rsidR="00D20BA7" w:rsidRPr="003E2057" w:rsidTr="00894F02">
        <w:trPr>
          <w:trHeight w:val="309"/>
          <w:jc w:val="center"/>
        </w:trPr>
        <w:tc>
          <w:tcPr>
            <w:tcW w:w="6921" w:type="dxa"/>
            <w:gridSpan w:val="6"/>
            <w:tcBorders>
              <w:right w:val="single" w:sz="4" w:space="0" w:color="auto"/>
            </w:tcBorders>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bCs/>
                <w:sz w:val="24"/>
                <w:szCs w:val="24"/>
              </w:rPr>
              <w:t>MAP</w:t>
            </w:r>
            <w:r>
              <w:rPr>
                <w:rFonts w:ascii="Times New Roman" w:hAnsi="Times New Roman" w:cs="Times New Roman"/>
                <w:b/>
                <w:bCs/>
                <w:sz w:val="24"/>
                <w:szCs w:val="24"/>
              </w:rPr>
              <w:t>PING WITH PROGRAMME OUTCOMES (P</w:t>
            </w:r>
            <w:r w:rsidRPr="003E2057">
              <w:rPr>
                <w:rFonts w:ascii="Times New Roman" w:hAnsi="Times New Roman" w:cs="Times New Roman"/>
                <w:b/>
                <w:bCs/>
                <w:sz w:val="24"/>
                <w:szCs w:val="24"/>
              </w:rPr>
              <w:t>O</w:t>
            </w:r>
            <w:r>
              <w:rPr>
                <w:rFonts w:ascii="Times New Roman" w:hAnsi="Times New Roman" w:cs="Times New Roman"/>
                <w:b/>
                <w:bCs/>
                <w:sz w:val="24"/>
                <w:szCs w:val="24"/>
              </w:rPr>
              <w:t>S</w:t>
            </w:r>
            <w:r w:rsidRPr="003E2057">
              <w:rPr>
                <w:rFonts w:ascii="Times New Roman" w:hAnsi="Times New Roman" w:cs="Times New Roman"/>
                <w:b/>
                <w:bCs/>
                <w:sz w:val="24"/>
                <w:szCs w:val="24"/>
              </w:rPr>
              <w:t>)</w:t>
            </w:r>
          </w:p>
        </w:tc>
      </w:tr>
      <w:tr w:rsidR="00D20BA7" w:rsidRPr="003E2057" w:rsidTr="00894F02">
        <w:trPr>
          <w:trHeight w:val="309"/>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COs</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PO1</w:t>
            </w:r>
          </w:p>
        </w:tc>
        <w:tc>
          <w:tcPr>
            <w:tcW w:w="1150" w:type="dxa"/>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PO2</w:t>
            </w:r>
          </w:p>
        </w:tc>
        <w:tc>
          <w:tcPr>
            <w:tcW w:w="1134" w:type="dxa"/>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PO3</w:t>
            </w:r>
          </w:p>
        </w:tc>
        <w:tc>
          <w:tcPr>
            <w:tcW w:w="1134" w:type="dxa"/>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PO4</w:t>
            </w:r>
          </w:p>
        </w:tc>
        <w:tc>
          <w:tcPr>
            <w:tcW w:w="1687" w:type="dxa"/>
            <w:tcBorders>
              <w:right w:val="single" w:sz="4" w:space="0" w:color="auto"/>
            </w:tcBorders>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PO5</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CO1</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CO2</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2</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CO3</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2</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Pr>
                <w:sz w:val="24"/>
                <w:szCs w:val="24"/>
              </w:rPr>
              <w:t>s</w:t>
            </w:r>
            <w:r w:rsidRPr="003E2057">
              <w:rPr>
                <w:sz w:val="24"/>
                <w:szCs w:val="24"/>
              </w:rPr>
              <w:t>2</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CO4</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3</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CO5</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3</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r>
    </w:tbl>
    <w:p w:rsidR="00D20BA7" w:rsidRPr="00C3514C" w:rsidRDefault="00D20BA7" w:rsidP="00D20BA7">
      <w:pPr>
        <w:spacing w:after="0" w:line="240" w:lineRule="auto"/>
        <w:rPr>
          <w:rFonts w:ascii="Times New Roman" w:hAnsi="Times New Roman"/>
          <w:b/>
          <w:sz w:val="24"/>
          <w:szCs w:val="24"/>
        </w:rPr>
      </w:pPr>
    </w:p>
    <w:p w:rsidR="00D20BA7" w:rsidRPr="00C3514C" w:rsidRDefault="00D20BA7" w:rsidP="00D20BA7">
      <w:pPr>
        <w:spacing w:after="0"/>
        <w:rPr>
          <w:rFonts w:ascii="Times New Roman" w:eastAsia="Cambria" w:hAnsi="Times New Roman" w:cs="Latha"/>
          <w:b/>
          <w:sz w:val="28"/>
          <w:szCs w:val="28"/>
        </w:rPr>
      </w:pPr>
      <w:r w:rsidRPr="00C3514C">
        <w:rPr>
          <w:rFonts w:ascii="Times New Roman" w:hAnsi="Times New Roman" w:cs="Latha"/>
          <w:b/>
          <w:sz w:val="24"/>
          <w:szCs w:val="24"/>
        </w:rPr>
        <w:t>*3-Strong; 2-Medium; 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r>
        <w:rPr>
          <w:rFonts w:ascii="Times New Roman" w:hAnsi="Times New Roman"/>
          <w:sz w:val="24"/>
          <w:szCs w:val="24"/>
        </w:rPr>
        <w:br w:type="page"/>
      </w:r>
    </w:p>
    <w:p w:rsidR="00D20BA7" w:rsidRDefault="00D20BA7" w:rsidP="00D20BA7">
      <w:pPr>
        <w:rPr>
          <w:rFonts w:ascii="Times New Roman" w:hAnsi="Times New Roman"/>
          <w:sz w:val="24"/>
          <w:szCs w:val="24"/>
        </w:rPr>
      </w:pPr>
    </w:p>
    <w:tbl>
      <w:tblPr>
        <w:tblStyle w:val="TableGrid"/>
        <w:tblW w:w="9948" w:type="dxa"/>
        <w:tblLayout w:type="fixed"/>
        <w:tblLook w:val="04A0" w:firstRow="1" w:lastRow="0" w:firstColumn="1" w:lastColumn="0" w:noHBand="0" w:noVBand="1"/>
      </w:tblPr>
      <w:tblGrid>
        <w:gridCol w:w="899"/>
        <w:gridCol w:w="174"/>
        <w:gridCol w:w="140"/>
        <w:gridCol w:w="1163"/>
        <w:gridCol w:w="5705"/>
        <w:gridCol w:w="769"/>
        <w:gridCol w:w="141"/>
        <w:gridCol w:w="957"/>
      </w:tblGrid>
      <w:tr w:rsidR="00D20BA7" w:rsidRPr="00896984" w:rsidTr="00DC7447">
        <w:trPr>
          <w:trHeight w:val="763"/>
        </w:trPr>
        <w:tc>
          <w:tcPr>
            <w:tcW w:w="2376" w:type="dxa"/>
            <w:gridSpan w:val="4"/>
          </w:tcPr>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SEMESTER-VI</w:t>
            </w:r>
          </w:p>
          <w:p w:rsidR="00E701FD" w:rsidRDefault="00D20BA7" w:rsidP="00894F02">
            <w:pPr>
              <w:jc w:val="center"/>
              <w:rPr>
                <w:rFonts w:ascii="Times New Roman" w:hAnsi="Times New Roman"/>
                <w:b/>
                <w:bCs/>
                <w:sz w:val="24"/>
                <w:szCs w:val="24"/>
              </w:rPr>
            </w:pPr>
            <w:r>
              <w:rPr>
                <w:rFonts w:ascii="Times New Roman" w:hAnsi="Times New Roman"/>
                <w:b/>
                <w:bCs/>
                <w:sz w:val="24"/>
                <w:szCs w:val="24"/>
              </w:rPr>
              <w:t xml:space="preserve">INTERNAL </w:t>
            </w:r>
          </w:p>
          <w:p w:rsidR="00D20BA7" w:rsidRPr="00896984" w:rsidRDefault="00D20BA7" w:rsidP="00894F02">
            <w:pPr>
              <w:jc w:val="center"/>
              <w:rPr>
                <w:rFonts w:ascii="Times New Roman" w:hAnsi="Times New Roman"/>
                <w:b/>
                <w:bCs/>
                <w:sz w:val="24"/>
                <w:szCs w:val="24"/>
              </w:rPr>
            </w:pPr>
            <w:r>
              <w:rPr>
                <w:rFonts w:ascii="Times New Roman" w:hAnsi="Times New Roman"/>
                <w:b/>
                <w:bCs/>
                <w:sz w:val="24"/>
                <w:szCs w:val="24"/>
              </w:rPr>
              <w:t>ELECTIVE -IV</w:t>
            </w:r>
          </w:p>
        </w:tc>
        <w:tc>
          <w:tcPr>
            <w:tcW w:w="5705" w:type="dxa"/>
            <w:tcBorders>
              <w:right w:val="single" w:sz="4" w:space="0" w:color="auto"/>
            </w:tcBorders>
          </w:tcPr>
          <w:p w:rsidR="00D20BA7" w:rsidRDefault="00D20BA7" w:rsidP="00894F02">
            <w:pPr>
              <w:keepNext/>
              <w:keepLines/>
              <w:suppressAutoHyphens/>
              <w:contextualSpacing/>
              <w:jc w:val="center"/>
              <w:rPr>
                <w:rFonts w:ascii="Times New Roman" w:hAnsi="Times New Roman"/>
                <w:b/>
                <w:sz w:val="24"/>
                <w:szCs w:val="24"/>
              </w:rPr>
            </w:pPr>
            <w:r w:rsidRPr="00896984">
              <w:rPr>
                <w:rFonts w:ascii="Times New Roman" w:hAnsi="Times New Roman"/>
                <w:b/>
                <w:bCs/>
                <w:sz w:val="24"/>
                <w:szCs w:val="24"/>
              </w:rPr>
              <w:t>22UBIO</w:t>
            </w:r>
            <w:r>
              <w:rPr>
                <w:rFonts w:ascii="Times New Roman" w:hAnsi="Times New Roman"/>
                <w:b/>
                <w:bCs/>
                <w:sz w:val="24"/>
                <w:szCs w:val="24"/>
              </w:rPr>
              <w:t>E6</w:t>
            </w:r>
            <w:r w:rsidR="00502B07">
              <w:rPr>
                <w:rFonts w:ascii="Times New Roman" w:hAnsi="Times New Roman"/>
                <w:b/>
                <w:bCs/>
                <w:sz w:val="24"/>
                <w:szCs w:val="24"/>
              </w:rPr>
              <w:t>6-3:</w:t>
            </w:r>
            <w:r w:rsidRPr="005D325D">
              <w:rPr>
                <w:rFonts w:ascii="Times New Roman" w:hAnsi="Times New Roman"/>
                <w:b/>
                <w:sz w:val="24"/>
                <w:szCs w:val="24"/>
              </w:rPr>
              <w:t xml:space="preserve"> LIFESTYLE AND DISEASES</w:t>
            </w:r>
          </w:p>
          <w:p w:rsidR="00D20BA7" w:rsidRPr="00F76B51" w:rsidRDefault="00D20BA7" w:rsidP="00894F02">
            <w:pPr>
              <w:keepNext/>
              <w:keepLines/>
              <w:suppressAutoHyphens/>
              <w:contextualSpacing/>
              <w:jc w:val="center"/>
              <w:rPr>
                <w:rFonts w:ascii="Times New Roman" w:hAnsi="Times New Roman"/>
                <w:sz w:val="24"/>
                <w:szCs w:val="24"/>
              </w:rPr>
            </w:pPr>
            <w:r>
              <w:rPr>
                <w:rFonts w:ascii="Times New Roman" w:hAnsi="Times New Roman"/>
                <w:b/>
                <w:bCs/>
                <w:sz w:val="24"/>
                <w:szCs w:val="24"/>
              </w:rPr>
              <w:t xml:space="preserve">(60 </w:t>
            </w:r>
            <w:r w:rsidRPr="00896984">
              <w:rPr>
                <w:rFonts w:ascii="Times New Roman" w:hAnsi="Times New Roman"/>
                <w:b/>
                <w:bCs/>
                <w:sz w:val="24"/>
                <w:szCs w:val="24"/>
              </w:rPr>
              <w:t>HOURS)</w:t>
            </w:r>
          </w:p>
        </w:tc>
        <w:tc>
          <w:tcPr>
            <w:tcW w:w="1867" w:type="dxa"/>
            <w:gridSpan w:val="3"/>
            <w:tcBorders>
              <w:left w:val="single" w:sz="4" w:space="0" w:color="auto"/>
            </w:tcBorders>
          </w:tcPr>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HRS/WK-</w:t>
            </w:r>
            <w:r>
              <w:rPr>
                <w:rFonts w:ascii="Times New Roman" w:hAnsi="Times New Roman"/>
                <w:b/>
                <w:bCs/>
                <w:sz w:val="24"/>
                <w:szCs w:val="24"/>
              </w:rPr>
              <w:t>4</w:t>
            </w:r>
          </w:p>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CREDIT-</w:t>
            </w:r>
            <w:r>
              <w:rPr>
                <w:rFonts w:ascii="Times New Roman" w:hAnsi="Times New Roman"/>
                <w:b/>
                <w:bCs/>
                <w:sz w:val="24"/>
                <w:szCs w:val="24"/>
              </w:rPr>
              <w:t>3</w:t>
            </w:r>
          </w:p>
        </w:tc>
      </w:tr>
      <w:tr w:rsidR="00D20BA7" w:rsidRPr="00896984" w:rsidTr="00894F02">
        <w:trPr>
          <w:trHeight w:val="1747"/>
        </w:trPr>
        <w:tc>
          <w:tcPr>
            <w:tcW w:w="9948" w:type="dxa"/>
            <w:gridSpan w:val="8"/>
          </w:tcPr>
          <w:p w:rsidR="00D20BA7" w:rsidRPr="00896984" w:rsidRDefault="00D20BA7" w:rsidP="00894F02">
            <w:pPr>
              <w:rPr>
                <w:rFonts w:ascii="Times New Roman" w:hAnsi="Times New Roman"/>
                <w:b/>
                <w:bCs/>
                <w:sz w:val="24"/>
                <w:szCs w:val="24"/>
              </w:rPr>
            </w:pPr>
            <w:r w:rsidRPr="00896984">
              <w:rPr>
                <w:rFonts w:ascii="Times New Roman" w:hAnsi="Times New Roman"/>
                <w:b/>
                <w:bCs/>
                <w:sz w:val="24"/>
                <w:szCs w:val="24"/>
              </w:rPr>
              <w:t>C</w:t>
            </w:r>
            <w:r>
              <w:rPr>
                <w:rFonts w:ascii="Times New Roman" w:hAnsi="Times New Roman"/>
                <w:b/>
                <w:bCs/>
                <w:sz w:val="24"/>
                <w:szCs w:val="24"/>
              </w:rPr>
              <w:t>OURSE OBJECTIVES</w:t>
            </w:r>
          </w:p>
          <w:p w:rsidR="00D20BA7" w:rsidRPr="00C52251" w:rsidRDefault="00D20BA7" w:rsidP="00894F02">
            <w:pPr>
              <w:pStyle w:val="ListParagraph"/>
              <w:numPr>
                <w:ilvl w:val="0"/>
                <w:numId w:val="30"/>
              </w:numPr>
              <w:autoSpaceDE w:val="0"/>
              <w:autoSpaceDN w:val="0"/>
              <w:spacing w:line="276" w:lineRule="auto"/>
              <w:ind w:hanging="270"/>
              <w:jc w:val="both"/>
              <w:rPr>
                <w:sz w:val="24"/>
                <w:szCs w:val="24"/>
              </w:rPr>
            </w:pPr>
            <w:r>
              <w:rPr>
                <w:sz w:val="24"/>
                <w:szCs w:val="24"/>
              </w:rPr>
              <w:t>To learn</w:t>
            </w:r>
            <w:r w:rsidRPr="00C52251">
              <w:rPr>
                <w:sz w:val="24"/>
                <w:szCs w:val="24"/>
              </w:rPr>
              <w:t xml:space="preserve"> the basics of lifestyle diseases.</w:t>
            </w:r>
          </w:p>
          <w:p w:rsidR="00D20BA7" w:rsidRDefault="00D20BA7" w:rsidP="00894F02">
            <w:pPr>
              <w:numPr>
                <w:ilvl w:val="0"/>
                <w:numId w:val="30"/>
              </w:numPr>
              <w:spacing w:line="276" w:lineRule="auto"/>
              <w:ind w:hanging="270"/>
              <w:jc w:val="both"/>
              <w:rPr>
                <w:rFonts w:ascii="Times New Roman" w:hAnsi="Times New Roman"/>
                <w:sz w:val="24"/>
                <w:szCs w:val="24"/>
              </w:rPr>
            </w:pPr>
            <w:r>
              <w:rPr>
                <w:rFonts w:ascii="Times New Roman" w:hAnsi="Times New Roman"/>
                <w:bCs/>
                <w:sz w:val="24"/>
                <w:szCs w:val="24"/>
              </w:rPr>
              <w:t>To i</w:t>
            </w:r>
            <w:r w:rsidRPr="001507A9">
              <w:rPr>
                <w:rFonts w:ascii="Times New Roman" w:hAnsi="Times New Roman"/>
                <w:bCs/>
                <w:sz w:val="24"/>
                <w:szCs w:val="24"/>
              </w:rPr>
              <w:t xml:space="preserve">dentify </w:t>
            </w:r>
            <w:r>
              <w:rPr>
                <w:rFonts w:ascii="Times New Roman" w:hAnsi="Times New Roman"/>
                <w:bCs/>
                <w:sz w:val="24"/>
                <w:szCs w:val="24"/>
              </w:rPr>
              <w:t>lifestyle prone d</w:t>
            </w:r>
            <w:r w:rsidRPr="001507A9">
              <w:rPr>
                <w:rFonts w:ascii="Times New Roman" w:hAnsi="Times New Roman"/>
                <w:bCs/>
                <w:sz w:val="24"/>
                <w:szCs w:val="24"/>
              </w:rPr>
              <w:t>isorders</w:t>
            </w:r>
          </w:p>
          <w:p w:rsidR="00D20BA7" w:rsidRPr="001507A9" w:rsidRDefault="00D20BA7" w:rsidP="00894F02">
            <w:pPr>
              <w:pStyle w:val="ListParagraph"/>
              <w:widowControl/>
              <w:numPr>
                <w:ilvl w:val="0"/>
                <w:numId w:val="30"/>
              </w:numPr>
              <w:suppressAutoHyphens/>
              <w:autoSpaceDE w:val="0"/>
              <w:autoSpaceDN w:val="0"/>
              <w:adjustRightInd w:val="0"/>
              <w:spacing w:after="200" w:line="276" w:lineRule="auto"/>
              <w:ind w:hanging="270"/>
              <w:contextualSpacing/>
              <w:jc w:val="both"/>
              <w:rPr>
                <w:bCs/>
                <w:sz w:val="24"/>
                <w:szCs w:val="24"/>
              </w:rPr>
            </w:pPr>
            <w:r>
              <w:rPr>
                <w:sz w:val="24"/>
                <w:szCs w:val="24"/>
              </w:rPr>
              <w:t>To gain knowledge on the communicable and non-communicable d</w:t>
            </w:r>
            <w:r w:rsidRPr="001507A9">
              <w:rPr>
                <w:sz w:val="24"/>
                <w:szCs w:val="24"/>
              </w:rPr>
              <w:t>isease</w:t>
            </w:r>
          </w:p>
          <w:p w:rsidR="00D20BA7" w:rsidRPr="001507A9" w:rsidRDefault="00D20BA7" w:rsidP="00894F02">
            <w:pPr>
              <w:pStyle w:val="ListParagraph"/>
              <w:widowControl/>
              <w:numPr>
                <w:ilvl w:val="0"/>
                <w:numId w:val="30"/>
              </w:numPr>
              <w:suppressAutoHyphens/>
              <w:spacing w:line="276" w:lineRule="auto"/>
              <w:ind w:hanging="270"/>
              <w:contextualSpacing/>
              <w:jc w:val="both"/>
              <w:rPr>
                <w:sz w:val="24"/>
                <w:szCs w:val="24"/>
              </w:rPr>
            </w:pPr>
            <w:r>
              <w:rPr>
                <w:sz w:val="24"/>
                <w:szCs w:val="24"/>
              </w:rPr>
              <w:t xml:space="preserve">To know the importance of </w:t>
            </w:r>
            <w:proofErr w:type="gramStart"/>
            <w:r>
              <w:rPr>
                <w:sz w:val="24"/>
                <w:szCs w:val="24"/>
              </w:rPr>
              <w:t xml:space="preserve">maintaining </w:t>
            </w:r>
            <w:r w:rsidRPr="001507A9">
              <w:rPr>
                <w:sz w:val="24"/>
                <w:szCs w:val="24"/>
              </w:rPr>
              <w:t xml:space="preserve"> good</w:t>
            </w:r>
            <w:proofErr w:type="gramEnd"/>
            <w:r w:rsidRPr="001507A9">
              <w:rPr>
                <w:sz w:val="24"/>
                <w:szCs w:val="24"/>
              </w:rPr>
              <w:t xml:space="preserve"> health</w:t>
            </w:r>
          </w:p>
          <w:p w:rsidR="00D20BA7" w:rsidRPr="00896984" w:rsidRDefault="00D20BA7" w:rsidP="00894F02">
            <w:pPr>
              <w:pStyle w:val="ListParagraph"/>
              <w:widowControl/>
              <w:numPr>
                <w:ilvl w:val="0"/>
                <w:numId w:val="30"/>
              </w:numPr>
              <w:tabs>
                <w:tab w:val="left" w:pos="900"/>
              </w:tabs>
              <w:ind w:hanging="270"/>
              <w:contextualSpacing/>
              <w:jc w:val="both"/>
              <w:rPr>
                <w:b/>
                <w:bCs/>
                <w:sz w:val="24"/>
                <w:szCs w:val="24"/>
              </w:rPr>
            </w:pPr>
            <w:r>
              <w:rPr>
                <w:sz w:val="24"/>
                <w:szCs w:val="24"/>
              </w:rPr>
              <w:t>To know how to c</w:t>
            </w:r>
            <w:r w:rsidRPr="001A1731">
              <w:rPr>
                <w:sz w:val="24"/>
                <w:szCs w:val="24"/>
              </w:rPr>
              <w:t xml:space="preserve">hoose healthy life style to cope with modern life. </w:t>
            </w:r>
          </w:p>
        </w:tc>
      </w:tr>
      <w:tr w:rsidR="00D20BA7" w:rsidRPr="00896984" w:rsidTr="00894F02">
        <w:trPr>
          <w:trHeight w:val="262"/>
        </w:trPr>
        <w:tc>
          <w:tcPr>
            <w:tcW w:w="9948" w:type="dxa"/>
            <w:gridSpan w:val="8"/>
          </w:tcPr>
          <w:p w:rsidR="00D20BA7" w:rsidRPr="00896984" w:rsidRDefault="00D20BA7" w:rsidP="00894F02">
            <w:pPr>
              <w:autoSpaceDE w:val="0"/>
              <w:jc w:val="both"/>
              <w:rPr>
                <w:rFonts w:ascii="Times New Roman" w:hAnsi="Times New Roman"/>
                <w:b/>
                <w:sz w:val="24"/>
                <w:szCs w:val="24"/>
              </w:rPr>
            </w:pPr>
            <w:r w:rsidRPr="00896984">
              <w:rPr>
                <w:rFonts w:ascii="Times New Roman" w:hAnsi="Times New Roman"/>
                <w:b/>
                <w:sz w:val="24"/>
                <w:szCs w:val="24"/>
              </w:rPr>
              <w:t xml:space="preserve">EXPECTED COURSE </w:t>
            </w:r>
            <w:r>
              <w:rPr>
                <w:rFonts w:ascii="Times New Roman" w:hAnsi="Times New Roman"/>
                <w:b/>
                <w:sz w:val="24"/>
                <w:szCs w:val="24"/>
              </w:rPr>
              <w:t>OUTCOMES</w:t>
            </w:r>
          </w:p>
        </w:tc>
      </w:tr>
      <w:tr w:rsidR="00D20BA7" w:rsidRPr="00896984" w:rsidTr="00894F02">
        <w:trPr>
          <w:trHeight w:val="301"/>
        </w:trPr>
        <w:tc>
          <w:tcPr>
            <w:tcW w:w="9948" w:type="dxa"/>
            <w:gridSpan w:val="8"/>
          </w:tcPr>
          <w:p w:rsidR="00D20BA7" w:rsidRPr="00896984" w:rsidRDefault="00D20BA7" w:rsidP="00894F02">
            <w:pPr>
              <w:autoSpaceDE w:val="0"/>
              <w:spacing w:line="276" w:lineRule="auto"/>
              <w:jc w:val="both"/>
              <w:rPr>
                <w:rFonts w:ascii="Times New Roman" w:hAnsi="Times New Roman"/>
                <w:sz w:val="24"/>
                <w:szCs w:val="24"/>
              </w:rPr>
            </w:pPr>
            <w:r w:rsidRPr="00896984">
              <w:rPr>
                <w:rFonts w:ascii="Times New Roman" w:hAnsi="Times New Roman"/>
                <w:sz w:val="24"/>
                <w:szCs w:val="24"/>
              </w:rPr>
              <w:t>On the successful completion of the course, student will be able to</w:t>
            </w:r>
          </w:p>
        </w:tc>
      </w:tr>
      <w:tr w:rsidR="00D20BA7" w:rsidRPr="00896984" w:rsidTr="00894F02">
        <w:trPr>
          <w:trHeight w:val="294"/>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CO1</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Diff</w:t>
            </w:r>
            <w:r>
              <w:rPr>
                <w:rFonts w:ascii="Times New Roman" w:hAnsi="Times New Roman"/>
                <w:sz w:val="24"/>
                <w:szCs w:val="24"/>
              </w:rPr>
              <w:t xml:space="preserve">erentiate the communicable and </w:t>
            </w:r>
            <w:proofErr w:type="spellStart"/>
            <w:proofErr w:type="gramStart"/>
            <w:r>
              <w:rPr>
                <w:rFonts w:ascii="Times New Roman" w:hAnsi="Times New Roman"/>
                <w:sz w:val="24"/>
                <w:szCs w:val="24"/>
              </w:rPr>
              <w:t>n</w:t>
            </w:r>
            <w:r w:rsidRPr="00661D36">
              <w:rPr>
                <w:rFonts w:ascii="Times New Roman" w:hAnsi="Times New Roman"/>
                <w:sz w:val="24"/>
                <w:szCs w:val="24"/>
              </w:rPr>
              <w:t>on communicable</w:t>
            </w:r>
            <w:proofErr w:type="spellEnd"/>
            <w:proofErr w:type="gramEnd"/>
            <w:r w:rsidRPr="00661D36">
              <w:rPr>
                <w:rFonts w:ascii="Times New Roman" w:hAnsi="Times New Roman"/>
                <w:sz w:val="24"/>
                <w:szCs w:val="24"/>
              </w:rPr>
              <w:t xml:space="preserve"> diseases.</w:t>
            </w:r>
          </w:p>
        </w:tc>
      </w:tr>
      <w:tr w:rsidR="00D20BA7" w:rsidRPr="00896984" w:rsidTr="00894F02">
        <w:trPr>
          <w:trHeight w:val="301"/>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CO2</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Pr>
                <w:rFonts w:ascii="Times New Roman" w:hAnsi="Times New Roman"/>
                <w:sz w:val="24"/>
                <w:szCs w:val="24"/>
              </w:rPr>
              <w:t>Identify lifestyle prone d</w:t>
            </w:r>
            <w:r w:rsidRPr="00661D36">
              <w:rPr>
                <w:rFonts w:ascii="Times New Roman" w:hAnsi="Times New Roman"/>
                <w:sz w:val="24"/>
                <w:szCs w:val="24"/>
              </w:rPr>
              <w:t>isorders</w:t>
            </w:r>
          </w:p>
        </w:tc>
      </w:tr>
      <w:tr w:rsidR="00D20BA7" w:rsidRPr="00896984" w:rsidTr="00894F02">
        <w:trPr>
          <w:trHeight w:val="301"/>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CO3</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Manage physiological and psychological disorders</w:t>
            </w:r>
          </w:p>
        </w:tc>
      </w:tr>
      <w:tr w:rsidR="00D20BA7" w:rsidRPr="00896984" w:rsidTr="00894F02">
        <w:trPr>
          <w:trHeight w:val="314"/>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CO4</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Explain the causes and types</w:t>
            </w:r>
            <w:r>
              <w:rPr>
                <w:rFonts w:ascii="Times New Roman" w:hAnsi="Times New Roman"/>
                <w:sz w:val="24"/>
                <w:szCs w:val="24"/>
              </w:rPr>
              <w:t xml:space="preserve"> of o</w:t>
            </w:r>
            <w:r w:rsidRPr="00661D36">
              <w:rPr>
                <w:rFonts w:ascii="Times New Roman" w:hAnsi="Times New Roman"/>
                <w:sz w:val="24"/>
                <w:szCs w:val="24"/>
              </w:rPr>
              <w:t>steoporosis.</w:t>
            </w:r>
          </w:p>
        </w:tc>
      </w:tr>
      <w:tr w:rsidR="00D20BA7" w:rsidRPr="00896984" w:rsidTr="00894F02">
        <w:trPr>
          <w:trHeight w:val="301"/>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CO5</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Elucidate the causes and types of Anaemia.</w:t>
            </w:r>
          </w:p>
        </w:tc>
      </w:tr>
      <w:tr w:rsidR="00D20BA7" w:rsidRPr="00896984" w:rsidTr="00894F02">
        <w:trPr>
          <w:trHeight w:val="301"/>
        </w:trPr>
        <w:tc>
          <w:tcPr>
            <w:tcW w:w="9948" w:type="dxa"/>
            <w:gridSpan w:val="8"/>
          </w:tcPr>
          <w:p w:rsidR="00D20BA7" w:rsidRPr="007606A7" w:rsidRDefault="00D20BA7" w:rsidP="00894F02">
            <w:pPr>
              <w:autoSpaceDE w:val="0"/>
              <w:jc w:val="both"/>
              <w:rPr>
                <w:rFonts w:ascii="Times New Roman" w:hAnsi="Times New Roman"/>
                <w:b/>
                <w:sz w:val="24"/>
                <w:szCs w:val="24"/>
              </w:rPr>
            </w:pPr>
          </w:p>
        </w:tc>
      </w:tr>
      <w:tr w:rsidR="00D20BA7" w:rsidRPr="00896984" w:rsidTr="00894F02">
        <w:trPr>
          <w:trHeight w:val="301"/>
        </w:trPr>
        <w:tc>
          <w:tcPr>
            <w:tcW w:w="1073" w:type="dxa"/>
            <w:gridSpan w:val="2"/>
            <w:tcBorders>
              <w:right w:val="single" w:sz="4" w:space="0" w:color="auto"/>
            </w:tcBorders>
          </w:tcPr>
          <w:p w:rsidR="00D20BA7" w:rsidRPr="00896984" w:rsidRDefault="00D20BA7" w:rsidP="00894F02">
            <w:pPr>
              <w:autoSpaceDE w:val="0"/>
              <w:jc w:val="both"/>
              <w:rPr>
                <w:rFonts w:ascii="Times New Roman" w:hAnsi="Times New Roman"/>
                <w:b/>
                <w:sz w:val="24"/>
                <w:szCs w:val="24"/>
              </w:rPr>
            </w:pPr>
            <w:r w:rsidRPr="00896984">
              <w:rPr>
                <w:rFonts w:ascii="Times New Roman" w:hAnsi="Times New Roman"/>
                <w:b/>
                <w:sz w:val="24"/>
                <w:szCs w:val="24"/>
              </w:rPr>
              <w:t>UNIT -I</w:t>
            </w:r>
          </w:p>
        </w:tc>
        <w:tc>
          <w:tcPr>
            <w:tcW w:w="7918" w:type="dxa"/>
            <w:gridSpan w:val="5"/>
            <w:tcBorders>
              <w:left w:val="single" w:sz="4" w:space="0" w:color="auto"/>
              <w:right w:val="single" w:sz="4" w:space="0" w:color="auto"/>
            </w:tcBorders>
            <w:vAlign w:val="center"/>
          </w:tcPr>
          <w:p w:rsidR="00D20BA7" w:rsidRPr="00896984" w:rsidRDefault="00D20BA7" w:rsidP="00894F02">
            <w:pPr>
              <w:spacing w:line="276" w:lineRule="auto"/>
              <w:jc w:val="center"/>
              <w:rPr>
                <w:rFonts w:ascii="Times New Roman" w:hAnsi="Times New Roman"/>
                <w:b/>
                <w:bCs/>
                <w:sz w:val="24"/>
                <w:szCs w:val="24"/>
              </w:rPr>
            </w:pPr>
            <w:r w:rsidRPr="005D325D">
              <w:rPr>
                <w:rFonts w:ascii="Times New Roman" w:hAnsi="Times New Roman"/>
                <w:b/>
                <w:bCs/>
                <w:sz w:val="24"/>
                <w:szCs w:val="24"/>
              </w:rPr>
              <w:t>COMMUNICABLE AND NON-COMMUNICABLE DISEASES</w:t>
            </w:r>
          </w:p>
        </w:tc>
        <w:tc>
          <w:tcPr>
            <w:tcW w:w="957" w:type="dxa"/>
            <w:tcBorders>
              <w:left w:val="single" w:sz="4" w:space="0" w:color="auto"/>
            </w:tcBorders>
          </w:tcPr>
          <w:p w:rsidR="00D20BA7" w:rsidRPr="00896984" w:rsidRDefault="00D20BA7" w:rsidP="00894F02">
            <w:pPr>
              <w:autoSpaceDE w:val="0"/>
              <w:spacing w:line="276" w:lineRule="auto"/>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917"/>
        </w:trPr>
        <w:tc>
          <w:tcPr>
            <w:tcW w:w="9948" w:type="dxa"/>
            <w:gridSpan w:val="8"/>
          </w:tcPr>
          <w:p w:rsidR="00D20BA7" w:rsidRPr="003E2057" w:rsidRDefault="00D20BA7" w:rsidP="00894F02">
            <w:pPr>
              <w:pStyle w:val="Heading2"/>
              <w:tabs>
                <w:tab w:val="left" w:pos="9586"/>
              </w:tabs>
              <w:spacing w:before="0" w:after="0" w:line="276" w:lineRule="auto"/>
              <w:jc w:val="both"/>
              <w:outlineLvl w:val="1"/>
              <w:rPr>
                <w:b w:val="0"/>
                <w:bCs/>
                <w:sz w:val="24"/>
                <w:szCs w:val="24"/>
              </w:rPr>
            </w:pPr>
            <w:r w:rsidRPr="003E2057">
              <w:rPr>
                <w:b w:val="0"/>
                <w:sz w:val="24"/>
                <w:szCs w:val="24"/>
              </w:rPr>
              <w:t>Definition and examples Communicable diseases- AIDS, Tuberculosis, Cholera, typhoid- Causes and treatment. Non-communicable diseases- Type 2 diabetes, Cancer, Coronary heart diseases, Stroke, Hypertension, Obesity- Definition, causes and treatment.</w:t>
            </w:r>
          </w:p>
        </w:tc>
      </w:tr>
      <w:tr w:rsidR="00D20BA7" w:rsidRPr="00896984" w:rsidTr="00894F02">
        <w:trPr>
          <w:trHeight w:val="294"/>
        </w:trPr>
        <w:tc>
          <w:tcPr>
            <w:tcW w:w="1213" w:type="dxa"/>
            <w:gridSpan w:val="3"/>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 II</w:t>
            </w:r>
          </w:p>
        </w:tc>
        <w:tc>
          <w:tcPr>
            <w:tcW w:w="7637" w:type="dxa"/>
            <w:gridSpan w:val="3"/>
            <w:tcBorders>
              <w:left w:val="single" w:sz="4" w:space="0" w:color="auto"/>
              <w:right w:val="single" w:sz="4" w:space="0" w:color="auto"/>
            </w:tcBorders>
            <w:vAlign w:val="center"/>
          </w:tcPr>
          <w:p w:rsidR="00D20BA7" w:rsidRPr="003E2057" w:rsidRDefault="00D20BA7" w:rsidP="00894F02">
            <w:pPr>
              <w:pStyle w:val="MyTitleStyle"/>
              <w:spacing w:line="276" w:lineRule="auto"/>
              <w:jc w:val="center"/>
              <w:rPr>
                <w:bCs/>
                <w:sz w:val="24"/>
              </w:rPr>
            </w:pPr>
            <w:r w:rsidRPr="003E2057">
              <w:rPr>
                <w:bCs/>
                <w:sz w:val="24"/>
              </w:rPr>
              <w:t>LIFE STYLE IMPACT ON DISEASE</w:t>
            </w:r>
          </w:p>
        </w:tc>
        <w:tc>
          <w:tcPr>
            <w:tcW w:w="1098" w:type="dxa"/>
            <w:gridSpan w:val="2"/>
            <w:tcBorders>
              <w:left w:val="single" w:sz="4" w:space="0" w:color="auto"/>
            </w:tcBorders>
          </w:tcPr>
          <w:p w:rsidR="00D20BA7" w:rsidRPr="00D35AAD" w:rsidRDefault="00D20BA7" w:rsidP="00894F02">
            <w:pPr>
              <w:spacing w:line="276" w:lineRule="auto"/>
              <w:jc w:val="both"/>
              <w:rPr>
                <w:rFonts w:ascii="Times New Roman" w:hAnsi="Times New Roman"/>
                <w:b/>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754"/>
        </w:trPr>
        <w:tc>
          <w:tcPr>
            <w:tcW w:w="9948" w:type="dxa"/>
            <w:gridSpan w:val="8"/>
          </w:tcPr>
          <w:p w:rsidR="00D20BA7" w:rsidRPr="003E2057" w:rsidRDefault="00D20BA7" w:rsidP="00894F02">
            <w:pPr>
              <w:spacing w:line="276" w:lineRule="auto"/>
              <w:jc w:val="both"/>
              <w:rPr>
                <w:rFonts w:ascii="Times New Roman" w:hAnsi="Times New Roman"/>
                <w:bCs/>
                <w:sz w:val="24"/>
                <w:szCs w:val="24"/>
              </w:rPr>
            </w:pPr>
            <w:r w:rsidRPr="003E2057">
              <w:rPr>
                <w:rFonts w:ascii="Times New Roman" w:hAnsi="Times New Roman"/>
                <w:bCs/>
                <w:sz w:val="24"/>
                <w:szCs w:val="24"/>
              </w:rPr>
              <w:t>Lack of physical activity, junk food, irregular food habits, fast foods. High calorie &amp; fat diet Alcohol intake, Tobacco usage- consequences. Technology in health deterioration (Computer vision syndrome, mobile vision syndrome).</w:t>
            </w:r>
          </w:p>
        </w:tc>
      </w:tr>
      <w:tr w:rsidR="00D20BA7" w:rsidRPr="00896984" w:rsidTr="00894F02">
        <w:trPr>
          <w:trHeight w:val="301"/>
        </w:trPr>
        <w:tc>
          <w:tcPr>
            <w:tcW w:w="1213" w:type="dxa"/>
            <w:gridSpan w:val="3"/>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UNIT-III</w:t>
            </w:r>
          </w:p>
        </w:tc>
        <w:tc>
          <w:tcPr>
            <w:tcW w:w="7637" w:type="dxa"/>
            <w:gridSpan w:val="3"/>
            <w:tcBorders>
              <w:left w:val="single" w:sz="4" w:space="0" w:color="auto"/>
              <w:right w:val="single" w:sz="4" w:space="0" w:color="auto"/>
            </w:tcBorders>
            <w:vAlign w:val="center"/>
          </w:tcPr>
          <w:p w:rsidR="00D20BA7" w:rsidRPr="003E2057" w:rsidRDefault="00D20BA7" w:rsidP="00894F02">
            <w:pPr>
              <w:pStyle w:val="MyTitleStyle"/>
              <w:spacing w:line="276" w:lineRule="auto"/>
              <w:jc w:val="center"/>
              <w:rPr>
                <w:rFonts w:eastAsia="Cambria"/>
                <w:bCs/>
                <w:sz w:val="24"/>
              </w:rPr>
            </w:pPr>
            <w:r w:rsidRPr="003E2057">
              <w:rPr>
                <w:bCs/>
                <w:sz w:val="24"/>
              </w:rPr>
              <w:t>PHYSIOLOGICAL &amp; PSYCHOLOGICAL DISORDERS</w:t>
            </w:r>
          </w:p>
        </w:tc>
        <w:tc>
          <w:tcPr>
            <w:tcW w:w="1098" w:type="dxa"/>
            <w:gridSpan w:val="2"/>
            <w:tcBorders>
              <w:left w:val="single" w:sz="4" w:space="0" w:color="auto"/>
            </w:tcBorders>
          </w:tcPr>
          <w:p w:rsidR="00D20BA7" w:rsidRPr="00896984" w:rsidRDefault="00D20BA7" w:rsidP="00894F02">
            <w:pPr>
              <w:spacing w:line="276" w:lineRule="auto"/>
              <w:jc w:val="both"/>
              <w:rPr>
                <w:rFonts w:ascii="Times New Roman" w:hAnsi="Times New Roman"/>
                <w:b/>
                <w:bCs/>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1218"/>
        </w:trPr>
        <w:tc>
          <w:tcPr>
            <w:tcW w:w="9948" w:type="dxa"/>
            <w:gridSpan w:val="8"/>
          </w:tcPr>
          <w:p w:rsidR="00D20BA7" w:rsidRPr="003E2057" w:rsidRDefault="00D20BA7" w:rsidP="00894F02">
            <w:pPr>
              <w:spacing w:line="276" w:lineRule="auto"/>
              <w:jc w:val="both"/>
              <w:rPr>
                <w:rFonts w:ascii="Times New Roman" w:hAnsi="Times New Roman"/>
                <w:sz w:val="24"/>
                <w:szCs w:val="24"/>
              </w:rPr>
            </w:pPr>
            <w:r w:rsidRPr="003E2057">
              <w:rPr>
                <w:rFonts w:ascii="Times New Roman" w:hAnsi="Times New Roman"/>
                <w:sz w:val="24"/>
                <w:szCs w:val="24"/>
              </w:rPr>
              <w:t>Physiological disorders-Food poisoning, intestine hormonal imbalance, premenstrual syndrome, Renal Calculi and gall stones.</w:t>
            </w:r>
          </w:p>
          <w:p w:rsidR="00D20BA7" w:rsidRPr="003E2057" w:rsidRDefault="00D20BA7" w:rsidP="00894F02">
            <w:pPr>
              <w:spacing w:line="276" w:lineRule="auto"/>
              <w:jc w:val="both"/>
              <w:rPr>
                <w:rFonts w:ascii="Times New Roman" w:hAnsi="Times New Roman"/>
                <w:sz w:val="24"/>
                <w:szCs w:val="24"/>
              </w:rPr>
            </w:pPr>
            <w:r w:rsidRPr="003E2057">
              <w:rPr>
                <w:rFonts w:ascii="Times New Roman" w:hAnsi="Times New Roman"/>
                <w:sz w:val="24"/>
                <w:szCs w:val="24"/>
              </w:rPr>
              <w:t>Psychological disorder</w:t>
            </w:r>
            <w:r w:rsidRPr="003E2057">
              <w:rPr>
                <w:rFonts w:ascii="Times New Roman" w:hAnsi="Times New Roman"/>
                <w:b/>
                <w:sz w:val="24"/>
                <w:szCs w:val="24"/>
              </w:rPr>
              <w:t>-</w:t>
            </w:r>
            <w:r w:rsidRPr="003E2057">
              <w:rPr>
                <w:rFonts w:ascii="Times New Roman" w:hAnsi="Times New Roman"/>
                <w:sz w:val="24"/>
                <w:szCs w:val="24"/>
              </w:rPr>
              <w:t xml:space="preserve"> Stress, Anxiety memory dysfunction. Depression, Mood swings, Lack of confidence, suicidal thoughts.</w:t>
            </w:r>
          </w:p>
        </w:tc>
      </w:tr>
      <w:tr w:rsidR="00D20BA7" w:rsidRPr="00FA1D90" w:rsidTr="00894F02">
        <w:trPr>
          <w:trHeight w:val="380"/>
        </w:trPr>
        <w:tc>
          <w:tcPr>
            <w:tcW w:w="1213" w:type="dxa"/>
            <w:gridSpan w:val="3"/>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UNIT-IV</w:t>
            </w:r>
          </w:p>
        </w:tc>
        <w:tc>
          <w:tcPr>
            <w:tcW w:w="7637" w:type="dxa"/>
            <w:gridSpan w:val="3"/>
            <w:tcBorders>
              <w:left w:val="single" w:sz="4" w:space="0" w:color="auto"/>
              <w:right w:val="single" w:sz="4" w:space="0" w:color="auto"/>
            </w:tcBorders>
            <w:vAlign w:val="center"/>
          </w:tcPr>
          <w:p w:rsidR="00D20BA7" w:rsidRPr="003E2057" w:rsidRDefault="00D20BA7" w:rsidP="00894F02">
            <w:pPr>
              <w:pStyle w:val="MyTitleStyle"/>
              <w:spacing w:line="276" w:lineRule="auto"/>
              <w:jc w:val="center"/>
              <w:rPr>
                <w:rFonts w:eastAsia="Cambria"/>
                <w:sz w:val="24"/>
              </w:rPr>
            </w:pPr>
            <w:r w:rsidRPr="003E2057">
              <w:rPr>
                <w:sz w:val="24"/>
              </w:rPr>
              <w:t>OSTEOPOROSIS</w:t>
            </w:r>
          </w:p>
        </w:tc>
        <w:tc>
          <w:tcPr>
            <w:tcW w:w="1098" w:type="dxa"/>
            <w:gridSpan w:val="2"/>
            <w:tcBorders>
              <w:left w:val="single" w:sz="4" w:space="0" w:color="auto"/>
            </w:tcBorders>
          </w:tcPr>
          <w:p w:rsidR="00D20BA7" w:rsidRPr="00FA1D90" w:rsidRDefault="00D20BA7" w:rsidP="00894F02">
            <w:pPr>
              <w:pStyle w:val="Heading2"/>
              <w:tabs>
                <w:tab w:val="left" w:pos="8705"/>
              </w:tabs>
              <w:spacing w:before="1" w:line="276" w:lineRule="auto"/>
              <w:ind w:right="51"/>
              <w:outlineLvl w:val="1"/>
              <w:rPr>
                <w:sz w:val="24"/>
                <w:szCs w:val="24"/>
              </w:rPr>
            </w:pPr>
            <w:r w:rsidRPr="00FA1D90">
              <w:rPr>
                <w:bCs/>
                <w:sz w:val="24"/>
                <w:szCs w:val="24"/>
              </w:rPr>
              <w:t>[12hrs]</w:t>
            </w:r>
          </w:p>
        </w:tc>
      </w:tr>
      <w:tr w:rsidR="00D20BA7" w:rsidRPr="00896984" w:rsidTr="00894F02">
        <w:trPr>
          <w:trHeight w:val="616"/>
        </w:trPr>
        <w:tc>
          <w:tcPr>
            <w:tcW w:w="9948" w:type="dxa"/>
            <w:gridSpan w:val="8"/>
          </w:tcPr>
          <w:p w:rsidR="00D20BA7" w:rsidRPr="003E2057" w:rsidRDefault="00D20BA7" w:rsidP="00894F02">
            <w:pPr>
              <w:pStyle w:val="BodyText"/>
              <w:tabs>
                <w:tab w:val="left" w:pos="9450"/>
                <w:tab w:val="left" w:pos="9540"/>
              </w:tabs>
              <w:spacing w:before="5" w:line="276" w:lineRule="auto"/>
              <w:jc w:val="both"/>
              <w:rPr>
                <w:sz w:val="24"/>
                <w:szCs w:val="24"/>
              </w:rPr>
            </w:pPr>
            <w:r w:rsidRPr="003E2057">
              <w:rPr>
                <w:sz w:val="24"/>
                <w:szCs w:val="24"/>
              </w:rPr>
              <w:t xml:space="preserve">Definition, types, symptoms, treatment, causes and prevention. Diagnosis, drugs for osteoporosis, Bone diseases, Dietary requirement for osteoporosis </w:t>
            </w:r>
          </w:p>
        </w:tc>
      </w:tr>
      <w:tr w:rsidR="00D20BA7" w:rsidRPr="00896984" w:rsidTr="00894F02">
        <w:trPr>
          <w:trHeight w:val="301"/>
        </w:trPr>
        <w:tc>
          <w:tcPr>
            <w:tcW w:w="1213" w:type="dxa"/>
            <w:gridSpan w:val="3"/>
          </w:tcPr>
          <w:p w:rsidR="00D20BA7" w:rsidRPr="003E2057" w:rsidRDefault="00D20BA7" w:rsidP="00894F02">
            <w:pPr>
              <w:jc w:val="both"/>
              <w:rPr>
                <w:rFonts w:ascii="Times New Roman" w:hAnsi="Times New Roman"/>
                <w:b/>
                <w:bCs/>
                <w:sz w:val="24"/>
                <w:szCs w:val="24"/>
              </w:rPr>
            </w:pPr>
            <w:r w:rsidRPr="003E2057">
              <w:rPr>
                <w:rFonts w:ascii="Times New Roman" w:hAnsi="Times New Roman"/>
                <w:b/>
                <w:bCs/>
                <w:sz w:val="24"/>
                <w:szCs w:val="24"/>
              </w:rPr>
              <w:t>UNIT-V</w:t>
            </w:r>
          </w:p>
        </w:tc>
        <w:tc>
          <w:tcPr>
            <w:tcW w:w="7637" w:type="dxa"/>
            <w:gridSpan w:val="3"/>
            <w:vAlign w:val="center"/>
          </w:tcPr>
          <w:p w:rsidR="00D20BA7" w:rsidRPr="003E2057" w:rsidRDefault="00D20BA7" w:rsidP="00894F02">
            <w:pPr>
              <w:spacing w:line="276" w:lineRule="auto"/>
              <w:jc w:val="center"/>
              <w:rPr>
                <w:rFonts w:ascii="Times New Roman" w:hAnsi="Times New Roman"/>
                <w:b/>
                <w:sz w:val="24"/>
                <w:szCs w:val="24"/>
              </w:rPr>
            </w:pPr>
            <w:r w:rsidRPr="003E2057">
              <w:rPr>
                <w:rFonts w:ascii="Times New Roman" w:hAnsi="Times New Roman"/>
                <w:b/>
                <w:sz w:val="24"/>
                <w:szCs w:val="24"/>
              </w:rPr>
              <w:t>ANAEMIA</w:t>
            </w:r>
          </w:p>
        </w:tc>
        <w:tc>
          <w:tcPr>
            <w:tcW w:w="1098" w:type="dxa"/>
            <w:gridSpan w:val="2"/>
          </w:tcPr>
          <w:p w:rsidR="00D20BA7" w:rsidRPr="00D35AAD" w:rsidRDefault="00D20BA7" w:rsidP="00894F02">
            <w:pPr>
              <w:spacing w:line="276" w:lineRule="auto"/>
              <w:jc w:val="both"/>
              <w:rPr>
                <w:rFonts w:ascii="Times New Roman" w:hAnsi="Times New Roman"/>
                <w:b/>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616"/>
        </w:trPr>
        <w:tc>
          <w:tcPr>
            <w:tcW w:w="9948" w:type="dxa"/>
            <w:gridSpan w:val="8"/>
          </w:tcPr>
          <w:p w:rsidR="00D20BA7" w:rsidRPr="003E2057" w:rsidRDefault="00D20BA7" w:rsidP="00894F02">
            <w:pPr>
              <w:spacing w:line="276" w:lineRule="auto"/>
              <w:jc w:val="both"/>
              <w:rPr>
                <w:rFonts w:ascii="Times New Roman" w:hAnsi="Times New Roman"/>
                <w:sz w:val="24"/>
                <w:szCs w:val="24"/>
              </w:rPr>
            </w:pPr>
            <w:r w:rsidRPr="003E2057">
              <w:rPr>
                <w:rFonts w:ascii="Times New Roman" w:hAnsi="Times New Roman"/>
                <w:sz w:val="24"/>
                <w:szCs w:val="24"/>
              </w:rPr>
              <w:t xml:space="preserve">Definition, causes, types, symptoms, and treatment of </w:t>
            </w:r>
            <w:r>
              <w:rPr>
                <w:rFonts w:ascii="Times New Roman" w:hAnsi="Times New Roman"/>
                <w:sz w:val="24"/>
                <w:szCs w:val="24"/>
              </w:rPr>
              <w:t>anaemia. Iron deficiency and perni</w:t>
            </w:r>
            <w:r w:rsidRPr="003E2057">
              <w:rPr>
                <w:rFonts w:ascii="Times New Roman" w:hAnsi="Times New Roman"/>
                <w:sz w:val="24"/>
                <w:szCs w:val="24"/>
              </w:rPr>
              <w:t xml:space="preserve">cious anaemia. Anaemia and pregnancy – prevalence and consequences </w:t>
            </w:r>
          </w:p>
        </w:tc>
      </w:tr>
    </w:tbl>
    <w:p w:rsidR="00D20BA7" w:rsidRDefault="00D20BA7" w:rsidP="00D20BA7"/>
    <w:p w:rsidR="00D20BA7" w:rsidRDefault="00D20BA7" w:rsidP="00D20BA7"/>
    <w:tbl>
      <w:tblPr>
        <w:tblStyle w:val="TableGrid"/>
        <w:tblW w:w="10176" w:type="dxa"/>
        <w:tblLayout w:type="fixed"/>
        <w:tblLook w:val="04A0" w:firstRow="1" w:lastRow="0" w:firstColumn="1" w:lastColumn="0" w:noHBand="0" w:noVBand="1"/>
      </w:tblPr>
      <w:tblGrid>
        <w:gridCol w:w="468"/>
        <w:gridCol w:w="9708"/>
      </w:tblGrid>
      <w:tr w:rsidR="00D20BA7" w:rsidRPr="00896984" w:rsidTr="00894F02">
        <w:tc>
          <w:tcPr>
            <w:tcW w:w="10176" w:type="dxa"/>
            <w:gridSpan w:val="2"/>
          </w:tcPr>
          <w:p w:rsidR="00D20BA7" w:rsidRPr="00896984" w:rsidRDefault="00D20BA7" w:rsidP="00894F02">
            <w:pPr>
              <w:pStyle w:val="MyTitleStyle"/>
              <w:spacing w:line="276" w:lineRule="auto"/>
              <w:rPr>
                <w:sz w:val="24"/>
              </w:rPr>
            </w:pPr>
            <w:r w:rsidRPr="00896984">
              <w:rPr>
                <w:rFonts w:eastAsia="Cambria"/>
                <w:sz w:val="24"/>
              </w:rPr>
              <w:lastRenderedPageBreak/>
              <w:t>TEXT BOOKS</w:t>
            </w:r>
            <w:r>
              <w:rPr>
                <w:rFonts w:eastAsia="Cambria"/>
                <w:sz w:val="24"/>
              </w:rPr>
              <w:t>:</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1</w:t>
            </w:r>
          </w:p>
        </w:tc>
        <w:tc>
          <w:tcPr>
            <w:tcW w:w="9708" w:type="dxa"/>
          </w:tcPr>
          <w:p w:rsidR="00D20BA7" w:rsidRPr="00092507" w:rsidRDefault="00D20BA7" w:rsidP="00894F02">
            <w:pPr>
              <w:pStyle w:val="Heading2"/>
              <w:tabs>
                <w:tab w:val="left" w:pos="9586"/>
              </w:tabs>
              <w:spacing w:before="0" w:after="0"/>
              <w:outlineLvl w:val="1"/>
              <w:rPr>
                <w:b w:val="0"/>
                <w:bCs/>
                <w:sz w:val="24"/>
                <w:szCs w:val="24"/>
              </w:rPr>
            </w:pPr>
            <w:r w:rsidRPr="00092507">
              <w:rPr>
                <w:rFonts w:eastAsiaTheme="minorEastAsia"/>
                <w:b w:val="0"/>
                <w:sz w:val="24"/>
                <w:szCs w:val="24"/>
              </w:rPr>
              <w:t xml:space="preserve">M Kumar, R Kumar. (2014). </w:t>
            </w:r>
            <w:r w:rsidRPr="007B29B4">
              <w:rPr>
                <w:rFonts w:eastAsiaTheme="minorEastAsia"/>
                <w:b w:val="0"/>
                <w:i/>
                <w:sz w:val="24"/>
                <w:szCs w:val="24"/>
              </w:rPr>
              <w:t>Guide to prevention of lifestyle diseases</w:t>
            </w:r>
            <w:r w:rsidRPr="00092507">
              <w:rPr>
                <w:rFonts w:eastAsiaTheme="minorEastAsia"/>
                <w:b w:val="0"/>
                <w:sz w:val="24"/>
                <w:szCs w:val="24"/>
              </w:rPr>
              <w:t>. Deep and Deep Publications.</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2</w:t>
            </w:r>
          </w:p>
        </w:tc>
        <w:tc>
          <w:tcPr>
            <w:tcW w:w="9708" w:type="dxa"/>
          </w:tcPr>
          <w:p w:rsidR="00D20BA7" w:rsidRPr="00092507" w:rsidRDefault="00D20BA7" w:rsidP="00894F02">
            <w:pPr>
              <w:pStyle w:val="Heading2"/>
              <w:tabs>
                <w:tab w:val="left" w:pos="9586"/>
              </w:tabs>
              <w:spacing w:before="0" w:after="0"/>
              <w:outlineLvl w:val="1"/>
              <w:rPr>
                <w:b w:val="0"/>
                <w:bCs/>
                <w:sz w:val="24"/>
                <w:szCs w:val="24"/>
              </w:rPr>
            </w:pPr>
            <w:proofErr w:type="spellStart"/>
            <w:r w:rsidRPr="00092507">
              <w:rPr>
                <w:rFonts w:eastAsiaTheme="minorEastAsia"/>
                <w:b w:val="0"/>
                <w:sz w:val="24"/>
                <w:szCs w:val="24"/>
              </w:rPr>
              <w:t>Tudith</w:t>
            </w:r>
            <w:proofErr w:type="spellEnd"/>
            <w:r w:rsidRPr="00092507">
              <w:rPr>
                <w:rFonts w:eastAsiaTheme="minorEastAsia"/>
                <w:b w:val="0"/>
                <w:sz w:val="24"/>
                <w:szCs w:val="24"/>
              </w:rPr>
              <w:t xml:space="preserve"> stern, </w:t>
            </w:r>
            <w:proofErr w:type="spellStart"/>
            <w:r w:rsidRPr="00092507">
              <w:rPr>
                <w:rFonts w:eastAsiaTheme="minorEastAsia"/>
                <w:b w:val="0"/>
                <w:sz w:val="24"/>
                <w:szCs w:val="24"/>
              </w:rPr>
              <w:t>Alexendra</w:t>
            </w:r>
            <w:proofErr w:type="spellEnd"/>
            <w:r w:rsidR="00381D16">
              <w:rPr>
                <w:rFonts w:eastAsiaTheme="minorEastAsia"/>
                <w:b w:val="0"/>
                <w:sz w:val="24"/>
                <w:szCs w:val="24"/>
              </w:rPr>
              <w:t xml:space="preserve"> </w:t>
            </w:r>
            <w:proofErr w:type="spellStart"/>
            <w:r w:rsidRPr="00092507">
              <w:rPr>
                <w:rFonts w:eastAsiaTheme="minorEastAsia"/>
                <w:b w:val="0"/>
                <w:sz w:val="24"/>
                <w:szCs w:val="24"/>
              </w:rPr>
              <w:t>Kuzaks</w:t>
            </w:r>
            <w:proofErr w:type="spellEnd"/>
            <w:r w:rsidRPr="00092507">
              <w:rPr>
                <w:rFonts w:eastAsiaTheme="minorEastAsia"/>
                <w:b w:val="0"/>
                <w:sz w:val="24"/>
                <w:szCs w:val="24"/>
              </w:rPr>
              <w:t xml:space="preserve">. (2011). </w:t>
            </w:r>
            <w:r w:rsidRPr="007B29B4">
              <w:rPr>
                <w:rFonts w:eastAsiaTheme="minorEastAsia"/>
                <w:b w:val="0"/>
                <w:i/>
                <w:sz w:val="24"/>
                <w:szCs w:val="24"/>
              </w:rPr>
              <w:t>Obesity: a reference handbook</w:t>
            </w:r>
            <w:r w:rsidRPr="00092507">
              <w:rPr>
                <w:rFonts w:eastAsiaTheme="minorEastAsia"/>
                <w:b w:val="0"/>
                <w:sz w:val="24"/>
                <w:szCs w:val="24"/>
              </w:rPr>
              <w:t>".  ABC-CLIO.</w:t>
            </w:r>
          </w:p>
        </w:tc>
      </w:tr>
      <w:tr w:rsidR="00D20BA7" w:rsidRPr="00896984" w:rsidTr="00894F02">
        <w:tc>
          <w:tcPr>
            <w:tcW w:w="10176" w:type="dxa"/>
            <w:gridSpan w:val="2"/>
          </w:tcPr>
          <w:p w:rsidR="00D20BA7" w:rsidRPr="007B29B4" w:rsidRDefault="00D20BA7" w:rsidP="00894F02">
            <w:pPr>
              <w:pStyle w:val="Heading2"/>
              <w:tabs>
                <w:tab w:val="left" w:pos="9586"/>
              </w:tabs>
              <w:spacing w:before="0" w:after="0"/>
              <w:outlineLvl w:val="1"/>
              <w:rPr>
                <w:rFonts w:eastAsiaTheme="minorEastAsia"/>
                <w:b w:val="0"/>
                <w:sz w:val="24"/>
                <w:szCs w:val="24"/>
              </w:rPr>
            </w:pPr>
            <w:r w:rsidRPr="007B29B4">
              <w:rPr>
                <w:rFonts w:eastAsia="Cambria"/>
                <w:sz w:val="24"/>
              </w:rPr>
              <w:t>REFERENCE BOOKS:</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3</w:t>
            </w:r>
          </w:p>
        </w:tc>
        <w:tc>
          <w:tcPr>
            <w:tcW w:w="9708" w:type="dxa"/>
          </w:tcPr>
          <w:p w:rsidR="00D20BA7" w:rsidRPr="00F76B51" w:rsidRDefault="00D20BA7" w:rsidP="00894F02">
            <w:pPr>
              <w:spacing w:line="276" w:lineRule="auto"/>
              <w:jc w:val="both"/>
              <w:rPr>
                <w:rFonts w:ascii="Times New Roman" w:hAnsi="Times New Roman"/>
                <w:b/>
                <w:sz w:val="24"/>
                <w:szCs w:val="24"/>
              </w:rPr>
            </w:pPr>
            <w:proofErr w:type="spellStart"/>
            <w:r w:rsidRPr="00F76B51">
              <w:rPr>
                <w:rFonts w:ascii="Times New Roman" w:hAnsi="Times New Roman"/>
                <w:sz w:val="24"/>
                <w:szCs w:val="24"/>
              </w:rPr>
              <w:t>Mindori</w:t>
            </w:r>
            <w:proofErr w:type="spellEnd"/>
            <w:r w:rsidR="00381D16">
              <w:rPr>
                <w:rFonts w:ascii="Times New Roman" w:hAnsi="Times New Roman"/>
                <w:sz w:val="24"/>
                <w:szCs w:val="24"/>
              </w:rPr>
              <w:t xml:space="preserve"> </w:t>
            </w:r>
            <w:proofErr w:type="spellStart"/>
            <w:r w:rsidRPr="00F76B51">
              <w:rPr>
                <w:rFonts w:ascii="Times New Roman" w:hAnsi="Times New Roman"/>
                <w:sz w:val="24"/>
                <w:szCs w:val="24"/>
              </w:rPr>
              <w:t>Hiramatsu</w:t>
            </w:r>
            <w:proofErr w:type="spellEnd"/>
            <w:r w:rsidRPr="00F76B51">
              <w:rPr>
                <w:rFonts w:ascii="Times New Roman" w:hAnsi="Times New Roman"/>
                <w:sz w:val="24"/>
                <w:szCs w:val="24"/>
              </w:rPr>
              <w:t xml:space="preserve">, Toshikazu </w:t>
            </w:r>
            <w:proofErr w:type="spellStart"/>
            <w:r w:rsidRPr="00F76B51">
              <w:rPr>
                <w:rFonts w:ascii="Times New Roman" w:hAnsi="Times New Roman"/>
                <w:sz w:val="24"/>
                <w:szCs w:val="24"/>
              </w:rPr>
              <w:t>Toshikawa</w:t>
            </w:r>
            <w:proofErr w:type="spellEnd"/>
            <w:r w:rsidRPr="00F76B51">
              <w:rPr>
                <w:rFonts w:ascii="Times New Roman" w:hAnsi="Times New Roman"/>
                <w:sz w:val="24"/>
                <w:szCs w:val="24"/>
              </w:rPr>
              <w:t xml:space="preserve">, Lister Packer. (2012). </w:t>
            </w:r>
            <w:r w:rsidRPr="007B29B4">
              <w:rPr>
                <w:rFonts w:ascii="Times New Roman" w:hAnsi="Times New Roman"/>
                <w:i/>
                <w:sz w:val="24"/>
                <w:szCs w:val="24"/>
              </w:rPr>
              <w:t>Molecular interventions in lifestyle related diseases".</w:t>
            </w:r>
            <w:r w:rsidRPr="00F76B51">
              <w:rPr>
                <w:rFonts w:ascii="Times New Roman" w:hAnsi="Times New Roman"/>
                <w:sz w:val="24"/>
                <w:szCs w:val="24"/>
              </w:rPr>
              <w:t xml:space="preserve"> CRC Press.</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4</w:t>
            </w:r>
          </w:p>
        </w:tc>
        <w:tc>
          <w:tcPr>
            <w:tcW w:w="9708" w:type="dxa"/>
          </w:tcPr>
          <w:p w:rsidR="00D20BA7" w:rsidRPr="00F76B51" w:rsidRDefault="00D20BA7" w:rsidP="00894F02">
            <w:pPr>
              <w:tabs>
                <w:tab w:val="left" w:pos="3195"/>
              </w:tabs>
              <w:spacing w:line="276" w:lineRule="auto"/>
              <w:contextualSpacing/>
              <w:jc w:val="both"/>
              <w:rPr>
                <w:rFonts w:ascii="Times New Roman" w:hAnsi="Times New Roman"/>
                <w:sz w:val="24"/>
                <w:szCs w:val="24"/>
              </w:rPr>
            </w:pPr>
            <w:r w:rsidRPr="00F76B51">
              <w:rPr>
                <w:rFonts w:ascii="Times New Roman" w:hAnsi="Times New Roman"/>
                <w:sz w:val="24"/>
                <w:szCs w:val="24"/>
              </w:rPr>
              <w:t xml:space="preserve">David L Katz, (2014). </w:t>
            </w:r>
            <w:r w:rsidRPr="007B29B4">
              <w:rPr>
                <w:rFonts w:ascii="Times New Roman" w:hAnsi="Times New Roman"/>
                <w:i/>
                <w:sz w:val="24"/>
                <w:szCs w:val="24"/>
              </w:rPr>
              <w:t>Diseases Proof</w:t>
            </w:r>
            <w:r w:rsidRPr="00F76B51">
              <w:rPr>
                <w:rFonts w:ascii="Times New Roman" w:hAnsi="Times New Roman"/>
                <w:sz w:val="24"/>
                <w:szCs w:val="24"/>
              </w:rPr>
              <w:t>. Plume.</w:t>
            </w:r>
          </w:p>
        </w:tc>
      </w:tr>
    </w:tbl>
    <w:p w:rsidR="00D20BA7" w:rsidRPr="003E2057" w:rsidRDefault="00D20BA7" w:rsidP="00D20BA7">
      <w:pPr>
        <w:pStyle w:val="Title"/>
        <w:rPr>
          <w:sz w:val="24"/>
          <w:szCs w:val="24"/>
          <w:highlight w:val="yellow"/>
        </w:rPr>
      </w:pPr>
    </w:p>
    <w:tbl>
      <w:tblPr>
        <w:tblStyle w:val="TableGrid"/>
        <w:tblW w:w="5428" w:type="dxa"/>
        <w:jc w:val="center"/>
        <w:tblLook w:val="04A0" w:firstRow="1" w:lastRow="0" w:firstColumn="1" w:lastColumn="0" w:noHBand="0" w:noVBand="1"/>
      </w:tblPr>
      <w:tblGrid>
        <w:gridCol w:w="911"/>
        <w:gridCol w:w="904"/>
        <w:gridCol w:w="903"/>
        <w:gridCol w:w="903"/>
        <w:gridCol w:w="903"/>
        <w:gridCol w:w="904"/>
      </w:tblGrid>
      <w:tr w:rsidR="00D20BA7" w:rsidRPr="003E2057" w:rsidTr="00894F02">
        <w:trPr>
          <w:trHeight w:val="309"/>
          <w:jc w:val="center"/>
        </w:trPr>
        <w:tc>
          <w:tcPr>
            <w:tcW w:w="5428" w:type="dxa"/>
            <w:gridSpan w:val="6"/>
            <w:tcBorders>
              <w:right w:val="single" w:sz="4" w:space="0" w:color="auto"/>
            </w:tcBorders>
          </w:tcPr>
          <w:p w:rsidR="00D20BA7" w:rsidRPr="003E2057" w:rsidRDefault="00D20BA7" w:rsidP="00894F02">
            <w:pPr>
              <w:rPr>
                <w:rFonts w:ascii="Times New Roman" w:hAnsi="Times New Roman" w:cs="Times New Roman"/>
                <w:b/>
                <w:sz w:val="24"/>
                <w:szCs w:val="24"/>
              </w:rPr>
            </w:pPr>
            <w:r w:rsidRPr="003E2057">
              <w:rPr>
                <w:rFonts w:ascii="Times New Roman" w:hAnsi="Times New Roman" w:cs="Times New Roman"/>
                <w:b/>
                <w:bCs/>
                <w:sz w:val="24"/>
                <w:szCs w:val="24"/>
              </w:rPr>
              <w:t xml:space="preserve">MAPPING WITH PROGRAMME </w:t>
            </w:r>
            <w:r>
              <w:rPr>
                <w:rFonts w:ascii="Times New Roman" w:hAnsi="Times New Roman" w:cs="Times New Roman"/>
                <w:b/>
                <w:bCs/>
                <w:sz w:val="24"/>
                <w:szCs w:val="24"/>
              </w:rPr>
              <w:t>OUTCOME</w:t>
            </w:r>
            <w:r w:rsidRPr="003E2057">
              <w:rPr>
                <w:rFonts w:ascii="Times New Roman" w:hAnsi="Times New Roman" w:cs="Times New Roman"/>
                <w:b/>
                <w:bCs/>
                <w:sz w:val="24"/>
                <w:szCs w:val="24"/>
              </w:rPr>
              <w:t>S (PO</w:t>
            </w:r>
            <w:r>
              <w:rPr>
                <w:rFonts w:ascii="Times New Roman" w:hAnsi="Times New Roman" w:cs="Times New Roman"/>
                <w:b/>
                <w:bCs/>
                <w:sz w:val="24"/>
                <w:szCs w:val="24"/>
              </w:rPr>
              <w:t>S</w:t>
            </w:r>
            <w:r w:rsidRPr="003E2057">
              <w:rPr>
                <w:rFonts w:ascii="Times New Roman" w:hAnsi="Times New Roman" w:cs="Times New Roman"/>
                <w:b/>
                <w:bCs/>
                <w:sz w:val="24"/>
                <w:szCs w:val="24"/>
              </w:rPr>
              <w:t>)</w:t>
            </w:r>
          </w:p>
        </w:tc>
      </w:tr>
      <w:tr w:rsidR="00D20BA7" w:rsidRPr="003E2057" w:rsidTr="00894F02">
        <w:trPr>
          <w:trHeight w:val="309"/>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COs</w:t>
            </w:r>
          </w:p>
        </w:tc>
        <w:tc>
          <w:tcPr>
            <w:tcW w:w="904" w:type="dxa"/>
          </w:tcPr>
          <w:p w:rsidR="00D20BA7" w:rsidRPr="003E2057" w:rsidRDefault="00D20BA7" w:rsidP="00894F02">
            <w:pPr>
              <w:pStyle w:val="Title"/>
              <w:spacing w:before="0" w:after="0" w:line="360" w:lineRule="auto"/>
              <w:rPr>
                <w:sz w:val="24"/>
                <w:szCs w:val="24"/>
              </w:rPr>
            </w:pPr>
            <w:r w:rsidRPr="003E2057">
              <w:rPr>
                <w:sz w:val="24"/>
                <w:szCs w:val="24"/>
              </w:rPr>
              <w:t>PO1</w:t>
            </w:r>
          </w:p>
        </w:tc>
        <w:tc>
          <w:tcPr>
            <w:tcW w:w="903" w:type="dxa"/>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PO2</w:t>
            </w:r>
          </w:p>
        </w:tc>
        <w:tc>
          <w:tcPr>
            <w:tcW w:w="903" w:type="dxa"/>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PO3</w:t>
            </w:r>
          </w:p>
        </w:tc>
        <w:tc>
          <w:tcPr>
            <w:tcW w:w="903" w:type="dxa"/>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PO4</w:t>
            </w:r>
          </w:p>
        </w:tc>
        <w:tc>
          <w:tcPr>
            <w:tcW w:w="904" w:type="dxa"/>
            <w:tcBorders>
              <w:right w:val="single" w:sz="4" w:space="0" w:color="auto"/>
            </w:tcBorders>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PO5</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CO1</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CO2</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CO3</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CO4</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CO5</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4" w:type="dxa"/>
            <w:vAlign w:val="center"/>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3</w:t>
            </w:r>
          </w:p>
        </w:tc>
      </w:tr>
    </w:tbl>
    <w:p w:rsidR="00D20BA7" w:rsidRPr="003E2057" w:rsidRDefault="00D20BA7" w:rsidP="00D20BA7">
      <w:pPr>
        <w:spacing w:after="0" w:line="360" w:lineRule="auto"/>
        <w:rPr>
          <w:rFonts w:ascii="Times New Roman" w:hAnsi="Times New Roman" w:cs="Times New Roman"/>
          <w:b/>
          <w:sz w:val="24"/>
          <w:szCs w:val="24"/>
        </w:rPr>
      </w:pPr>
    </w:p>
    <w:p w:rsidR="00D20BA7" w:rsidRPr="003E2057" w:rsidRDefault="00D20BA7" w:rsidP="00D20BA7">
      <w:pPr>
        <w:spacing w:after="0" w:line="360" w:lineRule="auto"/>
        <w:rPr>
          <w:rFonts w:ascii="Times New Roman" w:eastAsia="Cambria" w:hAnsi="Times New Roman" w:cs="Times New Roman"/>
          <w:b/>
          <w:sz w:val="24"/>
          <w:szCs w:val="24"/>
        </w:rPr>
      </w:pPr>
      <w:r w:rsidRPr="003E2057">
        <w:rPr>
          <w:rFonts w:ascii="Times New Roman" w:hAnsi="Times New Roman" w:cs="Times New Roman"/>
          <w:b/>
          <w:sz w:val="24"/>
          <w:szCs w:val="24"/>
        </w:rPr>
        <w:t>3-Strong; 2-Medium;1-Low;</w:t>
      </w:r>
    </w:p>
    <w:p w:rsidR="00D20BA7" w:rsidRDefault="00D20BA7" w:rsidP="00D20BA7"/>
    <w:p w:rsidR="00D20BA7" w:rsidRDefault="00D20BA7" w:rsidP="00D20BA7">
      <w:pPr>
        <w:jc w:val="both"/>
        <w:rPr>
          <w:rFonts w:ascii="Times New Roman" w:hAnsi="Times New Roman" w:cs="Times New Roman"/>
          <w:b/>
          <w:sz w:val="24"/>
          <w:szCs w:val="24"/>
        </w:rPr>
      </w:pPr>
    </w:p>
    <w:p w:rsidR="00D20BA7" w:rsidRDefault="00D20BA7" w:rsidP="00D20BA7">
      <w:pPr>
        <w:ind w:firstLine="720"/>
      </w:pPr>
    </w:p>
    <w:p w:rsidR="00D20BA7" w:rsidRPr="00190158" w:rsidRDefault="00D20BA7" w:rsidP="00D20BA7">
      <w:pPr>
        <w:jc w:val="both"/>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Y="190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511"/>
        <w:gridCol w:w="1292"/>
        <w:gridCol w:w="5998"/>
        <w:gridCol w:w="90"/>
        <w:gridCol w:w="73"/>
        <w:gridCol w:w="13"/>
        <w:gridCol w:w="1444"/>
      </w:tblGrid>
      <w:tr w:rsidR="00D20BA7" w:rsidRPr="000241B9" w:rsidTr="004C3B1A">
        <w:trPr>
          <w:trHeight w:val="840"/>
        </w:trPr>
        <w:tc>
          <w:tcPr>
            <w:tcW w:w="2660" w:type="dxa"/>
            <w:gridSpan w:val="3"/>
          </w:tcPr>
          <w:p w:rsidR="00D20BA7" w:rsidRPr="000241B9" w:rsidRDefault="00D20BA7" w:rsidP="004C3B1A">
            <w:pPr>
              <w:widowControl w:val="0"/>
              <w:autoSpaceDE w:val="0"/>
              <w:autoSpaceDN w:val="0"/>
              <w:spacing w:after="0" w:line="240" w:lineRule="auto"/>
              <w:jc w:val="center"/>
              <w:rPr>
                <w:rFonts w:ascii="Times New Roman" w:hAnsi="Times New Roman" w:cs="Times New Roman"/>
                <w:b/>
                <w:sz w:val="24"/>
                <w:szCs w:val="24"/>
                <w:lang w:bidi="en-US"/>
              </w:rPr>
            </w:pPr>
            <w:r w:rsidRPr="000241B9">
              <w:rPr>
                <w:rFonts w:ascii="Times New Roman" w:hAnsi="Times New Roman" w:cs="Times New Roman"/>
                <w:b/>
                <w:sz w:val="24"/>
                <w:szCs w:val="24"/>
                <w:lang w:bidi="en-US"/>
              </w:rPr>
              <w:lastRenderedPageBreak/>
              <w:t>SEMESTER-VI</w:t>
            </w:r>
          </w:p>
          <w:p w:rsidR="00D20BA7" w:rsidRPr="000241B9" w:rsidRDefault="00D20BA7" w:rsidP="004C3B1A">
            <w:pPr>
              <w:widowControl w:val="0"/>
              <w:autoSpaceDE w:val="0"/>
              <w:autoSpaceDN w:val="0"/>
              <w:spacing w:after="0" w:line="240" w:lineRule="auto"/>
              <w:ind w:right="-110"/>
              <w:jc w:val="center"/>
              <w:rPr>
                <w:rFonts w:ascii="Times New Roman" w:hAnsi="Times New Roman" w:cs="Times New Roman"/>
                <w:b/>
                <w:sz w:val="24"/>
                <w:szCs w:val="24"/>
                <w:lang w:bidi="en-US"/>
              </w:rPr>
            </w:pPr>
            <w:r w:rsidRPr="000241B9">
              <w:rPr>
                <w:rFonts w:ascii="Times New Roman" w:eastAsia="Cambria" w:hAnsi="Times New Roman" w:cs="Times New Roman"/>
                <w:b/>
                <w:sz w:val="24"/>
                <w:szCs w:val="24"/>
              </w:rPr>
              <w:t>SKILL BASED SUBJECT</w:t>
            </w:r>
            <w:r w:rsidR="00DC7447">
              <w:rPr>
                <w:rFonts w:ascii="Times New Roman" w:eastAsia="Cambria" w:hAnsi="Times New Roman" w:cs="Times New Roman"/>
                <w:b/>
                <w:sz w:val="24"/>
                <w:szCs w:val="24"/>
              </w:rPr>
              <w:t>: IV</w:t>
            </w:r>
          </w:p>
        </w:tc>
        <w:tc>
          <w:tcPr>
            <w:tcW w:w="5998" w:type="dxa"/>
          </w:tcPr>
          <w:p w:rsidR="00D20BA7" w:rsidRPr="000241B9" w:rsidRDefault="00D20BA7" w:rsidP="00894F02">
            <w:pPr>
              <w:pStyle w:val="ListParagraph"/>
              <w:keepNext/>
              <w:keepLines/>
              <w:suppressAutoHyphens/>
              <w:ind w:left="0"/>
              <w:jc w:val="center"/>
              <w:rPr>
                <w:sz w:val="24"/>
                <w:szCs w:val="24"/>
              </w:rPr>
            </w:pPr>
            <w:r w:rsidRPr="000241B9">
              <w:rPr>
                <w:b/>
                <w:sz w:val="24"/>
                <w:szCs w:val="24"/>
                <w:lang w:bidi="en-US"/>
              </w:rPr>
              <w:t>22UBIOS68</w:t>
            </w:r>
            <w:r w:rsidR="004C3B1A">
              <w:rPr>
                <w:b/>
                <w:sz w:val="24"/>
                <w:szCs w:val="24"/>
                <w:lang w:bidi="en-US"/>
              </w:rPr>
              <w:t>:</w:t>
            </w:r>
            <w:r>
              <w:rPr>
                <w:b/>
                <w:sz w:val="24"/>
                <w:szCs w:val="24"/>
                <w:lang w:bidi="en-US"/>
              </w:rPr>
              <w:t xml:space="preserve"> </w:t>
            </w:r>
            <w:r w:rsidRPr="000241B9">
              <w:rPr>
                <w:rFonts w:eastAsia="Cambria"/>
                <w:b/>
                <w:sz w:val="24"/>
                <w:szCs w:val="24"/>
              </w:rPr>
              <w:t>P</w:t>
            </w:r>
            <w:r w:rsidRPr="000241B9">
              <w:rPr>
                <w:b/>
                <w:sz w:val="24"/>
                <w:szCs w:val="24"/>
              </w:rPr>
              <w:t>HARMACEUTICAL BIOCHEMISTRY</w:t>
            </w:r>
          </w:p>
          <w:p w:rsidR="00D20BA7" w:rsidRPr="000241B9" w:rsidRDefault="00D20BA7" w:rsidP="00894F02">
            <w:pP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(45</w:t>
            </w:r>
            <w:r w:rsidRPr="000241B9">
              <w:rPr>
                <w:rFonts w:ascii="Times New Roman" w:eastAsia="Cambria" w:hAnsi="Times New Roman" w:cs="Times New Roman"/>
                <w:b/>
                <w:sz w:val="24"/>
                <w:szCs w:val="24"/>
              </w:rPr>
              <w:t>hrs)</w:t>
            </w:r>
          </w:p>
        </w:tc>
        <w:tc>
          <w:tcPr>
            <w:tcW w:w="1620" w:type="dxa"/>
            <w:gridSpan w:val="4"/>
          </w:tcPr>
          <w:p w:rsidR="00D20BA7" w:rsidRPr="000241B9" w:rsidRDefault="00D20BA7" w:rsidP="00894F02">
            <w:pPr>
              <w:spacing w:after="0" w:line="240" w:lineRule="auto"/>
              <w:jc w:val="center"/>
              <w:rPr>
                <w:rFonts w:ascii="Times New Roman" w:hAnsi="Times New Roman" w:cs="Times New Roman"/>
                <w:b/>
                <w:sz w:val="24"/>
                <w:szCs w:val="24"/>
              </w:rPr>
            </w:pPr>
            <w:r w:rsidRPr="000241B9">
              <w:rPr>
                <w:rFonts w:ascii="Times New Roman" w:eastAsia="Cambria" w:hAnsi="Times New Roman" w:cs="Times New Roman"/>
                <w:b/>
                <w:sz w:val="24"/>
                <w:szCs w:val="24"/>
              </w:rPr>
              <w:t>HRS/WK-3</w:t>
            </w:r>
          </w:p>
          <w:p w:rsidR="00D20BA7" w:rsidRPr="000241B9" w:rsidRDefault="00D20BA7" w:rsidP="00894F02">
            <w:pPr>
              <w:keepNext/>
              <w:spacing w:after="0" w:line="240" w:lineRule="auto"/>
              <w:jc w:val="center"/>
              <w:rPr>
                <w:rFonts w:ascii="Times New Roman" w:hAnsi="Times New Roman" w:cs="Times New Roman"/>
                <w:b/>
                <w:sz w:val="24"/>
                <w:szCs w:val="24"/>
                <w:lang w:bidi="en-US"/>
              </w:rPr>
            </w:pPr>
            <w:r w:rsidRPr="000241B9">
              <w:rPr>
                <w:rFonts w:ascii="Times New Roman" w:eastAsia="Cambria" w:hAnsi="Times New Roman" w:cs="Times New Roman"/>
                <w:b/>
                <w:sz w:val="24"/>
                <w:szCs w:val="24"/>
              </w:rPr>
              <w:t>CREDIT-2</w:t>
            </w:r>
          </w:p>
        </w:tc>
      </w:tr>
      <w:tr w:rsidR="00D20BA7" w:rsidRPr="000241B9" w:rsidTr="00894F02">
        <w:trPr>
          <w:trHeight w:val="1817"/>
        </w:trPr>
        <w:tc>
          <w:tcPr>
            <w:tcW w:w="10278" w:type="dxa"/>
            <w:gridSpan w:val="8"/>
          </w:tcPr>
          <w:p w:rsidR="00D20BA7" w:rsidRPr="000241B9"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0241B9">
              <w:rPr>
                <w:rFonts w:ascii="Times New Roman" w:hAnsi="Times New Roman" w:cs="Times New Roman"/>
                <w:b/>
                <w:sz w:val="24"/>
                <w:szCs w:val="24"/>
                <w:lang w:bidi="en-US"/>
              </w:rPr>
              <w:t>COURSE OBJECTIVES</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understand the chemistry of drugs.</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illustrate the mechanism of drug absorption, distribution and metabolism.</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gain knowledge on the novel drug delivery systems.</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appraise the uses of Plants in traditional medicine. </w:t>
            </w:r>
          </w:p>
          <w:p w:rsidR="00D20BA7" w:rsidRPr="000241B9" w:rsidRDefault="00D20BA7" w:rsidP="00894F02">
            <w:pPr>
              <w:numPr>
                <w:ilvl w:val="0"/>
                <w:numId w:val="24"/>
              </w:numPr>
              <w:spacing w:after="0" w:line="240" w:lineRule="auto"/>
              <w:jc w:val="both"/>
              <w:rPr>
                <w:rFonts w:ascii="Times New Roman" w:hAnsi="Times New Roman" w:cs="Times New Roman"/>
                <w:b/>
                <w:bCs/>
                <w:sz w:val="24"/>
                <w:szCs w:val="24"/>
              </w:rPr>
            </w:pPr>
            <w:r w:rsidRPr="000241B9">
              <w:rPr>
                <w:rFonts w:ascii="Times New Roman" w:hAnsi="Times New Roman" w:cs="Times New Roman"/>
                <w:sz w:val="24"/>
                <w:szCs w:val="24"/>
              </w:rPr>
              <w:t xml:space="preserve"> To highlight the importance of organic phytochemicals in pharmaceuticals.</w:t>
            </w:r>
          </w:p>
        </w:tc>
      </w:tr>
      <w:tr w:rsidR="00D20BA7" w:rsidRPr="000241B9" w:rsidTr="00894F02">
        <w:trPr>
          <w:trHeight w:val="449"/>
        </w:trPr>
        <w:tc>
          <w:tcPr>
            <w:tcW w:w="10278" w:type="dxa"/>
            <w:gridSpan w:val="8"/>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0241B9">
              <w:rPr>
                <w:rFonts w:ascii="Times New Roman" w:hAnsi="Times New Roman" w:cs="Times New Roman"/>
                <w:b/>
                <w:sz w:val="24"/>
                <w:szCs w:val="24"/>
                <w:lang w:bidi="en-US"/>
              </w:rPr>
              <w:tab/>
            </w:r>
          </w:p>
        </w:tc>
      </w:tr>
      <w:tr w:rsidR="00D20BA7" w:rsidRPr="000241B9" w:rsidTr="00894F02">
        <w:trPr>
          <w:trHeight w:val="503"/>
        </w:trPr>
        <w:tc>
          <w:tcPr>
            <w:tcW w:w="10278" w:type="dxa"/>
            <w:gridSpan w:val="8"/>
          </w:tcPr>
          <w:p w:rsidR="00D20BA7" w:rsidRPr="000241B9" w:rsidRDefault="00D20BA7" w:rsidP="00894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Upon successful completion of the course, student will be able to:</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CO1</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Define a drug and identify the chemistry of drug molecules and ADMET properties of drugs.</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CO2</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Explain the routes of drug administration. Appraise on the novel drug delivery systems compared to the conventional routes.</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CO3</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Justify the use of synthetic drugs for different disease systems.</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CO4</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 xml:space="preserve">Highlight the uses of plants in traditional medicine.  </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CO5</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Highlight the importance of organic phytochemicals in pharmaceuticals.</w:t>
            </w:r>
          </w:p>
        </w:tc>
      </w:tr>
      <w:tr w:rsidR="00D20BA7" w:rsidRPr="000241B9" w:rsidTr="00894F02">
        <w:tc>
          <w:tcPr>
            <w:tcW w:w="10278" w:type="dxa"/>
            <w:gridSpan w:val="8"/>
          </w:tcPr>
          <w:p w:rsidR="00D20BA7" w:rsidRPr="000241B9" w:rsidRDefault="00D20BA7" w:rsidP="00894F02">
            <w:pPr>
              <w:spacing w:after="0" w:line="240" w:lineRule="auto"/>
              <w:jc w:val="both"/>
              <w:rPr>
                <w:rFonts w:ascii="Times New Roman" w:eastAsia="Cambria" w:hAnsi="Times New Roman" w:cs="Times New Roman"/>
                <w:b/>
                <w:sz w:val="24"/>
                <w:szCs w:val="24"/>
              </w:rPr>
            </w:pPr>
          </w:p>
        </w:tc>
      </w:tr>
      <w:tr w:rsidR="00D20BA7" w:rsidRPr="000241B9" w:rsidTr="00894F02">
        <w:tc>
          <w:tcPr>
            <w:tcW w:w="1368" w:type="dxa"/>
            <w:gridSpan w:val="2"/>
          </w:tcPr>
          <w:p w:rsidR="00D20BA7" w:rsidRPr="000241B9"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0241B9">
              <w:rPr>
                <w:rFonts w:ascii="Times New Roman" w:hAnsi="Times New Roman" w:cs="Times New Roman"/>
                <w:b/>
                <w:sz w:val="24"/>
                <w:szCs w:val="24"/>
              </w:rPr>
              <w:t>UNIT</w:t>
            </w:r>
            <w:r>
              <w:rPr>
                <w:rFonts w:ascii="Times New Roman" w:hAnsi="Times New Roman" w:cs="Times New Roman"/>
                <w:b/>
                <w:sz w:val="24"/>
                <w:szCs w:val="24"/>
              </w:rPr>
              <w:t xml:space="preserve"> -</w:t>
            </w:r>
            <w:r w:rsidRPr="000241B9">
              <w:rPr>
                <w:rFonts w:ascii="Times New Roman" w:hAnsi="Times New Roman" w:cs="Times New Roman"/>
                <w:b/>
                <w:sz w:val="24"/>
                <w:szCs w:val="24"/>
              </w:rPr>
              <w:t xml:space="preserve"> I</w:t>
            </w:r>
          </w:p>
        </w:tc>
        <w:tc>
          <w:tcPr>
            <w:tcW w:w="7453" w:type="dxa"/>
            <w:gridSpan w:val="4"/>
          </w:tcPr>
          <w:p w:rsidR="00D20BA7" w:rsidRPr="000241B9" w:rsidRDefault="00D20BA7" w:rsidP="00894F02">
            <w:pPr>
              <w:widowControl w:val="0"/>
              <w:tabs>
                <w:tab w:val="left" w:pos="0"/>
              </w:tabs>
              <w:autoSpaceDE w:val="0"/>
              <w:autoSpaceDN w:val="0"/>
              <w:spacing w:after="0" w:line="240" w:lineRule="auto"/>
              <w:jc w:val="center"/>
              <w:outlineLvl w:val="2"/>
              <w:rPr>
                <w:rFonts w:ascii="Times New Roman" w:hAnsi="Times New Roman" w:cs="Times New Roman"/>
                <w:b/>
                <w:sz w:val="24"/>
                <w:szCs w:val="24"/>
              </w:rPr>
            </w:pPr>
            <w:r w:rsidRPr="000241B9">
              <w:rPr>
                <w:rFonts w:ascii="Times New Roman" w:hAnsi="Times New Roman" w:cs="Times New Roman"/>
                <w:b/>
                <w:sz w:val="24"/>
                <w:szCs w:val="24"/>
              </w:rPr>
              <w:t xml:space="preserve">INTRODUCTION TO PHARMACEUTICAL CHEMISTRY                                                       </w:t>
            </w:r>
          </w:p>
        </w:tc>
        <w:tc>
          <w:tcPr>
            <w:tcW w:w="1457" w:type="dxa"/>
            <w:gridSpan w:val="2"/>
          </w:tcPr>
          <w:p w:rsidR="00D20BA7" w:rsidRPr="000241B9"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0241B9">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Pr="000241B9">
              <w:rPr>
                <w:rFonts w:ascii="Times New Roman" w:hAnsi="Times New Roman" w:cs="Times New Roman"/>
                <w:b/>
                <w:sz w:val="24"/>
                <w:szCs w:val="24"/>
              </w:rPr>
              <w:t>hrs]</w:t>
            </w:r>
          </w:p>
        </w:tc>
      </w:tr>
      <w:tr w:rsidR="00D20BA7" w:rsidRPr="000241B9" w:rsidTr="00894F02">
        <w:trPr>
          <w:trHeight w:val="979"/>
        </w:trPr>
        <w:tc>
          <w:tcPr>
            <w:tcW w:w="10278" w:type="dxa"/>
            <w:gridSpan w:val="8"/>
          </w:tcPr>
          <w:p w:rsidR="00D20BA7" w:rsidRPr="000241B9" w:rsidRDefault="00D20BA7" w:rsidP="00894F02">
            <w:pPr>
              <w:pStyle w:val="Heading2"/>
              <w:tabs>
                <w:tab w:val="left" w:pos="9586"/>
              </w:tabs>
              <w:spacing w:before="0" w:after="0"/>
              <w:ind w:left="72"/>
              <w:jc w:val="both"/>
              <w:rPr>
                <w:b w:val="0"/>
                <w:sz w:val="24"/>
                <w:szCs w:val="24"/>
              </w:rPr>
            </w:pPr>
            <w:r w:rsidRPr="000241B9">
              <w:rPr>
                <w:b w:val="0"/>
                <w:sz w:val="24"/>
                <w:szCs w:val="24"/>
              </w:rPr>
              <w:t>Drugs - Definition, source and nature, classification and nomenclature. ADMET and DMPK studies of drug. Routes of drug administration, absorption and distribution of drugs, Factors influencing drug absorption and elimination. Determination of IC50, ED50 and LD50.</w:t>
            </w:r>
          </w:p>
        </w:tc>
      </w:tr>
      <w:tr w:rsidR="00D20BA7" w:rsidRPr="000241B9" w:rsidTr="00894F02">
        <w:trPr>
          <w:trHeight w:val="359"/>
        </w:trPr>
        <w:tc>
          <w:tcPr>
            <w:tcW w:w="1368" w:type="dxa"/>
            <w:gridSpan w:val="2"/>
          </w:tcPr>
          <w:p w:rsidR="00D20BA7" w:rsidRPr="000241B9" w:rsidRDefault="00D20BA7" w:rsidP="00894F02">
            <w:pPr>
              <w:widowControl w:val="0"/>
              <w:autoSpaceDE w:val="0"/>
              <w:autoSpaceDN w:val="0"/>
              <w:spacing w:after="0" w:line="240" w:lineRule="auto"/>
              <w:rPr>
                <w:rFonts w:ascii="Times New Roman" w:hAnsi="Times New Roman" w:cs="Times New Roman"/>
                <w:b/>
                <w:sz w:val="24"/>
                <w:szCs w:val="24"/>
                <w:lang w:bidi="en-US"/>
              </w:rPr>
            </w:pPr>
            <w:r w:rsidRPr="000241B9">
              <w:rPr>
                <w:rFonts w:ascii="Times New Roman" w:hAnsi="Times New Roman" w:cs="Times New Roman"/>
                <w:b/>
                <w:sz w:val="24"/>
                <w:szCs w:val="24"/>
                <w:lang w:bidi="en-US"/>
              </w:rPr>
              <w:t>UNIT</w:t>
            </w:r>
            <w:r>
              <w:rPr>
                <w:rFonts w:ascii="Times New Roman" w:hAnsi="Times New Roman" w:cs="Times New Roman"/>
                <w:b/>
                <w:sz w:val="24"/>
                <w:szCs w:val="24"/>
                <w:lang w:bidi="en-US"/>
              </w:rPr>
              <w:t xml:space="preserve"> -</w:t>
            </w:r>
            <w:r w:rsidRPr="000241B9">
              <w:rPr>
                <w:rFonts w:ascii="Times New Roman" w:hAnsi="Times New Roman" w:cs="Times New Roman"/>
                <w:b/>
                <w:sz w:val="24"/>
                <w:szCs w:val="24"/>
                <w:lang w:bidi="en-US"/>
              </w:rPr>
              <w:t xml:space="preserve"> II</w:t>
            </w:r>
          </w:p>
        </w:tc>
        <w:tc>
          <w:tcPr>
            <w:tcW w:w="7380" w:type="dxa"/>
            <w:gridSpan w:val="3"/>
          </w:tcPr>
          <w:p w:rsidR="00D20BA7" w:rsidRPr="000241B9" w:rsidRDefault="00D20BA7" w:rsidP="00894F02">
            <w:pPr>
              <w:pStyle w:val="Heading2"/>
              <w:spacing w:before="0" w:after="0"/>
              <w:jc w:val="center"/>
              <w:rPr>
                <w:color w:val="000000"/>
                <w:sz w:val="24"/>
                <w:szCs w:val="24"/>
              </w:rPr>
            </w:pPr>
            <w:r w:rsidRPr="000241B9">
              <w:rPr>
                <w:sz w:val="24"/>
                <w:szCs w:val="24"/>
              </w:rPr>
              <w:t xml:space="preserve">DRUGS AND RECEPTORS                                                                                          </w:t>
            </w:r>
          </w:p>
        </w:tc>
        <w:tc>
          <w:tcPr>
            <w:tcW w:w="1530" w:type="dxa"/>
            <w:gridSpan w:val="3"/>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10</w:t>
            </w:r>
            <w:r w:rsidRPr="000241B9">
              <w:rPr>
                <w:rFonts w:ascii="Times New Roman" w:hAnsi="Times New Roman" w:cs="Times New Roman"/>
                <w:b/>
                <w:sz w:val="24"/>
                <w:szCs w:val="24"/>
              </w:rPr>
              <w:t>hrs</w:t>
            </w:r>
            <w:r>
              <w:rPr>
                <w:rFonts w:ascii="Times New Roman" w:hAnsi="Times New Roman" w:cs="Times New Roman"/>
                <w:b/>
                <w:sz w:val="24"/>
                <w:szCs w:val="24"/>
              </w:rPr>
              <w:t>]</w:t>
            </w:r>
          </w:p>
        </w:tc>
      </w:tr>
      <w:tr w:rsidR="00D20BA7" w:rsidRPr="000241B9" w:rsidTr="00894F02">
        <w:trPr>
          <w:trHeight w:val="737"/>
        </w:trPr>
        <w:tc>
          <w:tcPr>
            <w:tcW w:w="10278" w:type="dxa"/>
            <w:gridSpan w:val="8"/>
          </w:tcPr>
          <w:p w:rsidR="00D20BA7" w:rsidRPr="000241B9" w:rsidRDefault="00D20BA7" w:rsidP="00894F02">
            <w:pPr>
              <w:pStyle w:val="Heading2"/>
              <w:tabs>
                <w:tab w:val="left" w:pos="9586"/>
              </w:tabs>
              <w:spacing w:before="0" w:after="0"/>
              <w:jc w:val="both"/>
              <w:rPr>
                <w:color w:val="000000"/>
                <w:sz w:val="24"/>
                <w:szCs w:val="24"/>
              </w:rPr>
            </w:pPr>
            <w:r w:rsidRPr="000241B9">
              <w:rPr>
                <w:b w:val="0"/>
                <w:sz w:val="24"/>
                <w:szCs w:val="24"/>
              </w:rPr>
              <w:t>Drug-receptor interactions: Receptor- definition, Types of drug- receptor interaction. G-protein coupled receptor, Receptors with intrinsic ion-channel and enzymatic receptors. Agonist and antagonist of drugs.</w:t>
            </w:r>
            <w:r w:rsidR="00140F49">
              <w:rPr>
                <w:b w:val="0"/>
                <w:sz w:val="24"/>
                <w:szCs w:val="24"/>
              </w:rPr>
              <w:t xml:space="preserve"> </w:t>
            </w:r>
            <w:r w:rsidRPr="000241B9">
              <w:rPr>
                <w:b w:val="0"/>
                <w:sz w:val="24"/>
                <w:szCs w:val="24"/>
              </w:rPr>
              <w:t>Adverse drug reaction.</w:t>
            </w:r>
          </w:p>
        </w:tc>
      </w:tr>
      <w:tr w:rsidR="00D20BA7" w:rsidRPr="000241B9" w:rsidTr="00894F02">
        <w:trPr>
          <w:trHeight w:val="332"/>
        </w:trPr>
        <w:tc>
          <w:tcPr>
            <w:tcW w:w="1368" w:type="dxa"/>
            <w:gridSpan w:val="2"/>
          </w:tcPr>
          <w:p w:rsidR="00D20BA7" w:rsidRPr="000241B9" w:rsidRDefault="00D20BA7" w:rsidP="00894F02">
            <w:pPr>
              <w:widowControl w:val="0"/>
              <w:autoSpaceDE w:val="0"/>
              <w:autoSpaceDN w:val="0"/>
              <w:spacing w:after="0" w:line="240" w:lineRule="auto"/>
              <w:jc w:val="center"/>
              <w:rPr>
                <w:rFonts w:ascii="Times New Roman" w:hAnsi="Times New Roman" w:cs="Times New Roman"/>
                <w:b/>
                <w:sz w:val="24"/>
                <w:szCs w:val="24"/>
                <w:lang w:bidi="en-US"/>
              </w:rPr>
            </w:pPr>
            <w:r w:rsidRPr="000241B9">
              <w:rPr>
                <w:rFonts w:ascii="Times New Roman" w:hAnsi="Times New Roman" w:cs="Times New Roman"/>
                <w:b/>
                <w:sz w:val="24"/>
                <w:szCs w:val="24"/>
                <w:lang w:bidi="en-US"/>
              </w:rPr>
              <w:t xml:space="preserve">UNIT </w:t>
            </w:r>
            <w:r>
              <w:rPr>
                <w:rFonts w:ascii="Times New Roman" w:hAnsi="Times New Roman" w:cs="Times New Roman"/>
                <w:b/>
                <w:sz w:val="24"/>
                <w:szCs w:val="24"/>
                <w:lang w:bidi="en-US"/>
              </w:rPr>
              <w:t>-</w:t>
            </w:r>
            <w:r w:rsidRPr="000241B9">
              <w:rPr>
                <w:rFonts w:ascii="Times New Roman" w:hAnsi="Times New Roman" w:cs="Times New Roman"/>
                <w:b/>
                <w:sz w:val="24"/>
                <w:szCs w:val="24"/>
                <w:lang w:bidi="en-US"/>
              </w:rPr>
              <w:t>III</w:t>
            </w:r>
          </w:p>
        </w:tc>
        <w:tc>
          <w:tcPr>
            <w:tcW w:w="7466" w:type="dxa"/>
            <w:gridSpan w:val="5"/>
          </w:tcPr>
          <w:p w:rsidR="00D20BA7" w:rsidRPr="000241B9" w:rsidRDefault="00D20BA7" w:rsidP="00894F02">
            <w:pPr>
              <w:pStyle w:val="BodyText"/>
              <w:tabs>
                <w:tab w:val="left" w:pos="9450"/>
                <w:tab w:val="left" w:pos="9540"/>
              </w:tabs>
              <w:jc w:val="center"/>
              <w:rPr>
                <w:b/>
                <w:sz w:val="24"/>
                <w:szCs w:val="24"/>
                <w:lang w:bidi="en-US"/>
              </w:rPr>
            </w:pPr>
            <w:r w:rsidRPr="000241B9">
              <w:rPr>
                <w:b/>
                <w:sz w:val="24"/>
                <w:szCs w:val="24"/>
              </w:rPr>
              <w:t xml:space="preserve">DRUG METABOLISM   </w:t>
            </w:r>
          </w:p>
        </w:tc>
        <w:tc>
          <w:tcPr>
            <w:tcW w:w="1444" w:type="dxa"/>
          </w:tcPr>
          <w:p w:rsidR="00D20BA7" w:rsidRPr="000241B9"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 xml:space="preserve">8 </w:t>
            </w:r>
            <w:r w:rsidRPr="000241B9">
              <w:rPr>
                <w:rFonts w:ascii="Times New Roman" w:hAnsi="Times New Roman" w:cs="Times New Roman"/>
                <w:b/>
                <w:sz w:val="24"/>
                <w:szCs w:val="24"/>
              </w:rPr>
              <w:t>hrs]</w:t>
            </w:r>
          </w:p>
        </w:tc>
      </w:tr>
      <w:tr w:rsidR="00D20BA7" w:rsidRPr="000241B9" w:rsidTr="00894F02">
        <w:tc>
          <w:tcPr>
            <w:tcW w:w="10278" w:type="dxa"/>
            <w:gridSpan w:val="8"/>
          </w:tcPr>
          <w:p w:rsidR="00D20BA7" w:rsidRPr="000241B9" w:rsidRDefault="00D20BA7" w:rsidP="00894F02">
            <w:pPr>
              <w:pStyle w:val="Heading2"/>
              <w:tabs>
                <w:tab w:val="left" w:pos="9586"/>
              </w:tabs>
              <w:spacing w:before="0" w:after="0"/>
              <w:ind w:left="72"/>
              <w:jc w:val="both"/>
              <w:rPr>
                <w:b w:val="0"/>
                <w:sz w:val="24"/>
                <w:szCs w:val="24"/>
              </w:rPr>
            </w:pPr>
            <w:r w:rsidRPr="000241B9">
              <w:rPr>
                <w:b w:val="0"/>
                <w:sz w:val="24"/>
                <w:szCs w:val="24"/>
              </w:rPr>
              <w:t>Microsomal and Non-microsomal reactions.</w:t>
            </w:r>
            <w:r w:rsidR="00140F49">
              <w:rPr>
                <w:b w:val="0"/>
                <w:sz w:val="24"/>
                <w:szCs w:val="24"/>
              </w:rPr>
              <w:t xml:space="preserve"> </w:t>
            </w:r>
            <w:r w:rsidRPr="000241B9">
              <w:rPr>
                <w:b w:val="0"/>
                <w:sz w:val="24"/>
                <w:szCs w:val="24"/>
              </w:rPr>
              <w:t>Phase I and phase II reactions of drug metabolism. Physiological significance of xenobiotic metabolism.</w:t>
            </w:r>
            <w:r w:rsidR="00140F49">
              <w:rPr>
                <w:b w:val="0"/>
                <w:sz w:val="24"/>
                <w:szCs w:val="24"/>
              </w:rPr>
              <w:t xml:space="preserve"> </w:t>
            </w:r>
            <w:r w:rsidRPr="000241B9">
              <w:rPr>
                <w:b w:val="0"/>
                <w:sz w:val="24"/>
                <w:szCs w:val="24"/>
              </w:rPr>
              <w:t>Excretion of drugs.</w:t>
            </w:r>
            <w:r w:rsidR="00140F49">
              <w:rPr>
                <w:b w:val="0"/>
                <w:sz w:val="24"/>
                <w:szCs w:val="24"/>
              </w:rPr>
              <w:t xml:space="preserve"> </w:t>
            </w:r>
            <w:r w:rsidRPr="000241B9">
              <w:rPr>
                <w:b w:val="0"/>
                <w:sz w:val="24"/>
                <w:szCs w:val="24"/>
              </w:rPr>
              <w:t>Drug tolerance and dependence.</w:t>
            </w:r>
          </w:p>
        </w:tc>
      </w:tr>
      <w:tr w:rsidR="00D20BA7" w:rsidRPr="000241B9" w:rsidTr="00894F02">
        <w:tc>
          <w:tcPr>
            <w:tcW w:w="1368" w:type="dxa"/>
            <w:gridSpan w:val="2"/>
          </w:tcPr>
          <w:p w:rsidR="00D20BA7" w:rsidRPr="000241B9" w:rsidRDefault="00D20BA7" w:rsidP="00894F02">
            <w:pPr>
              <w:widowControl w:val="0"/>
              <w:autoSpaceDE w:val="0"/>
              <w:autoSpaceDN w:val="0"/>
              <w:spacing w:after="0" w:line="240" w:lineRule="auto"/>
              <w:ind w:right="72"/>
              <w:jc w:val="center"/>
              <w:rPr>
                <w:rFonts w:ascii="Times New Roman" w:hAnsi="Times New Roman" w:cs="Times New Roman"/>
                <w:b/>
                <w:sz w:val="24"/>
                <w:szCs w:val="24"/>
                <w:lang w:bidi="en-US"/>
              </w:rPr>
            </w:pPr>
            <w:r w:rsidRPr="000241B9">
              <w:rPr>
                <w:rFonts w:ascii="Times New Roman" w:hAnsi="Times New Roman" w:cs="Times New Roman"/>
                <w:b/>
                <w:sz w:val="24"/>
                <w:szCs w:val="24"/>
                <w:lang w:bidi="en-US"/>
              </w:rPr>
              <w:t>UNIT</w:t>
            </w:r>
            <w:r>
              <w:rPr>
                <w:rFonts w:ascii="Times New Roman" w:hAnsi="Times New Roman" w:cs="Times New Roman"/>
                <w:b/>
                <w:sz w:val="24"/>
                <w:szCs w:val="24"/>
                <w:lang w:bidi="en-US"/>
              </w:rPr>
              <w:t>-</w:t>
            </w:r>
            <w:r w:rsidRPr="000241B9">
              <w:rPr>
                <w:rFonts w:ascii="Times New Roman" w:hAnsi="Times New Roman" w:cs="Times New Roman"/>
                <w:b/>
                <w:sz w:val="24"/>
                <w:szCs w:val="24"/>
                <w:lang w:bidi="en-US"/>
              </w:rPr>
              <w:t xml:space="preserve"> IV</w:t>
            </w:r>
          </w:p>
        </w:tc>
        <w:tc>
          <w:tcPr>
            <w:tcW w:w="7380" w:type="dxa"/>
            <w:gridSpan w:val="3"/>
          </w:tcPr>
          <w:p w:rsidR="00D20BA7" w:rsidRPr="000241B9" w:rsidRDefault="00D20BA7" w:rsidP="00894F02">
            <w:pPr>
              <w:pStyle w:val="BodyText"/>
              <w:tabs>
                <w:tab w:val="left" w:pos="9450"/>
                <w:tab w:val="left" w:pos="9540"/>
              </w:tabs>
              <w:jc w:val="center"/>
              <w:rPr>
                <w:b/>
                <w:sz w:val="24"/>
                <w:szCs w:val="24"/>
                <w:lang w:bidi="en-US"/>
              </w:rPr>
            </w:pPr>
            <w:r w:rsidRPr="000241B9">
              <w:rPr>
                <w:b/>
                <w:sz w:val="24"/>
                <w:szCs w:val="24"/>
              </w:rPr>
              <w:t>DRUGS FOR VARIOUS DISORDERS</w:t>
            </w:r>
            <w:r w:rsidRPr="000241B9">
              <w:rPr>
                <w:b/>
                <w:sz w:val="24"/>
                <w:szCs w:val="24"/>
              </w:rPr>
              <w:tab/>
            </w:r>
          </w:p>
        </w:tc>
        <w:tc>
          <w:tcPr>
            <w:tcW w:w="1530" w:type="dxa"/>
            <w:gridSpan w:val="3"/>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10 h</w:t>
            </w:r>
            <w:r w:rsidRPr="000241B9">
              <w:rPr>
                <w:rFonts w:ascii="Times New Roman" w:hAnsi="Times New Roman" w:cs="Times New Roman"/>
                <w:b/>
                <w:sz w:val="24"/>
                <w:szCs w:val="24"/>
              </w:rPr>
              <w:t>rs]</w:t>
            </w:r>
          </w:p>
        </w:tc>
      </w:tr>
      <w:tr w:rsidR="00D20BA7" w:rsidRPr="000241B9" w:rsidTr="00894F02">
        <w:trPr>
          <w:trHeight w:val="512"/>
        </w:trPr>
        <w:tc>
          <w:tcPr>
            <w:tcW w:w="10278" w:type="dxa"/>
            <w:gridSpan w:val="8"/>
          </w:tcPr>
          <w:p w:rsidR="00D20BA7" w:rsidRPr="000241B9" w:rsidRDefault="00D20BA7" w:rsidP="00894F02">
            <w:pPr>
              <w:spacing w:after="0" w:line="240" w:lineRule="auto"/>
              <w:jc w:val="both"/>
              <w:rPr>
                <w:rFonts w:ascii="Times New Roman" w:hAnsi="Times New Roman" w:cs="Times New Roman"/>
                <w:sz w:val="24"/>
                <w:szCs w:val="24"/>
                <w:lang w:bidi="en-US"/>
              </w:rPr>
            </w:pPr>
            <w:r w:rsidRPr="000241B9">
              <w:rPr>
                <w:rFonts w:ascii="Times New Roman" w:hAnsi="Times New Roman" w:cs="Times New Roman"/>
                <w:sz w:val="24"/>
                <w:szCs w:val="24"/>
              </w:rPr>
              <w:t>Drugs for GI tract disorders. Mechanism of action of drugs used in therapy - Ulcer, irritable bowel syndrome and constipation. Statins as a drug for hyper</w:t>
            </w:r>
            <w:r w:rsidR="00140F49">
              <w:rPr>
                <w:rFonts w:ascii="Times New Roman" w:hAnsi="Times New Roman" w:cs="Times New Roman"/>
                <w:sz w:val="24"/>
                <w:szCs w:val="24"/>
              </w:rPr>
              <w:t xml:space="preserve"> </w:t>
            </w:r>
            <w:proofErr w:type="spellStart"/>
            <w:r w:rsidRPr="000241B9">
              <w:rPr>
                <w:rFonts w:ascii="Times New Roman" w:hAnsi="Times New Roman" w:cs="Times New Roman"/>
                <w:sz w:val="24"/>
                <w:szCs w:val="24"/>
              </w:rPr>
              <w:t>lipidemia</w:t>
            </w:r>
            <w:proofErr w:type="spellEnd"/>
            <w:r w:rsidRPr="000241B9">
              <w:rPr>
                <w:rFonts w:ascii="Times New Roman" w:hAnsi="Times New Roman" w:cs="Times New Roman"/>
                <w:sz w:val="24"/>
                <w:szCs w:val="24"/>
              </w:rPr>
              <w:t xml:space="preserve">. Antibiotics - </w:t>
            </w:r>
            <w:proofErr w:type="spellStart"/>
            <w:r w:rsidRPr="000241B9">
              <w:rPr>
                <w:rFonts w:ascii="Times New Roman" w:hAnsi="Times New Roman" w:cs="Times New Roman"/>
                <w:sz w:val="24"/>
                <w:szCs w:val="24"/>
              </w:rPr>
              <w:t>sulfonamides</w:t>
            </w:r>
            <w:proofErr w:type="spellEnd"/>
            <w:r w:rsidRPr="000241B9">
              <w:rPr>
                <w:rFonts w:ascii="Times New Roman" w:hAnsi="Times New Roman" w:cs="Times New Roman"/>
                <w:sz w:val="24"/>
                <w:szCs w:val="24"/>
              </w:rPr>
              <w:t xml:space="preserve">, cotrimoxazole and penicillin. Role of insulin in the treatment of diabetes mellitus. Oral </w:t>
            </w:r>
            <w:proofErr w:type="spellStart"/>
            <w:r w:rsidRPr="000241B9">
              <w:rPr>
                <w:rFonts w:ascii="Times New Roman" w:hAnsi="Times New Roman" w:cs="Times New Roman"/>
                <w:sz w:val="24"/>
                <w:szCs w:val="24"/>
              </w:rPr>
              <w:t>hypoglycemic</w:t>
            </w:r>
            <w:proofErr w:type="spellEnd"/>
            <w:r w:rsidRPr="000241B9">
              <w:rPr>
                <w:rFonts w:ascii="Times New Roman" w:hAnsi="Times New Roman" w:cs="Times New Roman"/>
                <w:sz w:val="24"/>
                <w:szCs w:val="24"/>
              </w:rPr>
              <w:t xml:space="preserve"> drugs - </w:t>
            </w:r>
            <w:proofErr w:type="spellStart"/>
            <w:r w:rsidRPr="000241B9">
              <w:rPr>
                <w:rFonts w:ascii="Times New Roman" w:hAnsi="Times New Roman" w:cs="Times New Roman"/>
                <w:sz w:val="24"/>
                <w:szCs w:val="24"/>
              </w:rPr>
              <w:t>sulphonylureas</w:t>
            </w:r>
            <w:proofErr w:type="spellEnd"/>
            <w:r w:rsidRPr="000241B9">
              <w:rPr>
                <w:rFonts w:ascii="Times New Roman" w:hAnsi="Times New Roman" w:cs="Times New Roman"/>
                <w:sz w:val="24"/>
                <w:szCs w:val="24"/>
              </w:rPr>
              <w:t xml:space="preserve"> (Gliclazide, </w:t>
            </w:r>
            <w:proofErr w:type="spellStart"/>
            <w:r w:rsidRPr="000241B9">
              <w:rPr>
                <w:rFonts w:ascii="Times New Roman" w:hAnsi="Times New Roman" w:cs="Times New Roman"/>
                <w:sz w:val="24"/>
                <w:szCs w:val="24"/>
              </w:rPr>
              <w:t>glimipride</w:t>
            </w:r>
            <w:proofErr w:type="spellEnd"/>
            <w:r w:rsidRPr="000241B9">
              <w:rPr>
                <w:rFonts w:ascii="Times New Roman" w:hAnsi="Times New Roman" w:cs="Times New Roman"/>
                <w:sz w:val="24"/>
                <w:szCs w:val="24"/>
              </w:rPr>
              <w:t xml:space="preserve">, </w:t>
            </w:r>
            <w:proofErr w:type="spellStart"/>
            <w:r w:rsidRPr="000241B9">
              <w:rPr>
                <w:rFonts w:ascii="Times New Roman" w:hAnsi="Times New Roman" w:cs="Times New Roman"/>
                <w:sz w:val="24"/>
                <w:szCs w:val="24"/>
              </w:rPr>
              <w:t>glibenclamidebiguanides</w:t>
            </w:r>
            <w:proofErr w:type="spellEnd"/>
            <w:r w:rsidRPr="000241B9">
              <w:rPr>
                <w:rFonts w:ascii="Times New Roman" w:hAnsi="Times New Roman" w:cs="Times New Roman"/>
                <w:sz w:val="24"/>
                <w:szCs w:val="24"/>
              </w:rPr>
              <w:t xml:space="preserve"> (Metformin).</w:t>
            </w:r>
          </w:p>
        </w:tc>
      </w:tr>
      <w:tr w:rsidR="00D20BA7" w:rsidRPr="000241B9" w:rsidTr="00894F02">
        <w:tc>
          <w:tcPr>
            <w:tcW w:w="1368" w:type="dxa"/>
            <w:gridSpan w:val="2"/>
          </w:tcPr>
          <w:p w:rsidR="00D20BA7" w:rsidRPr="000241B9" w:rsidRDefault="00D20BA7" w:rsidP="00894F02">
            <w:pPr>
              <w:widowControl w:val="0"/>
              <w:tabs>
                <w:tab w:val="left" w:pos="1152"/>
              </w:tabs>
              <w:autoSpaceDE w:val="0"/>
              <w:autoSpaceDN w:val="0"/>
              <w:spacing w:after="0" w:line="240" w:lineRule="auto"/>
              <w:rPr>
                <w:rFonts w:ascii="Times New Roman" w:hAnsi="Times New Roman" w:cs="Times New Roman"/>
                <w:b/>
                <w:sz w:val="24"/>
                <w:szCs w:val="24"/>
                <w:lang w:bidi="en-US"/>
              </w:rPr>
            </w:pPr>
            <w:r w:rsidRPr="000241B9">
              <w:rPr>
                <w:rFonts w:ascii="Times New Roman" w:hAnsi="Times New Roman" w:cs="Times New Roman"/>
                <w:b/>
                <w:sz w:val="24"/>
                <w:szCs w:val="24"/>
                <w:lang w:bidi="en-US"/>
              </w:rPr>
              <w:t>UNIT</w:t>
            </w:r>
            <w:r>
              <w:rPr>
                <w:rFonts w:ascii="Times New Roman" w:hAnsi="Times New Roman" w:cs="Times New Roman"/>
                <w:b/>
                <w:sz w:val="24"/>
                <w:szCs w:val="24"/>
                <w:lang w:bidi="en-US"/>
              </w:rPr>
              <w:t>-</w:t>
            </w:r>
            <w:r w:rsidRPr="000241B9">
              <w:rPr>
                <w:rFonts w:ascii="Times New Roman" w:hAnsi="Times New Roman" w:cs="Times New Roman"/>
                <w:b/>
                <w:sz w:val="24"/>
                <w:szCs w:val="24"/>
                <w:lang w:bidi="en-US"/>
              </w:rPr>
              <w:t xml:space="preserve"> V</w:t>
            </w:r>
          </w:p>
        </w:tc>
        <w:tc>
          <w:tcPr>
            <w:tcW w:w="7466" w:type="dxa"/>
            <w:gridSpan w:val="5"/>
          </w:tcPr>
          <w:p w:rsidR="00D20BA7" w:rsidRPr="000241B9"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0241B9">
              <w:rPr>
                <w:rFonts w:ascii="Times New Roman" w:hAnsi="Times New Roman" w:cs="Times New Roman"/>
                <w:b/>
                <w:sz w:val="24"/>
                <w:szCs w:val="24"/>
              </w:rPr>
              <w:t xml:space="preserve">DRUG TESTING                                                                                                                   </w:t>
            </w:r>
          </w:p>
        </w:tc>
        <w:tc>
          <w:tcPr>
            <w:tcW w:w="1444" w:type="dxa"/>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 xml:space="preserve">7 </w:t>
            </w:r>
            <w:r w:rsidRPr="000241B9">
              <w:rPr>
                <w:rFonts w:ascii="Times New Roman" w:hAnsi="Times New Roman" w:cs="Times New Roman"/>
                <w:b/>
                <w:sz w:val="24"/>
                <w:szCs w:val="24"/>
              </w:rPr>
              <w:t>hrs]</w:t>
            </w:r>
          </w:p>
        </w:tc>
      </w:tr>
      <w:tr w:rsidR="00D20BA7" w:rsidRPr="000241B9" w:rsidTr="00894F02">
        <w:tc>
          <w:tcPr>
            <w:tcW w:w="10278" w:type="dxa"/>
            <w:gridSpan w:val="8"/>
          </w:tcPr>
          <w:p w:rsidR="00D20BA7" w:rsidRPr="000241B9" w:rsidRDefault="00D20BA7" w:rsidP="00894F02">
            <w:pPr>
              <w:pStyle w:val="Heading2"/>
              <w:tabs>
                <w:tab w:val="left" w:pos="9586"/>
              </w:tabs>
              <w:spacing w:before="0" w:after="0"/>
              <w:ind w:left="72"/>
              <w:jc w:val="both"/>
              <w:rPr>
                <w:sz w:val="24"/>
                <w:szCs w:val="24"/>
                <w:lang w:bidi="en-US"/>
              </w:rPr>
            </w:pPr>
            <w:r w:rsidRPr="000241B9">
              <w:rPr>
                <w:b w:val="0"/>
                <w:sz w:val="24"/>
                <w:szCs w:val="24"/>
              </w:rPr>
              <w:t>Biological testing and bioassays – In vitro and in vivo.</w:t>
            </w:r>
            <w:r w:rsidR="00381D16">
              <w:rPr>
                <w:b w:val="0"/>
                <w:sz w:val="24"/>
                <w:szCs w:val="24"/>
              </w:rPr>
              <w:t xml:space="preserve"> </w:t>
            </w:r>
            <w:r w:rsidRPr="000241B9">
              <w:rPr>
                <w:b w:val="0"/>
                <w:sz w:val="24"/>
                <w:szCs w:val="24"/>
              </w:rPr>
              <w:t>In-silico using SWISS-PDB.</w:t>
            </w:r>
            <w:r w:rsidR="00140F49">
              <w:rPr>
                <w:b w:val="0"/>
                <w:sz w:val="24"/>
                <w:szCs w:val="24"/>
              </w:rPr>
              <w:t xml:space="preserve"> </w:t>
            </w:r>
            <w:r w:rsidRPr="000241B9">
              <w:rPr>
                <w:b w:val="0"/>
                <w:sz w:val="24"/>
                <w:szCs w:val="24"/>
              </w:rPr>
              <w:t>New biological targets for drug development.</w:t>
            </w:r>
            <w:r w:rsidR="00140F49">
              <w:rPr>
                <w:b w:val="0"/>
                <w:sz w:val="24"/>
                <w:szCs w:val="24"/>
              </w:rPr>
              <w:t xml:space="preserve"> </w:t>
            </w:r>
            <w:r w:rsidRPr="000241B9">
              <w:rPr>
                <w:b w:val="0"/>
                <w:sz w:val="24"/>
                <w:szCs w:val="24"/>
              </w:rPr>
              <w:t>Novel drug screening strategies.</w:t>
            </w:r>
          </w:p>
        </w:tc>
      </w:tr>
      <w:tr w:rsidR="00D20BA7" w:rsidRPr="000241B9" w:rsidTr="00894F02">
        <w:tc>
          <w:tcPr>
            <w:tcW w:w="10278" w:type="dxa"/>
            <w:gridSpan w:val="8"/>
          </w:tcPr>
          <w:p w:rsidR="00D20BA7" w:rsidRDefault="00D20BA7" w:rsidP="00894F02">
            <w:pPr>
              <w:pStyle w:val="Heading2"/>
              <w:tabs>
                <w:tab w:val="left" w:pos="9586"/>
              </w:tabs>
              <w:spacing w:before="0" w:after="0"/>
              <w:ind w:left="72"/>
              <w:jc w:val="both"/>
              <w:rPr>
                <w:b w:val="0"/>
                <w:sz w:val="24"/>
                <w:szCs w:val="24"/>
              </w:rPr>
            </w:pPr>
          </w:p>
          <w:p w:rsidR="00D20BA7" w:rsidRPr="00D30450" w:rsidRDefault="00D20BA7" w:rsidP="00894F02">
            <w:pPr>
              <w:rPr>
                <w:lang w:bidi="ta-IN"/>
              </w:rPr>
            </w:pPr>
          </w:p>
        </w:tc>
      </w:tr>
    </w:tbl>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9733"/>
      </w:tblGrid>
      <w:tr w:rsidR="00D20BA7" w:rsidRPr="008F5F6B" w:rsidTr="00894F02">
        <w:trPr>
          <w:jc w:val="center"/>
        </w:trPr>
        <w:tc>
          <w:tcPr>
            <w:tcW w:w="10620" w:type="dxa"/>
            <w:gridSpan w:val="2"/>
          </w:tcPr>
          <w:p w:rsidR="00D20BA7" w:rsidRPr="008F5F6B" w:rsidRDefault="00D20BA7" w:rsidP="00894F02">
            <w:pPr>
              <w:widowControl w:val="0"/>
              <w:autoSpaceDE w:val="0"/>
              <w:autoSpaceDN w:val="0"/>
              <w:spacing w:line="240" w:lineRule="auto"/>
              <w:jc w:val="both"/>
              <w:outlineLvl w:val="2"/>
              <w:rPr>
                <w:rFonts w:ascii="Times New Roman" w:hAnsi="Times New Roman"/>
                <w:b/>
                <w:sz w:val="32"/>
                <w:lang w:bidi="en-US"/>
              </w:rPr>
            </w:pPr>
            <w:r>
              <w:rPr>
                <w:rFonts w:ascii="Times New Roman" w:hAnsi="Times New Roman"/>
                <w:b/>
                <w:bCs/>
                <w:sz w:val="24"/>
                <w:szCs w:val="24"/>
                <w:lang w:bidi="en-US"/>
              </w:rPr>
              <w:lastRenderedPageBreak/>
              <w:t>TEXT BOOKS</w:t>
            </w:r>
          </w:p>
        </w:tc>
      </w:tr>
      <w:tr w:rsidR="00D20BA7" w:rsidRPr="008F5F6B" w:rsidTr="00894F02">
        <w:trPr>
          <w:trHeight w:val="512"/>
          <w:jc w:val="center"/>
        </w:trPr>
        <w:tc>
          <w:tcPr>
            <w:tcW w:w="887" w:type="dxa"/>
          </w:tcPr>
          <w:p w:rsidR="00D20BA7" w:rsidRPr="008F5F6B"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1</w:t>
            </w:r>
          </w:p>
        </w:tc>
        <w:tc>
          <w:tcPr>
            <w:tcW w:w="9733" w:type="dxa"/>
          </w:tcPr>
          <w:p w:rsidR="00D20BA7" w:rsidRPr="00984CD1" w:rsidRDefault="00D20BA7" w:rsidP="00894F02">
            <w:pPr>
              <w:pStyle w:val="Heading2"/>
              <w:tabs>
                <w:tab w:val="left" w:pos="9586"/>
              </w:tabs>
              <w:spacing w:before="0" w:after="0"/>
              <w:ind w:left="72"/>
              <w:jc w:val="both"/>
              <w:rPr>
                <w:rFonts w:eastAsia="Cambria"/>
              </w:rPr>
            </w:pPr>
            <w:r w:rsidRPr="00D54650">
              <w:rPr>
                <w:b w:val="0"/>
                <w:sz w:val="24"/>
                <w:szCs w:val="24"/>
              </w:rPr>
              <w:t xml:space="preserve">Tripathi K. D., </w:t>
            </w:r>
            <w:r>
              <w:rPr>
                <w:b w:val="0"/>
                <w:sz w:val="24"/>
                <w:szCs w:val="24"/>
              </w:rPr>
              <w:t xml:space="preserve">(2010) </w:t>
            </w:r>
            <w:r w:rsidRPr="002E6277">
              <w:rPr>
                <w:b w:val="0"/>
                <w:i/>
                <w:sz w:val="24"/>
                <w:szCs w:val="24"/>
              </w:rPr>
              <w:t>Essentials of Medical Pharmacology</w:t>
            </w:r>
            <w:r w:rsidRPr="00D54650">
              <w:rPr>
                <w:b w:val="0"/>
                <w:sz w:val="24"/>
                <w:szCs w:val="24"/>
              </w:rPr>
              <w:t xml:space="preserve">, </w:t>
            </w:r>
            <w:r>
              <w:rPr>
                <w:b w:val="0"/>
                <w:sz w:val="24"/>
                <w:szCs w:val="24"/>
              </w:rPr>
              <w:t>(7</w:t>
            </w:r>
            <w:r w:rsidRPr="002E6277">
              <w:rPr>
                <w:b w:val="0"/>
                <w:sz w:val="24"/>
                <w:szCs w:val="24"/>
                <w:vertAlign w:val="superscript"/>
              </w:rPr>
              <w:t>th</w:t>
            </w:r>
            <w:r>
              <w:rPr>
                <w:b w:val="0"/>
                <w:sz w:val="24"/>
                <w:szCs w:val="24"/>
              </w:rPr>
              <w:t>ed)</w:t>
            </w:r>
            <w:r w:rsidRPr="00D54650">
              <w:rPr>
                <w:b w:val="0"/>
                <w:sz w:val="24"/>
                <w:szCs w:val="24"/>
              </w:rPr>
              <w:t>, Jaypee Publishers</w:t>
            </w:r>
            <w:r>
              <w:rPr>
                <w:b w:val="0"/>
                <w:sz w:val="24"/>
                <w:szCs w:val="24"/>
              </w:rPr>
              <w:t>.</w:t>
            </w:r>
          </w:p>
        </w:tc>
      </w:tr>
      <w:tr w:rsidR="00D20BA7" w:rsidRPr="008F5F6B" w:rsidTr="00894F02">
        <w:trPr>
          <w:trHeight w:val="467"/>
          <w:jc w:val="center"/>
        </w:trPr>
        <w:tc>
          <w:tcPr>
            <w:tcW w:w="10620" w:type="dxa"/>
            <w:gridSpan w:val="2"/>
          </w:tcPr>
          <w:p w:rsidR="00D20BA7" w:rsidRPr="00A72287" w:rsidRDefault="00D20BA7" w:rsidP="00894F02">
            <w:pPr>
              <w:pStyle w:val="Heading2"/>
              <w:tabs>
                <w:tab w:val="left" w:pos="9586"/>
              </w:tabs>
              <w:spacing w:before="0" w:after="0"/>
              <w:ind w:left="72"/>
              <w:jc w:val="both"/>
              <w:rPr>
                <w:sz w:val="24"/>
                <w:szCs w:val="24"/>
              </w:rPr>
            </w:pPr>
            <w:r w:rsidRPr="00A72287">
              <w:rPr>
                <w:bCs/>
                <w:sz w:val="24"/>
                <w:szCs w:val="24"/>
                <w:lang w:bidi="en-US"/>
              </w:rPr>
              <w:t>REFERENCE BOOKS</w:t>
            </w:r>
          </w:p>
        </w:tc>
      </w:tr>
      <w:tr w:rsidR="00D20BA7" w:rsidRPr="008F5F6B" w:rsidTr="00894F02">
        <w:trPr>
          <w:trHeight w:val="476"/>
          <w:jc w:val="center"/>
        </w:trPr>
        <w:tc>
          <w:tcPr>
            <w:tcW w:w="887" w:type="dxa"/>
          </w:tcPr>
          <w:p w:rsidR="00D20BA7" w:rsidRPr="008F5F6B"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1</w:t>
            </w:r>
          </w:p>
        </w:tc>
        <w:tc>
          <w:tcPr>
            <w:tcW w:w="9733" w:type="dxa"/>
          </w:tcPr>
          <w:p w:rsidR="00D20BA7" w:rsidRPr="00984CD1" w:rsidRDefault="00D20BA7" w:rsidP="00894F02">
            <w:pPr>
              <w:pStyle w:val="Heading2"/>
              <w:tabs>
                <w:tab w:val="left" w:pos="9586"/>
              </w:tabs>
              <w:spacing w:before="0" w:after="0"/>
              <w:jc w:val="both"/>
              <w:rPr>
                <w:lang w:bidi="en-US"/>
              </w:rPr>
            </w:pPr>
            <w:r w:rsidRPr="00D54650">
              <w:rPr>
                <w:b w:val="0"/>
                <w:sz w:val="24"/>
                <w:szCs w:val="24"/>
              </w:rPr>
              <w:t>Jayashree</w:t>
            </w:r>
            <w:r w:rsidR="00140F49">
              <w:rPr>
                <w:b w:val="0"/>
                <w:sz w:val="24"/>
                <w:szCs w:val="24"/>
              </w:rPr>
              <w:t xml:space="preserve"> </w:t>
            </w:r>
            <w:r w:rsidRPr="00D54650">
              <w:rPr>
                <w:b w:val="0"/>
                <w:sz w:val="24"/>
                <w:szCs w:val="24"/>
              </w:rPr>
              <w:t>Ghosh.</w:t>
            </w:r>
            <w:r>
              <w:rPr>
                <w:b w:val="0"/>
                <w:sz w:val="24"/>
                <w:szCs w:val="24"/>
              </w:rPr>
              <w:t xml:space="preserve"> (2010) </w:t>
            </w:r>
            <w:r w:rsidRPr="002E6277">
              <w:rPr>
                <w:b w:val="0"/>
                <w:i/>
                <w:sz w:val="24"/>
                <w:szCs w:val="24"/>
              </w:rPr>
              <w:t>A Textbook of Pharmaceutical Chemistry</w:t>
            </w:r>
            <w:r w:rsidRPr="00D54650">
              <w:rPr>
                <w:b w:val="0"/>
                <w:sz w:val="24"/>
                <w:szCs w:val="24"/>
              </w:rPr>
              <w:t xml:space="preserve">, </w:t>
            </w:r>
            <w:r>
              <w:rPr>
                <w:b w:val="0"/>
                <w:sz w:val="24"/>
                <w:szCs w:val="24"/>
              </w:rPr>
              <w:t>(3</w:t>
            </w:r>
            <w:r w:rsidRPr="002E6277">
              <w:rPr>
                <w:b w:val="0"/>
                <w:sz w:val="24"/>
                <w:szCs w:val="24"/>
                <w:vertAlign w:val="superscript"/>
              </w:rPr>
              <w:t>rd</w:t>
            </w:r>
            <w:r>
              <w:rPr>
                <w:b w:val="0"/>
                <w:sz w:val="24"/>
                <w:szCs w:val="24"/>
              </w:rPr>
              <w:t>ed)</w:t>
            </w:r>
            <w:r w:rsidR="00140F49">
              <w:rPr>
                <w:b w:val="0"/>
                <w:sz w:val="24"/>
                <w:szCs w:val="24"/>
              </w:rPr>
              <w:t xml:space="preserve"> </w:t>
            </w:r>
            <w:r w:rsidRPr="00D54650">
              <w:rPr>
                <w:b w:val="0"/>
                <w:sz w:val="24"/>
                <w:szCs w:val="24"/>
              </w:rPr>
              <w:t>Jayashree</w:t>
            </w:r>
            <w:r w:rsidR="00140F49">
              <w:rPr>
                <w:b w:val="0"/>
                <w:sz w:val="24"/>
                <w:szCs w:val="24"/>
              </w:rPr>
              <w:t xml:space="preserve"> </w:t>
            </w:r>
            <w:r w:rsidRPr="00D54650">
              <w:rPr>
                <w:b w:val="0"/>
                <w:sz w:val="24"/>
                <w:szCs w:val="24"/>
              </w:rPr>
              <w:t xml:space="preserve">Ghosh, </w:t>
            </w:r>
            <w:proofErr w:type="spellStart"/>
            <w:proofErr w:type="gramStart"/>
            <w:r w:rsidRPr="00D54650">
              <w:rPr>
                <w:b w:val="0"/>
                <w:sz w:val="24"/>
                <w:szCs w:val="24"/>
              </w:rPr>
              <w:t>S.Chand</w:t>
            </w:r>
            <w:proofErr w:type="spellEnd"/>
            <w:proofErr w:type="gramEnd"/>
            <w:r w:rsidRPr="00D54650">
              <w:rPr>
                <w:b w:val="0"/>
                <w:sz w:val="24"/>
                <w:szCs w:val="24"/>
              </w:rPr>
              <w:t>&amp; Company Ltd., New Delhi, 2010.</w:t>
            </w:r>
          </w:p>
        </w:tc>
      </w:tr>
      <w:tr w:rsidR="00D20BA7" w:rsidRPr="008F5F6B" w:rsidTr="00894F02">
        <w:trPr>
          <w:jc w:val="center"/>
        </w:trPr>
        <w:tc>
          <w:tcPr>
            <w:tcW w:w="887" w:type="dxa"/>
          </w:tcPr>
          <w:p w:rsidR="00D20BA7" w:rsidRPr="008F5F6B"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2</w:t>
            </w:r>
          </w:p>
        </w:tc>
        <w:tc>
          <w:tcPr>
            <w:tcW w:w="9733" w:type="dxa"/>
          </w:tcPr>
          <w:p w:rsidR="00D20BA7" w:rsidRPr="00984CD1" w:rsidRDefault="00D20BA7" w:rsidP="00894F02">
            <w:pPr>
              <w:pStyle w:val="Heading2"/>
              <w:tabs>
                <w:tab w:val="left" w:pos="9586"/>
              </w:tabs>
              <w:spacing w:before="0" w:after="0"/>
              <w:jc w:val="both"/>
              <w:rPr>
                <w:lang w:bidi="en-US"/>
              </w:rPr>
            </w:pPr>
            <w:r>
              <w:rPr>
                <w:b w:val="0"/>
                <w:sz w:val="24"/>
                <w:szCs w:val="24"/>
              </w:rPr>
              <w:t xml:space="preserve">Donald </w:t>
            </w:r>
            <w:proofErr w:type="gramStart"/>
            <w:r>
              <w:rPr>
                <w:b w:val="0"/>
                <w:sz w:val="24"/>
                <w:szCs w:val="24"/>
              </w:rPr>
              <w:t>Cairns</w:t>
            </w:r>
            <w:r w:rsidRPr="00D54650">
              <w:rPr>
                <w:b w:val="0"/>
                <w:sz w:val="24"/>
                <w:szCs w:val="24"/>
              </w:rPr>
              <w:t>,</w:t>
            </w:r>
            <w:r>
              <w:rPr>
                <w:b w:val="0"/>
                <w:sz w:val="24"/>
                <w:szCs w:val="24"/>
              </w:rPr>
              <w:t>(</w:t>
            </w:r>
            <w:proofErr w:type="gramEnd"/>
            <w:r>
              <w:rPr>
                <w:b w:val="0"/>
                <w:sz w:val="24"/>
                <w:szCs w:val="24"/>
              </w:rPr>
              <w:t xml:space="preserve">2012) </w:t>
            </w:r>
            <w:r w:rsidRPr="002E6277">
              <w:rPr>
                <w:b w:val="0"/>
                <w:i/>
                <w:sz w:val="24"/>
                <w:szCs w:val="24"/>
              </w:rPr>
              <w:t>Essentials of Pharmaceutical Chemistry</w:t>
            </w:r>
            <w:r w:rsidRPr="00D54650">
              <w:rPr>
                <w:b w:val="0"/>
                <w:sz w:val="24"/>
                <w:szCs w:val="24"/>
              </w:rPr>
              <w:t xml:space="preserve">, </w:t>
            </w:r>
            <w:r>
              <w:rPr>
                <w:b w:val="0"/>
                <w:sz w:val="24"/>
                <w:szCs w:val="24"/>
              </w:rPr>
              <w:t>(</w:t>
            </w:r>
            <w:r w:rsidRPr="00D54650">
              <w:rPr>
                <w:b w:val="0"/>
                <w:sz w:val="24"/>
                <w:szCs w:val="24"/>
              </w:rPr>
              <w:t>4</w:t>
            </w:r>
            <w:r w:rsidRPr="002E6277">
              <w:rPr>
                <w:b w:val="0"/>
                <w:sz w:val="24"/>
                <w:szCs w:val="24"/>
                <w:vertAlign w:val="superscript"/>
              </w:rPr>
              <w:t>th</w:t>
            </w:r>
            <w:r w:rsidRPr="00D54650">
              <w:rPr>
                <w:b w:val="0"/>
                <w:sz w:val="24"/>
                <w:szCs w:val="24"/>
              </w:rPr>
              <w:t>ed</w:t>
            </w:r>
            <w:r>
              <w:rPr>
                <w:b w:val="0"/>
                <w:sz w:val="24"/>
                <w:szCs w:val="24"/>
              </w:rPr>
              <w:t>)</w:t>
            </w:r>
            <w:r w:rsidRPr="00D54650">
              <w:rPr>
                <w:b w:val="0"/>
                <w:sz w:val="24"/>
                <w:szCs w:val="24"/>
              </w:rPr>
              <w:t>, Pharmaceutical</w:t>
            </w:r>
            <w:r w:rsidR="00140F49">
              <w:rPr>
                <w:b w:val="0"/>
                <w:sz w:val="24"/>
                <w:szCs w:val="24"/>
              </w:rPr>
              <w:t xml:space="preserve"> </w:t>
            </w:r>
            <w:r w:rsidRPr="00D54650">
              <w:rPr>
                <w:b w:val="0"/>
                <w:sz w:val="24"/>
                <w:szCs w:val="24"/>
              </w:rPr>
              <w:t>Press, 2012.</w:t>
            </w:r>
          </w:p>
        </w:tc>
      </w:tr>
      <w:tr w:rsidR="00D20BA7" w:rsidRPr="008F5F6B" w:rsidTr="00894F02">
        <w:trPr>
          <w:jc w:val="center"/>
        </w:trPr>
        <w:tc>
          <w:tcPr>
            <w:tcW w:w="887" w:type="dxa"/>
          </w:tcPr>
          <w:p w:rsidR="00D20BA7"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3</w:t>
            </w:r>
          </w:p>
        </w:tc>
        <w:tc>
          <w:tcPr>
            <w:tcW w:w="9733" w:type="dxa"/>
          </w:tcPr>
          <w:p w:rsidR="00D20BA7" w:rsidRPr="00984CD1" w:rsidRDefault="00D20BA7" w:rsidP="00894F02">
            <w:pPr>
              <w:pStyle w:val="Heading2"/>
              <w:tabs>
                <w:tab w:val="left" w:pos="9586"/>
              </w:tabs>
              <w:spacing w:before="0" w:after="0"/>
              <w:jc w:val="both"/>
              <w:rPr>
                <w:sz w:val="24"/>
                <w:szCs w:val="24"/>
                <w:lang w:bidi="en-US"/>
              </w:rPr>
            </w:pPr>
            <w:r>
              <w:rPr>
                <w:b w:val="0"/>
                <w:sz w:val="24"/>
                <w:szCs w:val="24"/>
              </w:rPr>
              <w:t xml:space="preserve">Gary </w:t>
            </w:r>
            <w:proofErr w:type="spellStart"/>
            <w:r>
              <w:rPr>
                <w:b w:val="0"/>
                <w:sz w:val="24"/>
                <w:szCs w:val="24"/>
              </w:rPr>
              <w:t>Waish</w:t>
            </w:r>
            <w:proofErr w:type="spellEnd"/>
            <w:r>
              <w:rPr>
                <w:b w:val="0"/>
                <w:sz w:val="24"/>
                <w:szCs w:val="24"/>
              </w:rPr>
              <w:t xml:space="preserve">, (1998) </w:t>
            </w:r>
            <w:r w:rsidRPr="002E6277">
              <w:rPr>
                <w:b w:val="0"/>
                <w:i/>
                <w:sz w:val="24"/>
                <w:szCs w:val="24"/>
              </w:rPr>
              <w:t>Biopharmaceuticals: Biochemistry &amp; biotechnology</w:t>
            </w:r>
            <w:r w:rsidRPr="00D54650">
              <w:rPr>
                <w:b w:val="0"/>
                <w:sz w:val="24"/>
                <w:szCs w:val="24"/>
              </w:rPr>
              <w:t xml:space="preserve">, </w:t>
            </w:r>
            <w:r>
              <w:rPr>
                <w:b w:val="0"/>
                <w:sz w:val="24"/>
                <w:szCs w:val="24"/>
              </w:rPr>
              <w:t>(</w:t>
            </w:r>
            <w:r w:rsidRPr="00D54650">
              <w:rPr>
                <w:b w:val="0"/>
                <w:sz w:val="24"/>
                <w:szCs w:val="24"/>
              </w:rPr>
              <w:t>1st ed</w:t>
            </w:r>
            <w:r>
              <w:rPr>
                <w:b w:val="0"/>
                <w:sz w:val="24"/>
                <w:szCs w:val="24"/>
              </w:rPr>
              <w:t>)</w:t>
            </w:r>
            <w:r w:rsidRPr="00D54650">
              <w:rPr>
                <w:b w:val="0"/>
                <w:sz w:val="24"/>
                <w:szCs w:val="24"/>
              </w:rPr>
              <w:t xml:space="preserve">, John </w:t>
            </w:r>
            <w:proofErr w:type="spellStart"/>
            <w:r w:rsidRPr="00D54650">
              <w:rPr>
                <w:b w:val="0"/>
                <w:sz w:val="24"/>
                <w:szCs w:val="24"/>
              </w:rPr>
              <w:t>wiley</w:t>
            </w:r>
            <w:proofErr w:type="spellEnd"/>
            <w:r w:rsidRPr="00D54650">
              <w:rPr>
                <w:b w:val="0"/>
                <w:sz w:val="24"/>
                <w:szCs w:val="24"/>
              </w:rPr>
              <w:t xml:space="preserve"> Sons, New York.</w:t>
            </w:r>
          </w:p>
        </w:tc>
      </w:tr>
      <w:tr w:rsidR="00D20BA7" w:rsidRPr="008F5F6B" w:rsidTr="00894F02">
        <w:trPr>
          <w:jc w:val="center"/>
        </w:trPr>
        <w:tc>
          <w:tcPr>
            <w:tcW w:w="887" w:type="dxa"/>
          </w:tcPr>
          <w:p w:rsidR="00D20BA7"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4</w:t>
            </w:r>
          </w:p>
        </w:tc>
        <w:tc>
          <w:tcPr>
            <w:tcW w:w="9733" w:type="dxa"/>
          </w:tcPr>
          <w:p w:rsidR="00D20BA7" w:rsidRPr="00984CD1" w:rsidRDefault="00D20BA7" w:rsidP="00894F02">
            <w:pPr>
              <w:pStyle w:val="Heading2"/>
              <w:tabs>
                <w:tab w:val="left" w:pos="9586"/>
              </w:tabs>
              <w:spacing w:before="0" w:after="0"/>
              <w:jc w:val="both"/>
              <w:rPr>
                <w:sz w:val="24"/>
                <w:szCs w:val="24"/>
                <w:lang w:bidi="en-US"/>
              </w:rPr>
            </w:pPr>
            <w:proofErr w:type="spellStart"/>
            <w:r w:rsidRPr="00D54650">
              <w:rPr>
                <w:b w:val="0"/>
                <w:sz w:val="24"/>
                <w:szCs w:val="24"/>
              </w:rPr>
              <w:t>Satoskar</w:t>
            </w:r>
            <w:proofErr w:type="spellEnd"/>
            <w:r w:rsidRPr="00D54650">
              <w:rPr>
                <w:b w:val="0"/>
                <w:sz w:val="24"/>
                <w:szCs w:val="24"/>
              </w:rPr>
              <w:t xml:space="preserve"> R.S and </w:t>
            </w:r>
            <w:proofErr w:type="spellStart"/>
            <w:r w:rsidRPr="00D54650">
              <w:rPr>
                <w:b w:val="0"/>
                <w:sz w:val="24"/>
                <w:szCs w:val="24"/>
              </w:rPr>
              <w:t>Bhandar</w:t>
            </w:r>
            <w:proofErr w:type="spellEnd"/>
            <w:r w:rsidRPr="00D54650">
              <w:rPr>
                <w:b w:val="0"/>
                <w:sz w:val="24"/>
                <w:szCs w:val="24"/>
              </w:rPr>
              <w:t xml:space="preserve"> S.D, </w:t>
            </w:r>
            <w:r>
              <w:rPr>
                <w:b w:val="0"/>
                <w:sz w:val="24"/>
                <w:szCs w:val="24"/>
              </w:rPr>
              <w:t xml:space="preserve">(1995) </w:t>
            </w:r>
            <w:r w:rsidRPr="002E6277">
              <w:rPr>
                <w:b w:val="0"/>
                <w:i/>
                <w:sz w:val="24"/>
                <w:szCs w:val="24"/>
              </w:rPr>
              <w:t>Pharmacology   and Pharmacotherapeutics</w:t>
            </w:r>
            <w:r w:rsidRPr="00D54650">
              <w:rPr>
                <w:b w:val="0"/>
                <w:sz w:val="24"/>
                <w:szCs w:val="24"/>
              </w:rPr>
              <w:t xml:space="preserve">, </w:t>
            </w:r>
            <w:r>
              <w:rPr>
                <w:b w:val="0"/>
                <w:sz w:val="24"/>
                <w:szCs w:val="24"/>
              </w:rPr>
              <w:t>(</w:t>
            </w:r>
            <w:r w:rsidRPr="00D54650">
              <w:rPr>
                <w:b w:val="0"/>
                <w:sz w:val="24"/>
                <w:szCs w:val="24"/>
              </w:rPr>
              <w:t>14</w:t>
            </w:r>
            <w:r w:rsidRPr="002E6277">
              <w:rPr>
                <w:b w:val="0"/>
                <w:sz w:val="24"/>
                <w:szCs w:val="24"/>
                <w:vertAlign w:val="superscript"/>
              </w:rPr>
              <w:t>th</w:t>
            </w:r>
            <w:r w:rsidRPr="00D54650">
              <w:rPr>
                <w:b w:val="0"/>
                <w:sz w:val="24"/>
                <w:szCs w:val="24"/>
              </w:rPr>
              <w:t>ed</w:t>
            </w:r>
            <w:r>
              <w:rPr>
                <w:b w:val="0"/>
                <w:sz w:val="24"/>
                <w:szCs w:val="24"/>
              </w:rPr>
              <w:t>).</w:t>
            </w:r>
          </w:p>
        </w:tc>
      </w:tr>
      <w:tr w:rsidR="00D20BA7" w:rsidRPr="008F5F6B" w:rsidTr="00894F02">
        <w:trPr>
          <w:jc w:val="center"/>
        </w:trPr>
        <w:tc>
          <w:tcPr>
            <w:tcW w:w="887" w:type="dxa"/>
          </w:tcPr>
          <w:p w:rsidR="00D20BA7"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5</w:t>
            </w:r>
          </w:p>
        </w:tc>
        <w:tc>
          <w:tcPr>
            <w:tcW w:w="9733" w:type="dxa"/>
          </w:tcPr>
          <w:p w:rsidR="00D20BA7" w:rsidRPr="00984CD1" w:rsidRDefault="00D20BA7" w:rsidP="00894F02">
            <w:pPr>
              <w:pStyle w:val="Heading2"/>
              <w:tabs>
                <w:tab w:val="left" w:pos="9586"/>
              </w:tabs>
              <w:spacing w:before="0" w:after="0"/>
              <w:jc w:val="both"/>
              <w:rPr>
                <w:sz w:val="24"/>
                <w:szCs w:val="24"/>
                <w:lang w:bidi="en-US"/>
              </w:rPr>
            </w:pPr>
            <w:r w:rsidRPr="00D54650">
              <w:rPr>
                <w:b w:val="0"/>
                <w:sz w:val="24"/>
                <w:szCs w:val="24"/>
              </w:rPr>
              <w:t xml:space="preserve">Bertram </w:t>
            </w:r>
            <w:proofErr w:type="spellStart"/>
            <w:proofErr w:type="gramStart"/>
            <w:r w:rsidRPr="00D54650">
              <w:rPr>
                <w:b w:val="0"/>
                <w:sz w:val="24"/>
                <w:szCs w:val="24"/>
              </w:rPr>
              <w:t>Katzung</w:t>
            </w:r>
            <w:proofErr w:type="spellEnd"/>
            <w:r w:rsidRPr="00D54650">
              <w:rPr>
                <w:b w:val="0"/>
                <w:sz w:val="24"/>
                <w:szCs w:val="24"/>
              </w:rPr>
              <w:t xml:space="preserve">, </w:t>
            </w:r>
            <w:r>
              <w:rPr>
                <w:b w:val="0"/>
                <w:sz w:val="24"/>
                <w:szCs w:val="24"/>
              </w:rPr>
              <w:t xml:space="preserve"> (</w:t>
            </w:r>
            <w:proofErr w:type="gramEnd"/>
            <w:r>
              <w:rPr>
                <w:b w:val="0"/>
                <w:sz w:val="24"/>
                <w:szCs w:val="24"/>
              </w:rPr>
              <w:t xml:space="preserve">2012) </w:t>
            </w:r>
            <w:r w:rsidRPr="00A72287">
              <w:rPr>
                <w:b w:val="0"/>
                <w:i/>
                <w:sz w:val="24"/>
                <w:szCs w:val="24"/>
              </w:rPr>
              <w:t>Basic and Clinical Pharmacology</w:t>
            </w:r>
            <w:r w:rsidRPr="00D54650">
              <w:rPr>
                <w:b w:val="0"/>
                <w:sz w:val="24"/>
                <w:szCs w:val="24"/>
              </w:rPr>
              <w:t xml:space="preserve">, </w:t>
            </w:r>
            <w:r>
              <w:rPr>
                <w:b w:val="0"/>
                <w:sz w:val="24"/>
                <w:szCs w:val="24"/>
              </w:rPr>
              <w:t>(</w:t>
            </w:r>
            <w:r w:rsidRPr="00D54650">
              <w:rPr>
                <w:b w:val="0"/>
                <w:sz w:val="24"/>
                <w:szCs w:val="24"/>
              </w:rPr>
              <w:t>12</w:t>
            </w:r>
            <w:r w:rsidRPr="002E6277">
              <w:rPr>
                <w:b w:val="0"/>
                <w:sz w:val="24"/>
                <w:szCs w:val="24"/>
                <w:vertAlign w:val="superscript"/>
              </w:rPr>
              <w:t>th</w:t>
            </w:r>
            <w:r w:rsidRPr="00D54650">
              <w:rPr>
                <w:b w:val="0"/>
                <w:sz w:val="24"/>
                <w:szCs w:val="24"/>
              </w:rPr>
              <w:t>ed</w:t>
            </w:r>
            <w:r>
              <w:rPr>
                <w:b w:val="0"/>
                <w:sz w:val="24"/>
                <w:szCs w:val="24"/>
              </w:rPr>
              <w:t>)</w:t>
            </w:r>
            <w:r w:rsidRPr="00D54650">
              <w:rPr>
                <w:b w:val="0"/>
                <w:sz w:val="24"/>
                <w:szCs w:val="24"/>
              </w:rPr>
              <w:t>, Lange Publishers.</w:t>
            </w:r>
          </w:p>
        </w:tc>
      </w:tr>
    </w:tbl>
    <w:p w:rsidR="00D20BA7" w:rsidRPr="00D92918" w:rsidRDefault="00D20BA7" w:rsidP="00D20BA7">
      <w:pPr>
        <w:tabs>
          <w:tab w:val="left" w:pos="7920"/>
        </w:tabs>
        <w:spacing w:after="0" w:line="240" w:lineRule="auto"/>
        <w:ind w:right="-540"/>
        <w:jc w:val="both"/>
        <w:rPr>
          <w:rFonts w:ascii="Times New Roman" w:hAnsi="Times New Roman"/>
          <w:sz w:val="24"/>
          <w:szCs w:val="24"/>
        </w:rPr>
      </w:pPr>
    </w:p>
    <w:tbl>
      <w:tblPr>
        <w:tblpPr w:leftFromText="180" w:rightFromText="180" w:bottomFromText="200" w:vertAnchor="text" w:horzAnchor="page" w:tblpX="2671" w:tblpY="411"/>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17"/>
        <w:gridCol w:w="1134"/>
        <w:gridCol w:w="850"/>
        <w:gridCol w:w="1134"/>
        <w:gridCol w:w="1418"/>
      </w:tblGrid>
      <w:tr w:rsidR="00D20BA7" w:rsidRPr="00EC590E" w:rsidTr="00894F02">
        <w:trPr>
          <w:trHeight w:val="620"/>
        </w:trPr>
        <w:tc>
          <w:tcPr>
            <w:tcW w:w="6771" w:type="dxa"/>
            <w:gridSpan w:val="6"/>
            <w:tcBorders>
              <w:top w:val="single" w:sz="4" w:space="0" w:color="auto"/>
              <w:left w:val="single" w:sz="4" w:space="0" w:color="auto"/>
              <w:bottom w:val="single" w:sz="4" w:space="0" w:color="auto"/>
              <w:right w:val="single" w:sz="4" w:space="0" w:color="auto"/>
            </w:tcBorders>
          </w:tcPr>
          <w:p w:rsidR="00D20BA7" w:rsidRPr="00EC590E" w:rsidRDefault="00D20BA7" w:rsidP="00894F02">
            <w:pPr>
              <w:spacing w:after="0" w:line="240" w:lineRule="auto"/>
              <w:rPr>
                <w:rFonts w:ascii="Times New Roman" w:hAnsi="Times New Roman"/>
                <w:sz w:val="24"/>
                <w:szCs w:val="24"/>
              </w:rPr>
            </w:pPr>
            <w:r w:rsidRPr="00EC590E">
              <w:rPr>
                <w:rFonts w:ascii="Times New Roman" w:hAnsi="Times New Roman"/>
                <w:b/>
                <w:bCs/>
                <w:sz w:val="24"/>
                <w:szCs w:val="24"/>
              </w:rPr>
              <w:t xml:space="preserve">  MAPPING WITH PROGRAMME </w:t>
            </w:r>
            <w:r>
              <w:rPr>
                <w:rFonts w:ascii="Times New Roman" w:hAnsi="Times New Roman"/>
                <w:b/>
                <w:bCs/>
                <w:sz w:val="24"/>
                <w:szCs w:val="24"/>
              </w:rPr>
              <w:t>OUTCOME</w:t>
            </w:r>
            <w:r w:rsidRPr="00EC590E">
              <w:rPr>
                <w:rFonts w:ascii="Times New Roman" w:hAnsi="Times New Roman"/>
                <w:b/>
                <w:bCs/>
                <w:sz w:val="24"/>
                <w:szCs w:val="24"/>
              </w:rPr>
              <w:t>S (PO)</w:t>
            </w:r>
          </w:p>
        </w:tc>
      </w:tr>
      <w:tr w:rsidR="00D20BA7" w:rsidRPr="00EC590E" w:rsidTr="00894F02">
        <w:trPr>
          <w:trHeight w:val="710"/>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1317"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r>
      <w:tr w:rsidR="00D20BA7" w:rsidRPr="00EC590E" w:rsidTr="00894F02">
        <w:trPr>
          <w:trHeight w:val="263"/>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45"/>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45"/>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45"/>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27"/>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bl>
    <w:p w:rsidR="00D20BA7" w:rsidRDefault="00D20BA7" w:rsidP="00D20BA7"/>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cs="Times New Roman"/>
          <w:sz w:val="24"/>
          <w:szCs w:val="24"/>
        </w:rPr>
      </w:pPr>
    </w:p>
    <w:p w:rsidR="00CF7913" w:rsidRPr="00D20BA7" w:rsidRDefault="00CF7913">
      <w:pPr>
        <w:rPr>
          <w:rFonts w:ascii="Times New Roman" w:hAnsi="Times New Roman" w:cs="Times New Roman"/>
        </w:rPr>
      </w:pPr>
    </w:p>
    <w:sectPr w:rsidR="00CF7913" w:rsidRPr="00D20BA7" w:rsidSect="002B0B68">
      <w:headerReference w:type="even" r:id="rId13"/>
      <w:headerReference w:type="default" r:id="rId14"/>
      <w:footerReference w:type="default" r:id="rId15"/>
      <w:headerReference w:type="first" r:id="rId16"/>
      <w:pgSz w:w="12240" w:h="15840" w:code="1"/>
      <w:pgMar w:top="1440" w:right="1797" w:bottom="1276"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12" w:rsidRDefault="00ED5512" w:rsidP="00C7360D">
      <w:pPr>
        <w:spacing w:after="0" w:line="240" w:lineRule="auto"/>
      </w:pPr>
      <w:r>
        <w:separator/>
      </w:r>
    </w:p>
  </w:endnote>
  <w:endnote w:type="continuationSeparator" w:id="0">
    <w:p w:rsidR="00ED5512" w:rsidRDefault="00ED5512" w:rsidP="00C7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7">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ai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02" w:rsidRPr="00157975" w:rsidRDefault="00894F02" w:rsidP="00AF5E45">
    <w:pPr>
      <w:pStyle w:val="Footer"/>
      <w:tabs>
        <w:tab w:val="left" w:pos="645"/>
      </w:tabs>
      <w:rPr>
        <w:rFonts w:ascii="Times New Roman" w:hAnsi="Times New Roman" w:cs="Times New Roman"/>
      </w:rPr>
    </w:pPr>
    <w:r>
      <w:rPr>
        <w:rFonts w:ascii="Times New Roman" w:hAnsi="Times New Roman" w:cs="Times New Roman"/>
      </w:rPr>
      <w:tab/>
    </w:r>
  </w:p>
  <w:p w:rsidR="00894F02" w:rsidRDefault="008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12" w:rsidRDefault="00ED5512" w:rsidP="00C7360D">
      <w:pPr>
        <w:spacing w:after="0" w:line="240" w:lineRule="auto"/>
      </w:pPr>
      <w:r>
        <w:separator/>
      </w:r>
    </w:p>
  </w:footnote>
  <w:footnote w:type="continuationSeparator" w:id="0">
    <w:p w:rsidR="00ED5512" w:rsidRDefault="00ED5512" w:rsidP="00C7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02" w:rsidRDefault="00894F02">
    <w:pPr>
      <w:pStyle w:val="Header"/>
    </w:pPr>
    <w:r>
      <w:rPr>
        <w:noProof/>
      </w:rPr>
      <w:drawing>
        <wp:anchor distT="0" distB="0" distL="114300" distR="114300" simplePos="0" relativeHeight="251657216" behindDoc="1" locked="0" layoutInCell="0" allowOverlap="1" wp14:anchorId="669BE9A8" wp14:editId="065FB0F8">
          <wp:simplePos x="0" y="0"/>
          <wp:positionH relativeFrom="margin">
            <wp:align>center</wp:align>
          </wp:positionH>
          <wp:positionV relativeFrom="margin">
            <wp:align>center</wp:align>
          </wp:positionV>
          <wp:extent cx="3366770" cy="3366770"/>
          <wp:effectExtent l="0" t="0" r="5080" b="5080"/>
          <wp:wrapNone/>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366770" cy="3366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459597"/>
      <w:docPartObj>
        <w:docPartGallery w:val="Page Numbers (Top of Page)"/>
        <w:docPartUnique/>
      </w:docPartObj>
    </w:sdtPr>
    <w:sdtEndPr>
      <w:rPr>
        <w:noProof/>
      </w:rPr>
    </w:sdtEndPr>
    <w:sdtContent>
      <w:p w:rsidR="00894F02" w:rsidRDefault="00894F02">
        <w:pPr>
          <w:pStyle w:val="Header"/>
          <w:jc w:val="right"/>
        </w:pPr>
        <w:r w:rsidRPr="00B15008">
          <w:rPr>
            <w:sz w:val="18"/>
            <w:szCs w:val="18"/>
            <w:lang w:val="en-US"/>
          </w:rPr>
          <w:t>Students Admitted in the Year 2022-23 ONLY</w:t>
        </w:r>
      </w:p>
      <w:p w:rsidR="00894F02" w:rsidRDefault="00894F02">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894F02" w:rsidRDefault="00894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02" w:rsidRDefault="00ED551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4" type="#_x0000_t75" style="position:absolute;margin-left:0;margin-top:0;width:265.1pt;height:265.1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3BA"/>
    <w:multiLevelType w:val="hybridMultilevel"/>
    <w:tmpl w:val="FB1CFED6"/>
    <w:lvl w:ilvl="0" w:tplc="8EC21BC6">
      <w:start w:val="1"/>
      <w:numFmt w:val="decimal"/>
      <w:pStyle w:val="StylealtctrlCharCharCharBefore1ptAfter1pt"/>
      <w:lvlText w:val="%1."/>
      <w:lvlJc w:val="left"/>
      <w:pPr>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A47025"/>
    <w:multiLevelType w:val="hybridMultilevel"/>
    <w:tmpl w:val="2186687A"/>
    <w:lvl w:ilvl="0" w:tplc="04090009">
      <w:start w:val="1"/>
      <w:numFmt w:val="bullet"/>
      <w:lvlText w:val=""/>
      <w:lvlJc w:val="left"/>
      <w:pPr>
        <w:ind w:left="720" w:hanging="360"/>
      </w:pPr>
      <w:rPr>
        <w:rFonts w:ascii="Wingdings" w:hAnsi="Wingdings" w:hint="default"/>
      </w:rPr>
    </w:lvl>
    <w:lvl w:ilvl="1" w:tplc="DE4C8AD8">
      <w:start w:val="1"/>
      <w:numFmt w:val="lowerLetter"/>
      <w:lvlText w:val="%2."/>
      <w:lvlJc w:val="left"/>
      <w:pPr>
        <w:ind w:left="1440" w:hanging="360"/>
      </w:pPr>
    </w:lvl>
    <w:lvl w:ilvl="2" w:tplc="221E25C6">
      <w:start w:val="1"/>
      <w:numFmt w:val="lowerRoman"/>
      <w:lvlText w:val="%3."/>
      <w:lvlJc w:val="right"/>
      <w:pPr>
        <w:ind w:left="2160" w:hanging="180"/>
      </w:pPr>
    </w:lvl>
    <w:lvl w:ilvl="3" w:tplc="7D267856">
      <w:start w:val="1"/>
      <w:numFmt w:val="decimal"/>
      <w:lvlText w:val="%4."/>
      <w:lvlJc w:val="left"/>
      <w:pPr>
        <w:ind w:left="2880" w:hanging="360"/>
      </w:pPr>
    </w:lvl>
    <w:lvl w:ilvl="4" w:tplc="086C6E5E">
      <w:start w:val="1"/>
      <w:numFmt w:val="lowerLetter"/>
      <w:lvlText w:val="%5."/>
      <w:lvlJc w:val="left"/>
      <w:pPr>
        <w:ind w:left="3600" w:hanging="360"/>
      </w:pPr>
    </w:lvl>
    <w:lvl w:ilvl="5" w:tplc="89481C14">
      <w:start w:val="1"/>
      <w:numFmt w:val="lowerRoman"/>
      <w:lvlText w:val="%6."/>
      <w:lvlJc w:val="right"/>
      <w:pPr>
        <w:ind w:left="4320" w:hanging="180"/>
      </w:pPr>
    </w:lvl>
    <w:lvl w:ilvl="6" w:tplc="94062270">
      <w:start w:val="1"/>
      <w:numFmt w:val="decimal"/>
      <w:lvlText w:val="%7."/>
      <w:lvlJc w:val="left"/>
      <w:pPr>
        <w:ind w:left="5040" w:hanging="360"/>
      </w:pPr>
    </w:lvl>
    <w:lvl w:ilvl="7" w:tplc="6D94266E">
      <w:start w:val="1"/>
      <w:numFmt w:val="lowerLetter"/>
      <w:lvlText w:val="%8."/>
      <w:lvlJc w:val="left"/>
      <w:pPr>
        <w:ind w:left="5760" w:hanging="360"/>
      </w:pPr>
    </w:lvl>
    <w:lvl w:ilvl="8" w:tplc="D0F026A6">
      <w:start w:val="1"/>
      <w:numFmt w:val="lowerRoman"/>
      <w:lvlText w:val="%9."/>
      <w:lvlJc w:val="right"/>
      <w:pPr>
        <w:ind w:left="6480" w:hanging="180"/>
      </w:pPr>
    </w:lvl>
  </w:abstractNum>
  <w:abstractNum w:abstractNumId="2" w15:restartNumberingAfterBreak="0">
    <w:nsid w:val="0306364F"/>
    <w:multiLevelType w:val="hybridMultilevel"/>
    <w:tmpl w:val="41129E16"/>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1B3686"/>
    <w:multiLevelType w:val="hybridMultilevel"/>
    <w:tmpl w:val="DF5C4F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A123DD"/>
    <w:multiLevelType w:val="hybridMultilevel"/>
    <w:tmpl w:val="202A5E4A"/>
    <w:lvl w:ilvl="0" w:tplc="04090009">
      <w:start w:val="1"/>
      <w:numFmt w:val="bullet"/>
      <w:lvlText w:val=""/>
      <w:lvlJc w:val="left"/>
      <w:pPr>
        <w:ind w:left="6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44366"/>
    <w:multiLevelType w:val="hybridMultilevel"/>
    <w:tmpl w:val="D51E9588"/>
    <w:lvl w:ilvl="0" w:tplc="04090001">
      <w:start w:val="1"/>
      <w:numFmt w:val="bullet"/>
      <w:pStyle w:val="StyleBullF7After2ptLinespacingMultiple112li"/>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97443"/>
    <w:multiLevelType w:val="hybridMultilevel"/>
    <w:tmpl w:val="1662064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A3A23"/>
    <w:multiLevelType w:val="hybridMultilevel"/>
    <w:tmpl w:val="25BAB2EC"/>
    <w:lvl w:ilvl="0" w:tplc="04090009">
      <w:start w:val="1"/>
      <w:numFmt w:val="bullet"/>
      <w:lvlText w:val=""/>
      <w:lvlJc w:val="left"/>
      <w:pPr>
        <w:ind w:left="284" w:hanging="284"/>
      </w:pPr>
      <w:rPr>
        <w:rFonts w:ascii="Wingdings" w:hAnsi="Wingding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CC13D7B"/>
    <w:multiLevelType w:val="hybridMultilevel"/>
    <w:tmpl w:val="C6BEFB8C"/>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2B6744"/>
    <w:multiLevelType w:val="hybridMultilevel"/>
    <w:tmpl w:val="6E16DDF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63234"/>
    <w:multiLevelType w:val="hybridMultilevel"/>
    <w:tmpl w:val="3892C1D0"/>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14"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15" w15:restartNumberingAfterBreak="0">
    <w:nsid w:val="240C26D6"/>
    <w:multiLevelType w:val="hybridMultilevel"/>
    <w:tmpl w:val="427634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B22A6"/>
    <w:multiLevelType w:val="multilevel"/>
    <w:tmpl w:val="CA6AD874"/>
    <w:lvl w:ilvl="0">
      <w:start w:val="1"/>
      <w:numFmt w:val="bullet"/>
      <w:pStyle w:val="Style5"/>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61D6574"/>
    <w:multiLevelType w:val="hybridMultilevel"/>
    <w:tmpl w:val="BCF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208F"/>
    <w:multiLevelType w:val="hybridMultilevel"/>
    <w:tmpl w:val="69207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E51E2"/>
    <w:multiLevelType w:val="hybridMultilevel"/>
    <w:tmpl w:val="16C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32CC"/>
    <w:multiLevelType w:val="hybridMultilevel"/>
    <w:tmpl w:val="D39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07AE0"/>
    <w:multiLevelType w:val="hybridMultilevel"/>
    <w:tmpl w:val="4716924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14A21"/>
    <w:multiLevelType w:val="multilevel"/>
    <w:tmpl w:val="32314A21"/>
    <w:lvl w:ilvl="0">
      <w:start w:val="1"/>
      <w:numFmt w:val="bullet"/>
      <w:lvlText w:val=""/>
      <w:lvlJc w:val="left"/>
      <w:pPr>
        <w:ind w:left="928"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58E46F8"/>
    <w:multiLevelType w:val="hybridMultilevel"/>
    <w:tmpl w:val="C9EE61B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26" w15:restartNumberingAfterBreak="0">
    <w:nsid w:val="3CEB4231"/>
    <w:multiLevelType w:val="hybridMultilevel"/>
    <w:tmpl w:val="114E63D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E7F5F"/>
    <w:multiLevelType w:val="hybridMultilevel"/>
    <w:tmpl w:val="4502E1CC"/>
    <w:lvl w:ilvl="0" w:tplc="ED30DE0E">
      <w:start w:val="1"/>
      <w:numFmt w:val="decimal"/>
      <w:lvlText w:val="%1."/>
      <w:lvlJc w:val="left"/>
      <w:pPr>
        <w:ind w:left="340" w:hanging="243"/>
      </w:pPr>
      <w:rPr>
        <w:rFonts w:ascii="Times New Roman" w:eastAsia="Times New Roman" w:hAnsi="Times New Roman" w:cs="Times New Roman" w:hint="default"/>
        <w:w w:val="100"/>
        <w:sz w:val="24"/>
        <w:szCs w:val="24"/>
        <w:lang w:val="en-US" w:eastAsia="en-US" w:bidi="en-US"/>
      </w:rPr>
    </w:lvl>
    <w:lvl w:ilvl="1" w:tplc="04090009">
      <w:start w:val="1"/>
      <w:numFmt w:val="bullet"/>
      <w:lvlText w:val=""/>
      <w:lvlJc w:val="left"/>
      <w:pPr>
        <w:ind w:left="551" w:hanging="360"/>
      </w:pPr>
      <w:rPr>
        <w:rFonts w:ascii="Wingdings" w:hAnsi="Wingdings" w:hint="default"/>
        <w:w w:val="100"/>
        <w:lang w:val="en-US" w:eastAsia="en-US" w:bidi="en-US"/>
      </w:rPr>
    </w:lvl>
    <w:lvl w:ilvl="2" w:tplc="7ECCD63C">
      <w:numFmt w:val="bullet"/>
      <w:lvlText w:val=""/>
      <w:lvlJc w:val="left"/>
      <w:pPr>
        <w:ind w:left="820" w:hanging="360"/>
      </w:pPr>
      <w:rPr>
        <w:rFonts w:ascii="Symbol" w:eastAsia="Symbol" w:hAnsi="Symbol" w:cs="Symbol" w:hint="default"/>
        <w:w w:val="100"/>
        <w:sz w:val="22"/>
        <w:szCs w:val="22"/>
        <w:lang w:val="en-US" w:eastAsia="en-US" w:bidi="en-US"/>
      </w:rPr>
    </w:lvl>
    <w:lvl w:ilvl="3" w:tplc="37040C50">
      <w:numFmt w:val="bullet"/>
      <w:lvlText w:val="•"/>
      <w:lvlJc w:val="left"/>
      <w:pPr>
        <w:ind w:left="1910" w:hanging="360"/>
      </w:pPr>
      <w:rPr>
        <w:rFonts w:hint="default"/>
        <w:lang w:val="en-US" w:eastAsia="en-US" w:bidi="en-US"/>
      </w:rPr>
    </w:lvl>
    <w:lvl w:ilvl="4" w:tplc="BF56E21C">
      <w:numFmt w:val="bullet"/>
      <w:lvlText w:val="•"/>
      <w:lvlJc w:val="left"/>
      <w:pPr>
        <w:ind w:left="3001" w:hanging="360"/>
      </w:pPr>
      <w:rPr>
        <w:rFonts w:hint="default"/>
        <w:lang w:val="en-US" w:eastAsia="en-US" w:bidi="en-US"/>
      </w:rPr>
    </w:lvl>
    <w:lvl w:ilvl="5" w:tplc="CC06A2D2">
      <w:numFmt w:val="bullet"/>
      <w:lvlText w:val="•"/>
      <w:lvlJc w:val="left"/>
      <w:pPr>
        <w:ind w:left="4092" w:hanging="360"/>
      </w:pPr>
      <w:rPr>
        <w:rFonts w:hint="default"/>
        <w:lang w:val="en-US" w:eastAsia="en-US" w:bidi="en-US"/>
      </w:rPr>
    </w:lvl>
    <w:lvl w:ilvl="6" w:tplc="BDBC593E">
      <w:numFmt w:val="bullet"/>
      <w:lvlText w:val="•"/>
      <w:lvlJc w:val="left"/>
      <w:pPr>
        <w:ind w:left="5183" w:hanging="360"/>
      </w:pPr>
      <w:rPr>
        <w:rFonts w:hint="default"/>
        <w:lang w:val="en-US" w:eastAsia="en-US" w:bidi="en-US"/>
      </w:rPr>
    </w:lvl>
    <w:lvl w:ilvl="7" w:tplc="F396872A">
      <w:numFmt w:val="bullet"/>
      <w:lvlText w:val="•"/>
      <w:lvlJc w:val="left"/>
      <w:pPr>
        <w:ind w:left="6274" w:hanging="360"/>
      </w:pPr>
      <w:rPr>
        <w:rFonts w:hint="default"/>
        <w:lang w:val="en-US" w:eastAsia="en-US" w:bidi="en-US"/>
      </w:rPr>
    </w:lvl>
    <w:lvl w:ilvl="8" w:tplc="B7C81E64">
      <w:numFmt w:val="bullet"/>
      <w:lvlText w:val="•"/>
      <w:lvlJc w:val="left"/>
      <w:pPr>
        <w:ind w:left="7364" w:hanging="360"/>
      </w:pPr>
      <w:rPr>
        <w:rFonts w:hint="default"/>
        <w:lang w:val="en-US" w:eastAsia="en-US" w:bidi="en-US"/>
      </w:rPr>
    </w:lvl>
  </w:abstractNum>
  <w:abstractNum w:abstractNumId="28" w15:restartNumberingAfterBreak="0">
    <w:nsid w:val="3F462450"/>
    <w:multiLevelType w:val="hybridMultilevel"/>
    <w:tmpl w:val="A3FED9C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A4E4A"/>
    <w:multiLevelType w:val="hybridMultilevel"/>
    <w:tmpl w:val="5B66C9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6F569A9"/>
    <w:multiLevelType w:val="hybridMultilevel"/>
    <w:tmpl w:val="75608514"/>
    <w:lvl w:ilvl="0" w:tplc="4009000F">
      <w:start w:val="1"/>
      <w:numFmt w:val="decimal"/>
      <w:pStyle w:val="Stylef2NotBold"/>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C0B0331"/>
    <w:multiLevelType w:val="hybridMultilevel"/>
    <w:tmpl w:val="1702F6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4EB37CAA"/>
    <w:multiLevelType w:val="hybridMultilevel"/>
    <w:tmpl w:val="D7D493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E1DAA"/>
    <w:multiLevelType w:val="hybridMultilevel"/>
    <w:tmpl w:val="6B5AE21A"/>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0B904AD"/>
    <w:multiLevelType w:val="hybridMultilevel"/>
    <w:tmpl w:val="2AA4535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11105"/>
    <w:multiLevelType w:val="hybridMultilevel"/>
    <w:tmpl w:val="42C25C02"/>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37"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CEC0F1C"/>
    <w:multiLevelType w:val="hybridMultilevel"/>
    <w:tmpl w:val="75DE47AA"/>
    <w:lvl w:ilvl="0" w:tplc="04090009">
      <w:start w:val="1"/>
      <w:numFmt w:val="bullet"/>
      <w:pStyle w:val="ALTF7-BULLET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7468F3"/>
    <w:multiLevelType w:val="hybridMultilevel"/>
    <w:tmpl w:val="DB6A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1B6632"/>
    <w:multiLevelType w:val="hybridMultilevel"/>
    <w:tmpl w:val="ACCEE3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43" w15:restartNumberingAfterBreak="0">
    <w:nsid w:val="6D79032C"/>
    <w:multiLevelType w:val="multilevel"/>
    <w:tmpl w:val="4CFA9A4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E737FE3"/>
    <w:multiLevelType w:val="hybridMultilevel"/>
    <w:tmpl w:val="DC9265AC"/>
    <w:lvl w:ilvl="0" w:tplc="04090009">
      <w:start w:val="1"/>
      <w:numFmt w:val="bullet"/>
      <w:pStyle w:val="F7-Number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B0D7C"/>
    <w:multiLevelType w:val="hybridMultilevel"/>
    <w:tmpl w:val="3144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45892"/>
    <w:multiLevelType w:val="hybridMultilevel"/>
    <w:tmpl w:val="592AF908"/>
    <w:lvl w:ilvl="0" w:tplc="04090009">
      <w:start w:val="1"/>
      <w:numFmt w:val="bullet"/>
      <w:pStyle w:val="StyleBodyTextIndentBookmanOldStyleLatin11ptJustifi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9169A"/>
    <w:multiLevelType w:val="hybridMultilevel"/>
    <w:tmpl w:val="A0F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C66A9"/>
    <w:multiLevelType w:val="hybridMultilevel"/>
    <w:tmpl w:val="4F6E7E0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3212F"/>
    <w:multiLevelType w:val="hybridMultilevel"/>
    <w:tmpl w:val="7F321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72C1C"/>
    <w:multiLevelType w:val="hybridMultilevel"/>
    <w:tmpl w:val="15802348"/>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51" w15:restartNumberingAfterBreak="0">
    <w:nsid w:val="7CC739F8"/>
    <w:multiLevelType w:val="hybridMultilevel"/>
    <w:tmpl w:val="D82825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043D8"/>
    <w:multiLevelType w:val="hybridMultilevel"/>
    <w:tmpl w:val="0192A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0"/>
  </w:num>
  <w:num w:numId="4">
    <w:abstractNumId w:val="0"/>
  </w:num>
  <w:num w:numId="5">
    <w:abstractNumId w:val="44"/>
  </w:num>
  <w:num w:numId="6">
    <w:abstractNumId w:val="46"/>
  </w:num>
  <w:num w:numId="7">
    <w:abstractNumId w:val="16"/>
  </w:num>
  <w:num w:numId="8">
    <w:abstractNumId w:val="10"/>
  </w:num>
  <w:num w:numId="9">
    <w:abstractNumId w:val="34"/>
  </w:num>
  <w:num w:numId="10">
    <w:abstractNumId w:val="52"/>
  </w:num>
  <w:num w:numId="11">
    <w:abstractNumId w:val="49"/>
  </w:num>
  <w:num w:numId="12">
    <w:abstractNumId w:val="1"/>
  </w:num>
  <w:num w:numId="13">
    <w:abstractNumId w:val="17"/>
  </w:num>
  <w:num w:numId="14">
    <w:abstractNumId w:val="33"/>
  </w:num>
  <w:num w:numId="15">
    <w:abstractNumId w:val="7"/>
  </w:num>
  <w:num w:numId="16">
    <w:abstractNumId w:val="45"/>
  </w:num>
  <w:num w:numId="17">
    <w:abstractNumId w:val="11"/>
  </w:num>
  <w:num w:numId="18">
    <w:abstractNumId w:val="28"/>
  </w:num>
  <w:num w:numId="19">
    <w:abstractNumId w:val="15"/>
  </w:num>
  <w:num w:numId="20">
    <w:abstractNumId w:val="27"/>
  </w:num>
  <w:num w:numId="21">
    <w:abstractNumId w:val="41"/>
  </w:num>
  <w:num w:numId="22">
    <w:abstractNumId w:val="31"/>
  </w:num>
  <w:num w:numId="23">
    <w:abstractNumId w:val="21"/>
  </w:num>
  <w:num w:numId="24">
    <w:abstractNumId w:val="3"/>
  </w:num>
  <w:num w:numId="25">
    <w:abstractNumId w:val="18"/>
  </w:num>
  <w:num w:numId="26">
    <w:abstractNumId w:val="2"/>
  </w:num>
  <w:num w:numId="27">
    <w:abstractNumId w:val="51"/>
  </w:num>
  <w:num w:numId="28">
    <w:abstractNumId w:val="8"/>
  </w:num>
  <w:num w:numId="29">
    <w:abstractNumId w:val="12"/>
  </w:num>
  <w:num w:numId="30">
    <w:abstractNumId w:val="43"/>
  </w:num>
  <w:num w:numId="31">
    <w:abstractNumId w:val="24"/>
  </w:num>
  <w:num w:numId="32">
    <w:abstractNumId w:val="26"/>
  </w:num>
  <w:num w:numId="33">
    <w:abstractNumId w:val="35"/>
  </w:num>
  <w:num w:numId="34">
    <w:abstractNumId w:val="48"/>
  </w:num>
  <w:num w:numId="35">
    <w:abstractNumId w:val="20"/>
  </w:num>
  <w:num w:numId="36">
    <w:abstractNumId w:val="5"/>
  </w:num>
  <w:num w:numId="37">
    <w:abstractNumId w:val="50"/>
  </w:num>
  <w:num w:numId="38">
    <w:abstractNumId w:val="13"/>
  </w:num>
  <w:num w:numId="39">
    <w:abstractNumId w:val="36"/>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0"/>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0"/>
    <w:lvlOverride w:ilvl="0">
      <w:startOverride w:val="1"/>
    </w:lvlOverride>
  </w:num>
  <w:num w:numId="49">
    <w:abstractNumId w:val="50"/>
    <w:lvlOverride w:ilvl="0">
      <w:startOverride w:val="1"/>
    </w:lvlOverride>
  </w:num>
  <w:num w:numId="50">
    <w:abstractNumId w:val="50"/>
    <w:lvlOverride w:ilvl="0">
      <w:startOverride w:val="1"/>
    </w:lvlOverride>
  </w:num>
  <w:num w:numId="51">
    <w:abstractNumId w:val="50"/>
    <w:lvlOverride w:ilvl="0">
      <w:startOverride w:val="1"/>
    </w:lvlOverride>
  </w:num>
  <w:num w:numId="52">
    <w:abstractNumId w:val="50"/>
    <w:lvlOverride w:ilvl="0">
      <w:startOverride w:val="1"/>
    </w:lvlOverride>
  </w:num>
  <w:num w:numId="53">
    <w:abstractNumId w:val="50"/>
    <w:lvlOverride w:ilvl="0">
      <w:startOverride w:val="1"/>
    </w:lvlOverride>
  </w:num>
  <w:num w:numId="54">
    <w:abstractNumId w:val="50"/>
    <w:lvlOverride w:ilvl="0">
      <w:startOverride w:val="1"/>
    </w:lvlOverride>
  </w:num>
  <w:num w:numId="55">
    <w:abstractNumId w:val="50"/>
    <w:lvlOverride w:ilvl="0">
      <w:startOverride w:val="1"/>
    </w:lvlOverride>
  </w:num>
  <w:num w:numId="56">
    <w:abstractNumId w:val="50"/>
    <w:lvlOverride w:ilvl="0">
      <w:startOverride w:val="1"/>
    </w:lvlOverride>
  </w:num>
  <w:num w:numId="57">
    <w:abstractNumId w:val="50"/>
    <w:lvlOverride w:ilvl="0">
      <w:startOverride w:val="1"/>
    </w:lvlOverride>
  </w:num>
  <w:num w:numId="58">
    <w:abstractNumId w:val="50"/>
    <w:lvlOverride w:ilvl="0">
      <w:startOverride w:val="1"/>
    </w:lvlOverride>
  </w:num>
  <w:num w:numId="59">
    <w:abstractNumId w:val="50"/>
    <w:lvlOverride w:ilvl="0">
      <w:startOverride w:val="1"/>
    </w:lvlOverride>
  </w:num>
  <w:num w:numId="60">
    <w:abstractNumId w:val="50"/>
    <w:lvlOverride w:ilvl="0">
      <w:startOverride w:val="1"/>
    </w:lvlOverride>
  </w:num>
  <w:num w:numId="61">
    <w:abstractNumId w:val="50"/>
    <w:lvlOverride w:ilvl="0">
      <w:startOverride w:val="1"/>
    </w:lvlOverride>
  </w:num>
  <w:num w:numId="62">
    <w:abstractNumId w:val="50"/>
    <w:lvlOverride w:ilvl="0">
      <w:startOverride w:val="1"/>
    </w:lvlOverride>
  </w:num>
  <w:num w:numId="63">
    <w:abstractNumId w:val="50"/>
    <w:lvlOverride w:ilvl="0">
      <w:startOverride w:val="1"/>
    </w:lvlOverride>
  </w:num>
  <w:num w:numId="64">
    <w:abstractNumId w:val="50"/>
    <w:lvlOverride w:ilvl="0">
      <w:startOverride w:val="1"/>
    </w:lvlOverride>
  </w:num>
  <w:num w:numId="65">
    <w:abstractNumId w:val="25"/>
  </w:num>
  <w:num w:numId="66">
    <w:abstractNumId w:val="37"/>
  </w:num>
  <w:num w:numId="67">
    <w:abstractNumId w:val="32"/>
  </w:num>
  <w:num w:numId="68">
    <w:abstractNumId w:val="9"/>
  </w:num>
  <w:num w:numId="69">
    <w:abstractNumId w:val="42"/>
  </w:num>
  <w:num w:numId="70">
    <w:abstractNumId w:val="4"/>
  </w:num>
  <w:num w:numId="71">
    <w:abstractNumId w:val="23"/>
  </w:num>
  <w:num w:numId="72">
    <w:abstractNumId w:val="14"/>
  </w:num>
  <w:num w:numId="73">
    <w:abstractNumId w:val="6"/>
  </w:num>
  <w:num w:numId="74">
    <w:abstractNumId w:val="39"/>
  </w:num>
  <w:num w:numId="75">
    <w:abstractNumId w:val="50"/>
    <w:lvlOverride w:ilvl="0">
      <w:startOverride w:val="1"/>
    </w:lvlOverride>
  </w:num>
  <w:num w:numId="76">
    <w:abstractNumId w:val="50"/>
    <w:lvlOverride w:ilvl="0">
      <w:startOverride w:val="1"/>
    </w:lvlOverride>
  </w:num>
  <w:num w:numId="77">
    <w:abstractNumId w:val="50"/>
    <w:lvlOverride w:ilvl="0">
      <w:startOverride w:val="1"/>
    </w:lvlOverride>
  </w:num>
  <w:num w:numId="78">
    <w:abstractNumId w:val="50"/>
    <w:lvlOverride w:ilvl="0">
      <w:startOverride w:val="1"/>
    </w:lvlOverride>
  </w:num>
  <w:num w:numId="79">
    <w:abstractNumId w:val="50"/>
    <w:lvlOverride w:ilvl="0">
      <w:startOverride w:val="1"/>
    </w:lvlOverride>
  </w:num>
  <w:num w:numId="80">
    <w:abstractNumId w:val="50"/>
    <w:lvlOverride w:ilvl="0">
      <w:startOverride w:val="1"/>
    </w:lvlOverride>
  </w:num>
  <w:num w:numId="81">
    <w:abstractNumId w:val="50"/>
    <w:lvlOverride w:ilvl="0">
      <w:startOverride w:val="1"/>
    </w:lvlOverride>
  </w:num>
  <w:num w:numId="82">
    <w:abstractNumId w:val="50"/>
    <w:lvlOverride w:ilvl="0">
      <w:startOverride w:val="1"/>
    </w:lvlOverride>
  </w:num>
  <w:num w:numId="83">
    <w:abstractNumId w:val="50"/>
    <w:lvlOverride w:ilvl="0">
      <w:startOverride w:val="1"/>
    </w:lvlOverride>
  </w:num>
  <w:num w:numId="84">
    <w:abstractNumId w:val="50"/>
    <w:lvlOverride w:ilvl="0">
      <w:startOverride w:val="1"/>
    </w:lvlOverride>
  </w:num>
  <w:num w:numId="85">
    <w:abstractNumId w:val="50"/>
    <w:lvlOverride w:ilvl="0">
      <w:startOverride w:val="1"/>
    </w:lvlOverride>
  </w:num>
  <w:num w:numId="86">
    <w:abstractNumId w:val="47"/>
  </w:num>
  <w:num w:numId="87">
    <w:abstractNumId w:val="40"/>
  </w:num>
  <w:num w:numId="88">
    <w:abstractNumId w:val="19"/>
  </w:num>
  <w:num w:numId="89">
    <w:abstractNumId w:val="29"/>
  </w:num>
  <w:num w:numId="90">
    <w:abstractNumId w:val="50"/>
    <w:lvlOverride w:ilvl="0">
      <w:startOverride w:val="1"/>
    </w:lvlOverride>
  </w:num>
  <w:num w:numId="91">
    <w:abstractNumId w:val="50"/>
    <w:lvlOverride w:ilvl="0">
      <w:startOverride w:val="1"/>
    </w:lvlOverride>
  </w:num>
  <w:num w:numId="92">
    <w:abstractNumId w:val="50"/>
    <w:lvlOverride w:ilvl="0">
      <w:startOverride w:val="1"/>
    </w:lvlOverride>
  </w:num>
  <w:num w:numId="93">
    <w:abstractNumId w:val="50"/>
    <w:lvlOverride w:ilvl="0">
      <w:startOverride w:val="1"/>
    </w:lvlOverride>
  </w:num>
  <w:num w:numId="94">
    <w:abstractNumId w:val="50"/>
    <w:lvlOverride w:ilvl="0">
      <w:startOverride w:val="1"/>
    </w:lvlOverride>
  </w:num>
  <w:num w:numId="95">
    <w:abstractNumId w:val="50"/>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65">
      <o:colormru v:ext="edit" colors="#060,#603"/>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10D"/>
    <w:rsid w:val="00003BE4"/>
    <w:rsid w:val="00006362"/>
    <w:rsid w:val="00006F8E"/>
    <w:rsid w:val="0001037B"/>
    <w:rsid w:val="00022C96"/>
    <w:rsid w:val="000231B1"/>
    <w:rsid w:val="000241B9"/>
    <w:rsid w:val="00030C7D"/>
    <w:rsid w:val="0003129B"/>
    <w:rsid w:val="000325CB"/>
    <w:rsid w:val="00034813"/>
    <w:rsid w:val="00035E7F"/>
    <w:rsid w:val="00037DF6"/>
    <w:rsid w:val="000446B7"/>
    <w:rsid w:val="00053392"/>
    <w:rsid w:val="00053ACF"/>
    <w:rsid w:val="000615E7"/>
    <w:rsid w:val="0006729F"/>
    <w:rsid w:val="00081143"/>
    <w:rsid w:val="00081A56"/>
    <w:rsid w:val="00082B2E"/>
    <w:rsid w:val="000929F9"/>
    <w:rsid w:val="00094DD2"/>
    <w:rsid w:val="000A0377"/>
    <w:rsid w:val="000A1481"/>
    <w:rsid w:val="000A72A8"/>
    <w:rsid w:val="000B33E2"/>
    <w:rsid w:val="000B3C95"/>
    <w:rsid w:val="000B7874"/>
    <w:rsid w:val="000C7F22"/>
    <w:rsid w:val="000D1AD1"/>
    <w:rsid w:val="000E0371"/>
    <w:rsid w:val="000E5625"/>
    <w:rsid w:val="000F2451"/>
    <w:rsid w:val="000F48E1"/>
    <w:rsid w:val="000F4F6B"/>
    <w:rsid w:val="00102360"/>
    <w:rsid w:val="001024AF"/>
    <w:rsid w:val="00104FB0"/>
    <w:rsid w:val="001057BF"/>
    <w:rsid w:val="00105C24"/>
    <w:rsid w:val="00107F43"/>
    <w:rsid w:val="00113E26"/>
    <w:rsid w:val="00117CA7"/>
    <w:rsid w:val="00121912"/>
    <w:rsid w:val="001267F4"/>
    <w:rsid w:val="00133AD0"/>
    <w:rsid w:val="00136C51"/>
    <w:rsid w:val="001408F5"/>
    <w:rsid w:val="00140F49"/>
    <w:rsid w:val="001428AD"/>
    <w:rsid w:val="001459EA"/>
    <w:rsid w:val="00147562"/>
    <w:rsid w:val="0015258F"/>
    <w:rsid w:val="0015329C"/>
    <w:rsid w:val="00156892"/>
    <w:rsid w:val="00157975"/>
    <w:rsid w:val="001640C9"/>
    <w:rsid w:val="001648AE"/>
    <w:rsid w:val="00164F4A"/>
    <w:rsid w:val="001723D9"/>
    <w:rsid w:val="00172DFB"/>
    <w:rsid w:val="00175F7D"/>
    <w:rsid w:val="001761E4"/>
    <w:rsid w:val="0018245E"/>
    <w:rsid w:val="001826C7"/>
    <w:rsid w:val="00190158"/>
    <w:rsid w:val="00191E0E"/>
    <w:rsid w:val="00194E58"/>
    <w:rsid w:val="00195910"/>
    <w:rsid w:val="001A7289"/>
    <w:rsid w:val="001B0405"/>
    <w:rsid w:val="001B3823"/>
    <w:rsid w:val="001C0418"/>
    <w:rsid w:val="001C14FF"/>
    <w:rsid w:val="001C30E7"/>
    <w:rsid w:val="001C33B7"/>
    <w:rsid w:val="001D2D1B"/>
    <w:rsid w:val="001E01F2"/>
    <w:rsid w:val="001E1B34"/>
    <w:rsid w:val="001E6EAF"/>
    <w:rsid w:val="001E6FC4"/>
    <w:rsid w:val="001F1575"/>
    <w:rsid w:val="001F5FE5"/>
    <w:rsid w:val="001F7875"/>
    <w:rsid w:val="00200CB5"/>
    <w:rsid w:val="00202E7F"/>
    <w:rsid w:val="0021094A"/>
    <w:rsid w:val="00210F46"/>
    <w:rsid w:val="0021339B"/>
    <w:rsid w:val="00223CFD"/>
    <w:rsid w:val="00223FB3"/>
    <w:rsid w:val="00234DD5"/>
    <w:rsid w:val="002373C5"/>
    <w:rsid w:val="002416C4"/>
    <w:rsid w:val="002449B1"/>
    <w:rsid w:val="00251037"/>
    <w:rsid w:val="002513FC"/>
    <w:rsid w:val="00252FFF"/>
    <w:rsid w:val="002535C7"/>
    <w:rsid w:val="00253FC5"/>
    <w:rsid w:val="00254D7E"/>
    <w:rsid w:val="002655F2"/>
    <w:rsid w:val="00267158"/>
    <w:rsid w:val="0027028B"/>
    <w:rsid w:val="00273748"/>
    <w:rsid w:val="00280D54"/>
    <w:rsid w:val="00296C39"/>
    <w:rsid w:val="00297F42"/>
    <w:rsid w:val="002B0B68"/>
    <w:rsid w:val="002B2B36"/>
    <w:rsid w:val="002B3A0C"/>
    <w:rsid w:val="002B56E6"/>
    <w:rsid w:val="002D7C27"/>
    <w:rsid w:val="002E2666"/>
    <w:rsid w:val="002F2F04"/>
    <w:rsid w:val="002F4E81"/>
    <w:rsid w:val="00302FD8"/>
    <w:rsid w:val="003055B8"/>
    <w:rsid w:val="00313A70"/>
    <w:rsid w:val="00315F24"/>
    <w:rsid w:val="00320AB2"/>
    <w:rsid w:val="003243A0"/>
    <w:rsid w:val="003274AE"/>
    <w:rsid w:val="0033169D"/>
    <w:rsid w:val="003328F7"/>
    <w:rsid w:val="00332F3E"/>
    <w:rsid w:val="00334790"/>
    <w:rsid w:val="003347D2"/>
    <w:rsid w:val="003441C9"/>
    <w:rsid w:val="00344555"/>
    <w:rsid w:val="00347570"/>
    <w:rsid w:val="00351607"/>
    <w:rsid w:val="0035171A"/>
    <w:rsid w:val="003536F1"/>
    <w:rsid w:val="00370A9E"/>
    <w:rsid w:val="00373FA8"/>
    <w:rsid w:val="003744F4"/>
    <w:rsid w:val="00376E75"/>
    <w:rsid w:val="00381D16"/>
    <w:rsid w:val="003912B3"/>
    <w:rsid w:val="00392869"/>
    <w:rsid w:val="00395091"/>
    <w:rsid w:val="00395414"/>
    <w:rsid w:val="003A1799"/>
    <w:rsid w:val="003A369B"/>
    <w:rsid w:val="003B59CF"/>
    <w:rsid w:val="003B6BAD"/>
    <w:rsid w:val="003B7C09"/>
    <w:rsid w:val="003C0055"/>
    <w:rsid w:val="003C09C7"/>
    <w:rsid w:val="003C6E4C"/>
    <w:rsid w:val="003D61D2"/>
    <w:rsid w:val="003E0D20"/>
    <w:rsid w:val="003E2057"/>
    <w:rsid w:val="003E6B05"/>
    <w:rsid w:val="003F046B"/>
    <w:rsid w:val="003F4016"/>
    <w:rsid w:val="003F75D5"/>
    <w:rsid w:val="004056DE"/>
    <w:rsid w:val="00420F65"/>
    <w:rsid w:val="00430D12"/>
    <w:rsid w:val="0043381D"/>
    <w:rsid w:val="0043450B"/>
    <w:rsid w:val="0043513C"/>
    <w:rsid w:val="00444F6B"/>
    <w:rsid w:val="00445E81"/>
    <w:rsid w:val="00454379"/>
    <w:rsid w:val="00456D79"/>
    <w:rsid w:val="004639F9"/>
    <w:rsid w:val="00467107"/>
    <w:rsid w:val="00470E6F"/>
    <w:rsid w:val="004742FF"/>
    <w:rsid w:val="00476381"/>
    <w:rsid w:val="00477F87"/>
    <w:rsid w:val="00480C73"/>
    <w:rsid w:val="00481397"/>
    <w:rsid w:val="0048330C"/>
    <w:rsid w:val="00490E9E"/>
    <w:rsid w:val="00493E0E"/>
    <w:rsid w:val="004949A4"/>
    <w:rsid w:val="004A2590"/>
    <w:rsid w:val="004A3C3C"/>
    <w:rsid w:val="004A466B"/>
    <w:rsid w:val="004B0C16"/>
    <w:rsid w:val="004B1258"/>
    <w:rsid w:val="004B21E6"/>
    <w:rsid w:val="004B7350"/>
    <w:rsid w:val="004C3B1A"/>
    <w:rsid w:val="004C7545"/>
    <w:rsid w:val="004D22F8"/>
    <w:rsid w:val="004D4D12"/>
    <w:rsid w:val="004E2F85"/>
    <w:rsid w:val="004E41BD"/>
    <w:rsid w:val="004E4D49"/>
    <w:rsid w:val="00500C8B"/>
    <w:rsid w:val="00502148"/>
    <w:rsid w:val="00502B07"/>
    <w:rsid w:val="0050360C"/>
    <w:rsid w:val="00511B07"/>
    <w:rsid w:val="005123F8"/>
    <w:rsid w:val="0051253A"/>
    <w:rsid w:val="00513CDC"/>
    <w:rsid w:val="00516AF2"/>
    <w:rsid w:val="00516E2D"/>
    <w:rsid w:val="00517D78"/>
    <w:rsid w:val="00520AFD"/>
    <w:rsid w:val="005270E6"/>
    <w:rsid w:val="00534E26"/>
    <w:rsid w:val="005357B1"/>
    <w:rsid w:val="00547EB6"/>
    <w:rsid w:val="0055623A"/>
    <w:rsid w:val="00560552"/>
    <w:rsid w:val="0056350F"/>
    <w:rsid w:val="00565B5D"/>
    <w:rsid w:val="005673A0"/>
    <w:rsid w:val="00576425"/>
    <w:rsid w:val="00584AC7"/>
    <w:rsid w:val="00586140"/>
    <w:rsid w:val="00594AC9"/>
    <w:rsid w:val="00595F52"/>
    <w:rsid w:val="005967EE"/>
    <w:rsid w:val="005C3A77"/>
    <w:rsid w:val="005C3C69"/>
    <w:rsid w:val="005D2333"/>
    <w:rsid w:val="005D247F"/>
    <w:rsid w:val="005D2B16"/>
    <w:rsid w:val="005E49A0"/>
    <w:rsid w:val="005E5EFF"/>
    <w:rsid w:val="005F4B90"/>
    <w:rsid w:val="005F7628"/>
    <w:rsid w:val="00601BC9"/>
    <w:rsid w:val="00602C3B"/>
    <w:rsid w:val="00605C67"/>
    <w:rsid w:val="00607F12"/>
    <w:rsid w:val="006103B7"/>
    <w:rsid w:val="0062465D"/>
    <w:rsid w:val="00626008"/>
    <w:rsid w:val="00630B8D"/>
    <w:rsid w:val="00630C3E"/>
    <w:rsid w:val="00632E85"/>
    <w:rsid w:val="0063738D"/>
    <w:rsid w:val="006403EA"/>
    <w:rsid w:val="0064335F"/>
    <w:rsid w:val="00646550"/>
    <w:rsid w:val="00646762"/>
    <w:rsid w:val="00660163"/>
    <w:rsid w:val="00667619"/>
    <w:rsid w:val="0067265B"/>
    <w:rsid w:val="006768B3"/>
    <w:rsid w:val="00682B40"/>
    <w:rsid w:val="00685602"/>
    <w:rsid w:val="0069145A"/>
    <w:rsid w:val="00692D6B"/>
    <w:rsid w:val="00692E46"/>
    <w:rsid w:val="006931BA"/>
    <w:rsid w:val="006953F4"/>
    <w:rsid w:val="006962D9"/>
    <w:rsid w:val="006A1280"/>
    <w:rsid w:val="006A224D"/>
    <w:rsid w:val="006A23E6"/>
    <w:rsid w:val="006A2FC2"/>
    <w:rsid w:val="006A3645"/>
    <w:rsid w:val="006A3F34"/>
    <w:rsid w:val="006A74AE"/>
    <w:rsid w:val="006C5402"/>
    <w:rsid w:val="006D13B3"/>
    <w:rsid w:val="006D49C4"/>
    <w:rsid w:val="006D5FAD"/>
    <w:rsid w:val="006E0502"/>
    <w:rsid w:val="006F5C79"/>
    <w:rsid w:val="007013EB"/>
    <w:rsid w:val="00706211"/>
    <w:rsid w:val="007073A4"/>
    <w:rsid w:val="00714954"/>
    <w:rsid w:val="00717FC6"/>
    <w:rsid w:val="00724459"/>
    <w:rsid w:val="00727253"/>
    <w:rsid w:val="00731C0A"/>
    <w:rsid w:val="00736DD7"/>
    <w:rsid w:val="0074036B"/>
    <w:rsid w:val="007405E1"/>
    <w:rsid w:val="00741086"/>
    <w:rsid w:val="007412CF"/>
    <w:rsid w:val="007530C5"/>
    <w:rsid w:val="00754A12"/>
    <w:rsid w:val="00755C38"/>
    <w:rsid w:val="00756009"/>
    <w:rsid w:val="00761C81"/>
    <w:rsid w:val="007718CF"/>
    <w:rsid w:val="00772442"/>
    <w:rsid w:val="00774454"/>
    <w:rsid w:val="007749E3"/>
    <w:rsid w:val="00775F11"/>
    <w:rsid w:val="00776FE9"/>
    <w:rsid w:val="00792432"/>
    <w:rsid w:val="007A2888"/>
    <w:rsid w:val="007C7204"/>
    <w:rsid w:val="007D46F1"/>
    <w:rsid w:val="007D6762"/>
    <w:rsid w:val="007D72A8"/>
    <w:rsid w:val="007E73CA"/>
    <w:rsid w:val="007E7BF5"/>
    <w:rsid w:val="007F2EE3"/>
    <w:rsid w:val="008009D9"/>
    <w:rsid w:val="00800EAF"/>
    <w:rsid w:val="00804BFA"/>
    <w:rsid w:val="0080646F"/>
    <w:rsid w:val="00806B36"/>
    <w:rsid w:val="008070B6"/>
    <w:rsid w:val="00807E12"/>
    <w:rsid w:val="00817484"/>
    <w:rsid w:val="00822F30"/>
    <w:rsid w:val="00835A56"/>
    <w:rsid w:val="00836CD2"/>
    <w:rsid w:val="00843CBA"/>
    <w:rsid w:val="00845195"/>
    <w:rsid w:val="00846568"/>
    <w:rsid w:val="00854E77"/>
    <w:rsid w:val="0085537B"/>
    <w:rsid w:val="008646E3"/>
    <w:rsid w:val="0087014D"/>
    <w:rsid w:val="00870538"/>
    <w:rsid w:val="00876DE2"/>
    <w:rsid w:val="008774DA"/>
    <w:rsid w:val="00882044"/>
    <w:rsid w:val="0088272A"/>
    <w:rsid w:val="00886E4A"/>
    <w:rsid w:val="00893507"/>
    <w:rsid w:val="00894F02"/>
    <w:rsid w:val="00895EB7"/>
    <w:rsid w:val="0089688B"/>
    <w:rsid w:val="0089797B"/>
    <w:rsid w:val="008A12C9"/>
    <w:rsid w:val="008A1C57"/>
    <w:rsid w:val="008A68D9"/>
    <w:rsid w:val="008A6A11"/>
    <w:rsid w:val="008A7D8B"/>
    <w:rsid w:val="008B1994"/>
    <w:rsid w:val="008B2221"/>
    <w:rsid w:val="008B4642"/>
    <w:rsid w:val="008B6646"/>
    <w:rsid w:val="008C1E04"/>
    <w:rsid w:val="008C74BE"/>
    <w:rsid w:val="008D0721"/>
    <w:rsid w:val="008D09DE"/>
    <w:rsid w:val="008D1958"/>
    <w:rsid w:val="008D4D06"/>
    <w:rsid w:val="008D6602"/>
    <w:rsid w:val="008D69C6"/>
    <w:rsid w:val="008E368F"/>
    <w:rsid w:val="008E499E"/>
    <w:rsid w:val="008F1CD7"/>
    <w:rsid w:val="008F7363"/>
    <w:rsid w:val="008F7B82"/>
    <w:rsid w:val="00905C74"/>
    <w:rsid w:val="009070C1"/>
    <w:rsid w:val="00914429"/>
    <w:rsid w:val="00921698"/>
    <w:rsid w:val="009229CF"/>
    <w:rsid w:val="009236D0"/>
    <w:rsid w:val="00925576"/>
    <w:rsid w:val="00933382"/>
    <w:rsid w:val="009352F2"/>
    <w:rsid w:val="00935539"/>
    <w:rsid w:val="00944E79"/>
    <w:rsid w:val="009626C9"/>
    <w:rsid w:val="00964937"/>
    <w:rsid w:val="00966BFC"/>
    <w:rsid w:val="009715A6"/>
    <w:rsid w:val="00974484"/>
    <w:rsid w:val="0099172F"/>
    <w:rsid w:val="0099595A"/>
    <w:rsid w:val="00996CC6"/>
    <w:rsid w:val="00997AA3"/>
    <w:rsid w:val="00997BD1"/>
    <w:rsid w:val="009A4991"/>
    <w:rsid w:val="009A4A0B"/>
    <w:rsid w:val="009A7EB1"/>
    <w:rsid w:val="009B5739"/>
    <w:rsid w:val="009B608F"/>
    <w:rsid w:val="009B6DDC"/>
    <w:rsid w:val="009C0C03"/>
    <w:rsid w:val="009C5491"/>
    <w:rsid w:val="009D18F2"/>
    <w:rsid w:val="009D1A4C"/>
    <w:rsid w:val="009D2834"/>
    <w:rsid w:val="009E0745"/>
    <w:rsid w:val="009E096A"/>
    <w:rsid w:val="009E2009"/>
    <w:rsid w:val="009F0000"/>
    <w:rsid w:val="009F04CF"/>
    <w:rsid w:val="00A003D7"/>
    <w:rsid w:val="00A0048C"/>
    <w:rsid w:val="00A0174F"/>
    <w:rsid w:val="00A029C1"/>
    <w:rsid w:val="00A126B7"/>
    <w:rsid w:val="00A208F7"/>
    <w:rsid w:val="00A2153A"/>
    <w:rsid w:val="00A2474E"/>
    <w:rsid w:val="00A32AF8"/>
    <w:rsid w:val="00A355F3"/>
    <w:rsid w:val="00A403AD"/>
    <w:rsid w:val="00A445B5"/>
    <w:rsid w:val="00A44C33"/>
    <w:rsid w:val="00A45475"/>
    <w:rsid w:val="00A45C07"/>
    <w:rsid w:val="00A55425"/>
    <w:rsid w:val="00A57116"/>
    <w:rsid w:val="00A6699A"/>
    <w:rsid w:val="00A72087"/>
    <w:rsid w:val="00A74F94"/>
    <w:rsid w:val="00A91F47"/>
    <w:rsid w:val="00A92F89"/>
    <w:rsid w:val="00A94282"/>
    <w:rsid w:val="00A95353"/>
    <w:rsid w:val="00AA2DE0"/>
    <w:rsid w:val="00AA4849"/>
    <w:rsid w:val="00AB0042"/>
    <w:rsid w:val="00AB34D6"/>
    <w:rsid w:val="00AC19F3"/>
    <w:rsid w:val="00AC214A"/>
    <w:rsid w:val="00AC23EF"/>
    <w:rsid w:val="00AC4C3E"/>
    <w:rsid w:val="00AC7C3F"/>
    <w:rsid w:val="00AD1665"/>
    <w:rsid w:val="00AD210E"/>
    <w:rsid w:val="00AD2BD2"/>
    <w:rsid w:val="00AD340A"/>
    <w:rsid w:val="00AD3565"/>
    <w:rsid w:val="00AE1F0B"/>
    <w:rsid w:val="00AE20CB"/>
    <w:rsid w:val="00AE34DA"/>
    <w:rsid w:val="00AF5E45"/>
    <w:rsid w:val="00B011D9"/>
    <w:rsid w:val="00B01418"/>
    <w:rsid w:val="00B12158"/>
    <w:rsid w:val="00B16515"/>
    <w:rsid w:val="00B17052"/>
    <w:rsid w:val="00B17E64"/>
    <w:rsid w:val="00B23A89"/>
    <w:rsid w:val="00B244B2"/>
    <w:rsid w:val="00B24B51"/>
    <w:rsid w:val="00B35C20"/>
    <w:rsid w:val="00B372BE"/>
    <w:rsid w:val="00B37B40"/>
    <w:rsid w:val="00B50EE6"/>
    <w:rsid w:val="00B511B3"/>
    <w:rsid w:val="00B55421"/>
    <w:rsid w:val="00B74B03"/>
    <w:rsid w:val="00B760AB"/>
    <w:rsid w:val="00B77C59"/>
    <w:rsid w:val="00B87194"/>
    <w:rsid w:val="00B90EBB"/>
    <w:rsid w:val="00B92069"/>
    <w:rsid w:val="00B92A73"/>
    <w:rsid w:val="00B93E5E"/>
    <w:rsid w:val="00BA02F6"/>
    <w:rsid w:val="00BA351F"/>
    <w:rsid w:val="00BB227A"/>
    <w:rsid w:val="00BC30D9"/>
    <w:rsid w:val="00BC38A6"/>
    <w:rsid w:val="00BC7506"/>
    <w:rsid w:val="00BD0D58"/>
    <w:rsid w:val="00BE10F4"/>
    <w:rsid w:val="00BE18D1"/>
    <w:rsid w:val="00BE19EC"/>
    <w:rsid w:val="00BE500C"/>
    <w:rsid w:val="00BF0100"/>
    <w:rsid w:val="00BF12BA"/>
    <w:rsid w:val="00BF1C64"/>
    <w:rsid w:val="00BF1CA5"/>
    <w:rsid w:val="00BF7B0A"/>
    <w:rsid w:val="00C0622D"/>
    <w:rsid w:val="00C12E7F"/>
    <w:rsid w:val="00C15336"/>
    <w:rsid w:val="00C15A88"/>
    <w:rsid w:val="00C17A20"/>
    <w:rsid w:val="00C203FC"/>
    <w:rsid w:val="00C2776B"/>
    <w:rsid w:val="00C40121"/>
    <w:rsid w:val="00C461B2"/>
    <w:rsid w:val="00C46F8A"/>
    <w:rsid w:val="00C515A4"/>
    <w:rsid w:val="00C52313"/>
    <w:rsid w:val="00C57BB0"/>
    <w:rsid w:val="00C633B4"/>
    <w:rsid w:val="00C67534"/>
    <w:rsid w:val="00C7360D"/>
    <w:rsid w:val="00C74F10"/>
    <w:rsid w:val="00C77A14"/>
    <w:rsid w:val="00C87C94"/>
    <w:rsid w:val="00C95AF9"/>
    <w:rsid w:val="00C96056"/>
    <w:rsid w:val="00C9792A"/>
    <w:rsid w:val="00CA09E9"/>
    <w:rsid w:val="00CA5D17"/>
    <w:rsid w:val="00CB3022"/>
    <w:rsid w:val="00CD2A7B"/>
    <w:rsid w:val="00CD2FFB"/>
    <w:rsid w:val="00CD5AF0"/>
    <w:rsid w:val="00CE3692"/>
    <w:rsid w:val="00CF05D7"/>
    <w:rsid w:val="00CF3FF0"/>
    <w:rsid w:val="00CF7607"/>
    <w:rsid w:val="00CF7913"/>
    <w:rsid w:val="00D064E9"/>
    <w:rsid w:val="00D11531"/>
    <w:rsid w:val="00D14B42"/>
    <w:rsid w:val="00D15B6F"/>
    <w:rsid w:val="00D16EE1"/>
    <w:rsid w:val="00D20BA7"/>
    <w:rsid w:val="00D30450"/>
    <w:rsid w:val="00D5171C"/>
    <w:rsid w:val="00D5264D"/>
    <w:rsid w:val="00D577D4"/>
    <w:rsid w:val="00D630C5"/>
    <w:rsid w:val="00D63694"/>
    <w:rsid w:val="00D6766E"/>
    <w:rsid w:val="00D705FE"/>
    <w:rsid w:val="00D706E1"/>
    <w:rsid w:val="00D712F9"/>
    <w:rsid w:val="00D71A8A"/>
    <w:rsid w:val="00D8127E"/>
    <w:rsid w:val="00D83733"/>
    <w:rsid w:val="00D857A0"/>
    <w:rsid w:val="00D878E6"/>
    <w:rsid w:val="00D96628"/>
    <w:rsid w:val="00DA4243"/>
    <w:rsid w:val="00DB0B53"/>
    <w:rsid w:val="00DB1615"/>
    <w:rsid w:val="00DC03B4"/>
    <w:rsid w:val="00DC3484"/>
    <w:rsid w:val="00DC6F19"/>
    <w:rsid w:val="00DC7447"/>
    <w:rsid w:val="00DD4B6A"/>
    <w:rsid w:val="00DD6B44"/>
    <w:rsid w:val="00DE1CBE"/>
    <w:rsid w:val="00DE5448"/>
    <w:rsid w:val="00DF173C"/>
    <w:rsid w:val="00DF4207"/>
    <w:rsid w:val="00E02326"/>
    <w:rsid w:val="00E0313D"/>
    <w:rsid w:val="00E1155A"/>
    <w:rsid w:val="00E219A5"/>
    <w:rsid w:val="00E21A09"/>
    <w:rsid w:val="00E22672"/>
    <w:rsid w:val="00E26A60"/>
    <w:rsid w:val="00E40DC6"/>
    <w:rsid w:val="00E41334"/>
    <w:rsid w:val="00E462DE"/>
    <w:rsid w:val="00E47224"/>
    <w:rsid w:val="00E47A4B"/>
    <w:rsid w:val="00E64E8B"/>
    <w:rsid w:val="00E701FD"/>
    <w:rsid w:val="00E75C4D"/>
    <w:rsid w:val="00E81CCF"/>
    <w:rsid w:val="00E831D5"/>
    <w:rsid w:val="00E85FCD"/>
    <w:rsid w:val="00E929EA"/>
    <w:rsid w:val="00E93017"/>
    <w:rsid w:val="00E94F47"/>
    <w:rsid w:val="00EA14B7"/>
    <w:rsid w:val="00EA2015"/>
    <w:rsid w:val="00EB26D9"/>
    <w:rsid w:val="00EB4930"/>
    <w:rsid w:val="00EB4EDF"/>
    <w:rsid w:val="00EB4F7D"/>
    <w:rsid w:val="00EC2340"/>
    <w:rsid w:val="00EC24E0"/>
    <w:rsid w:val="00EC41A9"/>
    <w:rsid w:val="00EC7B24"/>
    <w:rsid w:val="00EC7E70"/>
    <w:rsid w:val="00ED1224"/>
    <w:rsid w:val="00ED30FF"/>
    <w:rsid w:val="00ED3BC3"/>
    <w:rsid w:val="00ED548F"/>
    <w:rsid w:val="00ED5512"/>
    <w:rsid w:val="00EE16C2"/>
    <w:rsid w:val="00EE5FF7"/>
    <w:rsid w:val="00EE6DB7"/>
    <w:rsid w:val="00EE7353"/>
    <w:rsid w:val="00EE77A5"/>
    <w:rsid w:val="00EF48A2"/>
    <w:rsid w:val="00F016E8"/>
    <w:rsid w:val="00F04D8F"/>
    <w:rsid w:val="00F06A73"/>
    <w:rsid w:val="00F1073D"/>
    <w:rsid w:val="00F13883"/>
    <w:rsid w:val="00F14992"/>
    <w:rsid w:val="00F14E26"/>
    <w:rsid w:val="00F16A65"/>
    <w:rsid w:val="00F16C38"/>
    <w:rsid w:val="00F16C56"/>
    <w:rsid w:val="00F20A60"/>
    <w:rsid w:val="00F21107"/>
    <w:rsid w:val="00F227EA"/>
    <w:rsid w:val="00F24BEE"/>
    <w:rsid w:val="00F32AA5"/>
    <w:rsid w:val="00F337F9"/>
    <w:rsid w:val="00F34DCC"/>
    <w:rsid w:val="00F451CF"/>
    <w:rsid w:val="00F466A8"/>
    <w:rsid w:val="00F570D7"/>
    <w:rsid w:val="00F6377C"/>
    <w:rsid w:val="00F704DC"/>
    <w:rsid w:val="00F8312E"/>
    <w:rsid w:val="00F87637"/>
    <w:rsid w:val="00FA0C5A"/>
    <w:rsid w:val="00FA1D90"/>
    <w:rsid w:val="00FA410D"/>
    <w:rsid w:val="00FA42FE"/>
    <w:rsid w:val="00FA5292"/>
    <w:rsid w:val="00FC67FD"/>
    <w:rsid w:val="00FD06CE"/>
    <w:rsid w:val="00FD0F3D"/>
    <w:rsid w:val="00FD49EC"/>
    <w:rsid w:val="00FD5FF9"/>
    <w:rsid w:val="00FE0911"/>
    <w:rsid w:val="00FF3D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060,#603"/>
    </o:shapedefaults>
    <o:shapelayout v:ext="edit">
      <o:idmap v:ext="edit" data="1"/>
    </o:shapelayout>
  </w:shapeDefaults>
  <w:decimalSymbol w:val="."/>
  <w:listSeparator w:val=","/>
  <w14:docId w14:val="24A6E3DB"/>
  <w15:docId w15:val="{8FDF7BD1-1F31-4191-82B1-213113A8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6377C"/>
    <w:pPr>
      <w:widowControl w:val="0"/>
      <w:spacing w:after="0" w:line="240" w:lineRule="auto"/>
      <w:ind w:left="1200"/>
      <w:outlineLvl w:val="0"/>
    </w:pPr>
    <w:rPr>
      <w:rFonts w:ascii="Times New Roman" w:eastAsia="Times New Roman" w:hAnsi="Times New Roman" w:cs="Times New Roman"/>
      <w:b/>
      <w:bCs/>
      <w:sz w:val="28"/>
      <w:szCs w:val="28"/>
      <w:lang w:bidi="ta-IN"/>
    </w:rPr>
  </w:style>
  <w:style w:type="paragraph" w:styleId="Heading2">
    <w:name w:val="heading 2"/>
    <w:aliases w:val="Heading 2 Char Char Char Char"/>
    <w:basedOn w:val="Normal"/>
    <w:next w:val="Normal"/>
    <w:link w:val="Heading2Char"/>
    <w:uiPriority w:val="1"/>
    <w:qFormat/>
    <w:rsid w:val="00F6377C"/>
    <w:pPr>
      <w:keepNext/>
      <w:keepLines/>
      <w:widowControl w:val="0"/>
      <w:spacing w:before="360" w:after="80" w:line="240" w:lineRule="auto"/>
      <w:outlineLvl w:val="1"/>
    </w:pPr>
    <w:rPr>
      <w:rFonts w:ascii="Times New Roman" w:eastAsia="Times New Roman" w:hAnsi="Times New Roman" w:cs="Times New Roman"/>
      <w:b/>
      <w:sz w:val="36"/>
      <w:szCs w:val="36"/>
      <w:lang w:bidi="ta-IN"/>
    </w:rPr>
  </w:style>
  <w:style w:type="paragraph" w:styleId="Heading3">
    <w:name w:val="heading 3"/>
    <w:basedOn w:val="Normal"/>
    <w:next w:val="Normal"/>
    <w:link w:val="Heading3Char"/>
    <w:qFormat/>
    <w:rsid w:val="00F6377C"/>
    <w:pPr>
      <w:keepNext/>
      <w:keepLines/>
      <w:widowControl w:val="0"/>
      <w:spacing w:before="280" w:after="80" w:line="240" w:lineRule="auto"/>
      <w:outlineLvl w:val="2"/>
    </w:pPr>
    <w:rPr>
      <w:rFonts w:ascii="Times New Roman" w:eastAsia="Times New Roman" w:hAnsi="Times New Roman" w:cs="Times New Roman"/>
      <w:b/>
      <w:sz w:val="28"/>
      <w:szCs w:val="28"/>
      <w:lang w:bidi="ta-IN"/>
    </w:rPr>
  </w:style>
  <w:style w:type="paragraph" w:styleId="Heading4">
    <w:name w:val="heading 4"/>
    <w:basedOn w:val="Normal"/>
    <w:next w:val="Normal"/>
    <w:link w:val="Heading4Char"/>
    <w:qFormat/>
    <w:rsid w:val="00F6377C"/>
    <w:pPr>
      <w:keepNext/>
      <w:keepLines/>
      <w:widowControl w:val="0"/>
      <w:spacing w:before="240" w:after="40" w:line="240" w:lineRule="auto"/>
      <w:outlineLvl w:val="3"/>
    </w:pPr>
    <w:rPr>
      <w:rFonts w:ascii="Times New Roman" w:eastAsia="Times New Roman" w:hAnsi="Times New Roman" w:cs="Times New Roman"/>
      <w:b/>
      <w:sz w:val="24"/>
      <w:szCs w:val="24"/>
      <w:lang w:bidi="ta-IN"/>
    </w:rPr>
  </w:style>
  <w:style w:type="paragraph" w:styleId="Heading5">
    <w:name w:val="heading 5"/>
    <w:basedOn w:val="Normal"/>
    <w:next w:val="Normal"/>
    <w:link w:val="Heading5Char"/>
    <w:qFormat/>
    <w:rsid w:val="00F6377C"/>
    <w:pPr>
      <w:keepNext/>
      <w:keepLines/>
      <w:widowControl w:val="0"/>
      <w:spacing w:before="220" w:after="40" w:line="240" w:lineRule="auto"/>
      <w:outlineLvl w:val="4"/>
    </w:pPr>
    <w:rPr>
      <w:rFonts w:ascii="Times New Roman" w:eastAsia="Times New Roman" w:hAnsi="Times New Roman" w:cs="Times New Roman"/>
      <w:b/>
      <w:lang w:bidi="ta-IN"/>
    </w:rPr>
  </w:style>
  <w:style w:type="paragraph" w:styleId="Heading6">
    <w:name w:val="heading 6"/>
    <w:basedOn w:val="Normal"/>
    <w:next w:val="Normal"/>
    <w:link w:val="Heading6Char"/>
    <w:qFormat/>
    <w:rsid w:val="00F6377C"/>
    <w:pPr>
      <w:keepNext/>
      <w:keepLines/>
      <w:widowControl w:val="0"/>
      <w:spacing w:before="200" w:after="40" w:line="240" w:lineRule="auto"/>
      <w:outlineLvl w:val="5"/>
    </w:pPr>
    <w:rPr>
      <w:rFonts w:ascii="Times New Roman" w:eastAsia="Times New Roman" w:hAnsi="Times New Roman" w:cs="Times New Roman"/>
      <w:b/>
      <w:sz w:val="20"/>
      <w:szCs w:val="20"/>
      <w:lang w:bidi="ta-IN"/>
    </w:rPr>
  </w:style>
  <w:style w:type="paragraph" w:styleId="Heading7">
    <w:name w:val="heading 7"/>
    <w:basedOn w:val="Normal"/>
    <w:next w:val="Normal"/>
    <w:link w:val="Heading7Char"/>
    <w:uiPriority w:val="9"/>
    <w:qFormat/>
    <w:rsid w:val="00CD2A7B"/>
    <w:pPr>
      <w:keepNext/>
      <w:spacing w:after="0" w:line="240" w:lineRule="auto"/>
      <w:outlineLvl w:val="6"/>
    </w:pPr>
    <w:rPr>
      <w:rFonts w:ascii="Bookman Old Style" w:eastAsia="Times New Roman" w:hAnsi="Bookman Old Style" w:cs="Times New Roman"/>
      <w:b/>
      <w:bCs/>
      <w:sz w:val="24"/>
      <w:szCs w:val="24"/>
      <w:lang w:val="x-none" w:eastAsia="x-none"/>
    </w:rPr>
  </w:style>
  <w:style w:type="paragraph" w:styleId="Heading8">
    <w:name w:val="heading 8"/>
    <w:basedOn w:val="Normal"/>
    <w:next w:val="Normal"/>
    <w:link w:val="Heading8Char"/>
    <w:uiPriority w:val="9"/>
    <w:qFormat/>
    <w:rsid w:val="00CD2A7B"/>
    <w:pPr>
      <w:keepNext/>
      <w:spacing w:after="0" w:line="240" w:lineRule="auto"/>
      <w:jc w:val="center"/>
      <w:outlineLvl w:val="7"/>
    </w:pPr>
    <w:rPr>
      <w:rFonts w:ascii="Arial" w:eastAsia="SimSun" w:hAnsi="Arial" w:cs="Times New Roman"/>
      <w:b/>
      <w:bCs/>
      <w:sz w:val="21"/>
      <w:szCs w:val="21"/>
      <w:lang w:val="x-none" w:eastAsia="x-none"/>
    </w:rPr>
  </w:style>
  <w:style w:type="paragraph" w:styleId="Heading9">
    <w:name w:val="heading 9"/>
    <w:basedOn w:val="Normal"/>
    <w:next w:val="Normal"/>
    <w:link w:val="Heading9Char"/>
    <w:uiPriority w:val="9"/>
    <w:qFormat/>
    <w:rsid w:val="00CD2A7B"/>
    <w:pPr>
      <w:spacing w:before="240" w:after="60" w:line="240" w:lineRule="auto"/>
      <w:outlineLvl w:val="8"/>
    </w:pPr>
    <w:rPr>
      <w:rFonts w:ascii="Arial" w:eastAsia="SimSu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A4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qFormat/>
    <w:rsid w:val="000B7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B7874"/>
    <w:rPr>
      <w:rFonts w:ascii="Tahoma" w:hAnsi="Tahoma" w:cs="Tahoma"/>
      <w:sz w:val="16"/>
      <w:szCs w:val="16"/>
    </w:rPr>
  </w:style>
  <w:style w:type="character" w:customStyle="1" w:styleId="Heading1Char">
    <w:name w:val="Heading 1 Char"/>
    <w:basedOn w:val="DefaultParagraphFont"/>
    <w:link w:val="Heading1"/>
    <w:uiPriority w:val="9"/>
    <w:qFormat/>
    <w:rsid w:val="00F6377C"/>
    <w:rPr>
      <w:rFonts w:ascii="Times New Roman" w:eastAsia="Times New Roman" w:hAnsi="Times New Roman" w:cs="Times New Roman"/>
      <w:b/>
      <w:bCs/>
      <w:sz w:val="28"/>
      <w:szCs w:val="28"/>
      <w:lang w:eastAsia="en-IN" w:bidi="ta-IN"/>
    </w:rPr>
  </w:style>
  <w:style w:type="character" w:customStyle="1" w:styleId="Heading2Char">
    <w:name w:val="Heading 2 Char"/>
    <w:aliases w:val="Heading 2 Char Char Char Char Char"/>
    <w:basedOn w:val="DefaultParagraphFont"/>
    <w:link w:val="Heading2"/>
    <w:uiPriority w:val="1"/>
    <w:qFormat/>
    <w:rsid w:val="00F6377C"/>
    <w:rPr>
      <w:rFonts w:ascii="Times New Roman" w:eastAsia="Times New Roman" w:hAnsi="Times New Roman" w:cs="Times New Roman"/>
      <w:b/>
      <w:sz w:val="36"/>
      <w:szCs w:val="36"/>
      <w:lang w:eastAsia="en-IN" w:bidi="ta-IN"/>
    </w:rPr>
  </w:style>
  <w:style w:type="character" w:customStyle="1" w:styleId="Heading3Char">
    <w:name w:val="Heading 3 Char"/>
    <w:basedOn w:val="DefaultParagraphFont"/>
    <w:link w:val="Heading3"/>
    <w:qFormat/>
    <w:rsid w:val="00F6377C"/>
    <w:rPr>
      <w:rFonts w:ascii="Times New Roman" w:eastAsia="Times New Roman" w:hAnsi="Times New Roman" w:cs="Times New Roman"/>
      <w:b/>
      <w:sz w:val="28"/>
      <w:szCs w:val="28"/>
      <w:lang w:eastAsia="en-IN" w:bidi="ta-IN"/>
    </w:rPr>
  </w:style>
  <w:style w:type="character" w:customStyle="1" w:styleId="Heading4Char">
    <w:name w:val="Heading 4 Char"/>
    <w:basedOn w:val="DefaultParagraphFont"/>
    <w:link w:val="Heading4"/>
    <w:rsid w:val="00F6377C"/>
    <w:rPr>
      <w:rFonts w:ascii="Times New Roman" w:eastAsia="Times New Roman" w:hAnsi="Times New Roman" w:cs="Times New Roman"/>
      <w:b/>
      <w:sz w:val="24"/>
      <w:szCs w:val="24"/>
      <w:lang w:eastAsia="en-IN" w:bidi="ta-IN"/>
    </w:rPr>
  </w:style>
  <w:style w:type="character" w:customStyle="1" w:styleId="Heading5Char">
    <w:name w:val="Heading 5 Char"/>
    <w:basedOn w:val="DefaultParagraphFont"/>
    <w:link w:val="Heading5"/>
    <w:rsid w:val="00F6377C"/>
    <w:rPr>
      <w:rFonts w:ascii="Times New Roman" w:eastAsia="Times New Roman" w:hAnsi="Times New Roman" w:cs="Times New Roman"/>
      <w:b/>
      <w:lang w:eastAsia="en-IN" w:bidi="ta-IN"/>
    </w:rPr>
  </w:style>
  <w:style w:type="character" w:customStyle="1" w:styleId="Heading6Char">
    <w:name w:val="Heading 6 Char"/>
    <w:basedOn w:val="DefaultParagraphFont"/>
    <w:link w:val="Heading6"/>
    <w:qFormat/>
    <w:rsid w:val="00F6377C"/>
    <w:rPr>
      <w:rFonts w:ascii="Times New Roman" w:eastAsia="Times New Roman" w:hAnsi="Times New Roman" w:cs="Times New Roman"/>
      <w:b/>
      <w:sz w:val="20"/>
      <w:szCs w:val="20"/>
      <w:lang w:eastAsia="en-IN" w:bidi="ta-IN"/>
    </w:rPr>
  </w:style>
  <w:style w:type="paragraph" w:styleId="Title">
    <w:name w:val="Title"/>
    <w:aliases w:val=" Char"/>
    <w:basedOn w:val="Normal"/>
    <w:next w:val="Normal"/>
    <w:link w:val="TitleChar"/>
    <w:qFormat/>
    <w:rsid w:val="00F6377C"/>
    <w:pPr>
      <w:keepNext/>
      <w:keepLines/>
      <w:widowControl w:val="0"/>
      <w:spacing w:before="480" w:after="120" w:line="240" w:lineRule="auto"/>
    </w:pPr>
    <w:rPr>
      <w:rFonts w:ascii="Times New Roman" w:eastAsia="Times New Roman" w:hAnsi="Times New Roman" w:cs="Times New Roman"/>
      <w:b/>
      <w:sz w:val="72"/>
      <w:szCs w:val="72"/>
      <w:lang w:bidi="ta-IN"/>
    </w:rPr>
  </w:style>
  <w:style w:type="character" w:customStyle="1" w:styleId="TitleChar">
    <w:name w:val="Title Char"/>
    <w:aliases w:val=" Char Char"/>
    <w:basedOn w:val="DefaultParagraphFont"/>
    <w:link w:val="Title"/>
    <w:rsid w:val="00F6377C"/>
    <w:rPr>
      <w:rFonts w:ascii="Times New Roman" w:eastAsia="Times New Roman" w:hAnsi="Times New Roman" w:cs="Times New Roman"/>
      <w:b/>
      <w:sz w:val="72"/>
      <w:szCs w:val="72"/>
      <w:lang w:eastAsia="en-IN" w:bidi="ta-IN"/>
    </w:rPr>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F6377C"/>
    <w:pPr>
      <w:widowControl w:val="0"/>
      <w:spacing w:after="0" w:line="240" w:lineRule="auto"/>
    </w:pPr>
    <w:rPr>
      <w:rFonts w:ascii="Times New Roman" w:eastAsia="Times New Roman" w:hAnsi="Times New Roman" w:cs="Times New Roman"/>
      <w:sz w:val="28"/>
      <w:szCs w:val="28"/>
      <w:lang w:bidi="ta-IN"/>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qFormat/>
    <w:rsid w:val="00F6377C"/>
    <w:rPr>
      <w:rFonts w:ascii="Times New Roman" w:eastAsia="Times New Roman" w:hAnsi="Times New Roman" w:cs="Times New Roman"/>
      <w:sz w:val="28"/>
      <w:szCs w:val="28"/>
      <w:lang w:eastAsia="en-IN" w:bidi="ta-IN"/>
    </w:rPr>
  </w:style>
  <w:style w:type="paragraph" w:styleId="ListParagraph">
    <w:name w:val="List Paragraph"/>
    <w:aliases w:val="Citation List,List Paragraph1,TFYP bullets,Paragraph"/>
    <w:basedOn w:val="Normal"/>
    <w:link w:val="ListParagraphChar"/>
    <w:uiPriority w:val="34"/>
    <w:qFormat/>
    <w:rsid w:val="00F6377C"/>
    <w:pPr>
      <w:widowControl w:val="0"/>
      <w:spacing w:after="0" w:line="240" w:lineRule="auto"/>
      <w:ind w:left="996" w:hanging="360"/>
    </w:pPr>
    <w:rPr>
      <w:rFonts w:ascii="Times New Roman" w:eastAsia="Times New Roman" w:hAnsi="Times New Roman" w:cs="Times New Roman"/>
      <w:lang w:bidi="ta-IN"/>
    </w:rPr>
  </w:style>
  <w:style w:type="paragraph" w:customStyle="1" w:styleId="TableParagraph">
    <w:name w:val="Table Paragraph"/>
    <w:basedOn w:val="Normal"/>
    <w:uiPriority w:val="1"/>
    <w:qFormat/>
    <w:rsid w:val="00F6377C"/>
    <w:pPr>
      <w:widowControl w:val="0"/>
      <w:spacing w:after="0" w:line="240" w:lineRule="auto"/>
    </w:pPr>
    <w:rPr>
      <w:rFonts w:ascii="Times New Roman" w:eastAsia="Times New Roman" w:hAnsi="Times New Roman" w:cs="Times New Roman"/>
      <w:lang w:bidi="ta-IN"/>
    </w:rPr>
  </w:style>
  <w:style w:type="paragraph" w:styleId="Subtitle">
    <w:name w:val="Subtitle"/>
    <w:basedOn w:val="Normal"/>
    <w:next w:val="Normal"/>
    <w:link w:val="SubtitleChar"/>
    <w:qFormat/>
    <w:rsid w:val="00F6377C"/>
    <w:pPr>
      <w:keepNext/>
      <w:keepLines/>
      <w:widowControl w:val="0"/>
      <w:spacing w:before="360" w:after="80" w:line="240" w:lineRule="auto"/>
    </w:pPr>
    <w:rPr>
      <w:rFonts w:ascii="Georgia" w:eastAsia="Georgia" w:hAnsi="Georgia" w:cs="Georgia"/>
      <w:i/>
      <w:color w:val="666666"/>
      <w:sz w:val="48"/>
      <w:szCs w:val="48"/>
      <w:lang w:bidi="ta-IN"/>
    </w:rPr>
  </w:style>
  <w:style w:type="character" w:customStyle="1" w:styleId="SubtitleChar">
    <w:name w:val="Subtitle Char"/>
    <w:basedOn w:val="DefaultParagraphFont"/>
    <w:link w:val="Subtitle"/>
    <w:rsid w:val="00F6377C"/>
    <w:rPr>
      <w:rFonts w:ascii="Georgia" w:eastAsia="Georgia" w:hAnsi="Georgia" w:cs="Georgia"/>
      <w:i/>
      <w:color w:val="666666"/>
      <w:sz w:val="48"/>
      <w:szCs w:val="48"/>
      <w:lang w:eastAsia="en-IN" w:bidi="ta-IN"/>
    </w:rPr>
  </w:style>
  <w:style w:type="paragraph" w:styleId="Header">
    <w:name w:val="header"/>
    <w:basedOn w:val="Normal"/>
    <w:link w:val="HeaderChar"/>
    <w:uiPriority w:val="99"/>
    <w:unhideWhenUsed/>
    <w:qFormat/>
    <w:rsid w:val="00C7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0D"/>
  </w:style>
  <w:style w:type="paragraph" w:styleId="Footer">
    <w:name w:val="footer"/>
    <w:basedOn w:val="Normal"/>
    <w:link w:val="FooterChar"/>
    <w:uiPriority w:val="99"/>
    <w:unhideWhenUsed/>
    <w:rsid w:val="00C7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0D"/>
  </w:style>
  <w:style w:type="character" w:customStyle="1" w:styleId="fontstyle21">
    <w:name w:val="fontstyle21"/>
    <w:basedOn w:val="DefaultParagraphFont"/>
    <w:rsid w:val="003B7C09"/>
    <w:rPr>
      <w:rFonts w:ascii="CIDFont+F3" w:hAnsi="CIDFont+F3" w:hint="default"/>
      <w:b/>
      <w:bCs/>
      <w:i w:val="0"/>
      <w:iCs w:val="0"/>
      <w:color w:val="000000"/>
      <w:sz w:val="22"/>
      <w:szCs w:val="22"/>
    </w:rPr>
  </w:style>
  <w:style w:type="character" w:customStyle="1" w:styleId="fontstyle01">
    <w:name w:val="fontstyle01"/>
    <w:basedOn w:val="DefaultParagraphFont"/>
    <w:rsid w:val="003B7C09"/>
    <w:rPr>
      <w:rFonts w:ascii="CIDFont+F4" w:hAnsi="CIDFont+F4" w:hint="default"/>
      <w:b w:val="0"/>
      <w:bCs w:val="0"/>
      <w:i w:val="0"/>
      <w:iCs w:val="0"/>
      <w:color w:val="000000"/>
      <w:sz w:val="22"/>
      <w:szCs w:val="22"/>
    </w:rPr>
  </w:style>
  <w:style w:type="character" w:customStyle="1" w:styleId="fontstyle41">
    <w:name w:val="fontstyle41"/>
    <w:basedOn w:val="DefaultParagraphFont"/>
    <w:rsid w:val="003B7C09"/>
    <w:rPr>
      <w:rFonts w:ascii="CIDFont+F7" w:hAnsi="CIDFont+F7" w:hint="default"/>
      <w:b w:val="0"/>
      <w:bCs w:val="0"/>
      <w:i/>
      <w:iCs/>
      <w:color w:val="000000"/>
      <w:sz w:val="22"/>
      <w:szCs w:val="22"/>
    </w:rPr>
  </w:style>
  <w:style w:type="paragraph" w:customStyle="1" w:styleId="copy">
    <w:name w:val="copy"/>
    <w:basedOn w:val="Normal"/>
    <w:rsid w:val="003B7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B7C09"/>
  </w:style>
  <w:style w:type="paragraph" w:customStyle="1" w:styleId="F2Body">
    <w:name w:val="F2_Body_"/>
    <w:basedOn w:val="Normal"/>
    <w:rsid w:val="003B7C09"/>
    <w:pPr>
      <w:autoSpaceDE w:val="0"/>
      <w:autoSpaceDN w:val="0"/>
      <w:adjustRightInd w:val="0"/>
      <w:spacing w:after="120" w:line="240" w:lineRule="auto"/>
      <w:ind w:firstLine="504"/>
      <w:jc w:val="both"/>
    </w:pPr>
    <w:rPr>
      <w:rFonts w:ascii="Bookman Old Style" w:eastAsia="Times New Roman" w:hAnsi="Bookman Old Style" w:cs="Calibri"/>
      <w:spacing w:val="-2"/>
      <w:sz w:val="20"/>
      <w:lang w:val="en-GB" w:eastAsia="en-GB"/>
    </w:rPr>
  </w:style>
  <w:style w:type="character" w:customStyle="1" w:styleId="ListParagraphChar">
    <w:name w:val="List Paragraph Char"/>
    <w:aliases w:val="Citation List Char,List Paragraph1 Char,TFYP bullets Char,Paragraph Char"/>
    <w:basedOn w:val="DefaultParagraphFont"/>
    <w:link w:val="ListParagraph"/>
    <w:uiPriority w:val="34"/>
    <w:qFormat/>
    <w:rsid w:val="003B7C09"/>
    <w:rPr>
      <w:rFonts w:ascii="Times New Roman" w:eastAsia="Times New Roman" w:hAnsi="Times New Roman" w:cs="Times New Roman"/>
      <w:lang w:eastAsia="en-IN" w:bidi="ta-IN"/>
    </w:rPr>
  </w:style>
  <w:style w:type="paragraph" w:customStyle="1" w:styleId="F3subhead">
    <w:name w:val="F3_subhead"/>
    <w:basedOn w:val="Normal"/>
    <w:rsid w:val="003B7C09"/>
    <w:pPr>
      <w:autoSpaceDE w:val="0"/>
      <w:autoSpaceDN w:val="0"/>
      <w:adjustRightInd w:val="0"/>
      <w:spacing w:after="80" w:line="240" w:lineRule="auto"/>
      <w:jc w:val="both"/>
    </w:pPr>
    <w:rPr>
      <w:rFonts w:ascii="Arial" w:eastAsia="Arial Unicode MS" w:hAnsi="Arial" w:cs="Arial"/>
      <w:b/>
      <w:sz w:val="20"/>
      <w:szCs w:val="20"/>
      <w:lang w:val="en-GB" w:eastAsia="en-GB" w:bidi="ta-IN"/>
    </w:rPr>
  </w:style>
  <w:style w:type="paragraph" w:customStyle="1" w:styleId="MyTitleStyle">
    <w:name w:val="MyTitleStyle"/>
    <w:basedOn w:val="NoSpacing"/>
    <w:qFormat/>
    <w:rsid w:val="002373C5"/>
    <w:pPr>
      <w:spacing w:line="360" w:lineRule="auto"/>
    </w:pPr>
    <w:rPr>
      <w:rFonts w:ascii="Times New Roman" w:eastAsia="Times New Roman" w:hAnsi="Times New Roman" w:cs="Times New Roman"/>
      <w:b/>
      <w:sz w:val="28"/>
      <w:szCs w:val="24"/>
    </w:rPr>
  </w:style>
  <w:style w:type="paragraph" w:customStyle="1" w:styleId="Default">
    <w:name w:val="Default"/>
    <w:aliases w:val="Font"/>
    <w:qFormat/>
    <w:rsid w:val="002373C5"/>
    <w:pPr>
      <w:autoSpaceDE w:val="0"/>
      <w:autoSpaceDN w:val="0"/>
      <w:adjustRightInd w:val="0"/>
      <w:spacing w:after="0" w:line="240" w:lineRule="auto"/>
    </w:pPr>
    <w:rPr>
      <w:rFonts w:ascii="Times New Roman" w:hAnsi="Times New Roman" w:cs="Times New Roman"/>
      <w:color w:val="000000"/>
      <w:sz w:val="24"/>
      <w:szCs w:val="24"/>
      <w:lang w:bidi="ta-IN"/>
    </w:rPr>
  </w:style>
  <w:style w:type="paragraph" w:styleId="NoSpacing">
    <w:name w:val="No Spacing"/>
    <w:link w:val="NoSpacingChar"/>
    <w:uiPriority w:val="1"/>
    <w:qFormat/>
    <w:rsid w:val="002373C5"/>
    <w:pPr>
      <w:spacing w:after="0" w:line="240" w:lineRule="auto"/>
    </w:pPr>
  </w:style>
  <w:style w:type="table" w:customStyle="1" w:styleId="TableGrid1">
    <w:name w:val="Table Grid1"/>
    <w:basedOn w:val="TableNormal"/>
    <w:next w:val="TableGrid"/>
    <w:uiPriority w:val="39"/>
    <w:qFormat/>
    <w:rsid w:val="00EC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C24E0"/>
  </w:style>
  <w:style w:type="paragraph" w:customStyle="1" w:styleId="BodyF2">
    <w:name w:val="Body_F2"/>
    <w:basedOn w:val="Normal"/>
    <w:link w:val="BodyF2Char"/>
    <w:rsid w:val="00CD2A7B"/>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CD2A7B"/>
    <w:rPr>
      <w:rFonts w:ascii="Bookman Old Style" w:eastAsia="SimSun" w:hAnsi="Bookman Old Style" w:cs="Times New Roman"/>
      <w:sz w:val="21"/>
      <w:szCs w:val="21"/>
      <w:lang w:val="en-US" w:eastAsia="en-US"/>
    </w:rPr>
  </w:style>
  <w:style w:type="paragraph" w:customStyle="1" w:styleId="BullF70">
    <w:name w:val="Bull_F7"/>
    <w:basedOn w:val="BodyF2"/>
    <w:link w:val="BullF7Char"/>
    <w:rsid w:val="00CD2A7B"/>
    <w:pPr>
      <w:numPr>
        <w:numId w:val="37"/>
      </w:numPr>
    </w:pPr>
  </w:style>
  <w:style w:type="character" w:customStyle="1" w:styleId="BullF7Char">
    <w:name w:val="Bull_F7 Char"/>
    <w:basedOn w:val="BodyF2Char"/>
    <w:link w:val="BullF70"/>
    <w:rsid w:val="00CD2A7B"/>
    <w:rPr>
      <w:rFonts w:ascii="Bookman Old Style" w:eastAsia="SimSun" w:hAnsi="Bookman Old Style" w:cs="Times New Roman"/>
      <w:sz w:val="21"/>
      <w:szCs w:val="21"/>
      <w:lang w:val="en-US" w:eastAsia="en-US"/>
    </w:rPr>
  </w:style>
  <w:style w:type="paragraph" w:customStyle="1" w:styleId="F5">
    <w:name w:val="F5"/>
    <w:basedOn w:val="Normal"/>
    <w:link w:val="F5Char"/>
    <w:rsid w:val="00CD2A7B"/>
    <w:pPr>
      <w:spacing w:after="0" w:line="269" w:lineRule="auto"/>
    </w:pPr>
    <w:rPr>
      <w:rFonts w:ascii="Arial" w:eastAsia="Times New Roman" w:hAnsi="Arial" w:cs="Times New Roman"/>
      <w:b/>
      <w:bCs/>
      <w:noProof/>
      <w:sz w:val="21"/>
      <w:szCs w:val="21"/>
      <w:lang w:val="x-none" w:eastAsia="x-none"/>
    </w:rPr>
  </w:style>
  <w:style w:type="character" w:customStyle="1" w:styleId="F5Char">
    <w:name w:val="F5 Char"/>
    <w:link w:val="F5"/>
    <w:rsid w:val="00CD2A7B"/>
    <w:rPr>
      <w:rFonts w:ascii="Arial" w:eastAsia="Times New Roman" w:hAnsi="Arial" w:cs="Times New Roman"/>
      <w:b/>
      <w:bCs/>
      <w:noProof/>
      <w:sz w:val="21"/>
      <w:szCs w:val="21"/>
      <w:lang w:val="x-none" w:eastAsia="x-none"/>
    </w:rPr>
  </w:style>
  <w:style w:type="character" w:customStyle="1" w:styleId="Heading7Char">
    <w:name w:val="Heading 7 Char"/>
    <w:basedOn w:val="DefaultParagraphFont"/>
    <w:link w:val="Heading7"/>
    <w:uiPriority w:val="9"/>
    <w:rsid w:val="00CD2A7B"/>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uiPriority w:val="9"/>
    <w:rsid w:val="00CD2A7B"/>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uiPriority w:val="9"/>
    <w:rsid w:val="00CD2A7B"/>
    <w:rPr>
      <w:rFonts w:ascii="Arial" w:eastAsia="SimSun" w:hAnsi="Arial" w:cs="Times New Roman"/>
      <w:lang w:val="x-none" w:eastAsia="x-none"/>
    </w:rPr>
  </w:style>
  <w:style w:type="paragraph" w:customStyle="1" w:styleId="F2-Lesson">
    <w:name w:val="F2-Lesson"/>
    <w:basedOn w:val="Normal"/>
    <w:link w:val="F2-LessonChar"/>
    <w:rsid w:val="00CD2A7B"/>
    <w:pPr>
      <w:spacing w:after="120" w:line="240" w:lineRule="auto"/>
      <w:jc w:val="right"/>
    </w:pPr>
    <w:rPr>
      <w:rFonts w:ascii="Arial" w:eastAsia="SimSun" w:hAnsi="Arial" w:cs="Times New Roman"/>
      <w:caps/>
      <w:sz w:val="20"/>
      <w:szCs w:val="24"/>
      <w:lang w:val="en-US" w:eastAsia="en-US"/>
    </w:rPr>
  </w:style>
  <w:style w:type="character" w:customStyle="1" w:styleId="F2-LessonChar">
    <w:name w:val="F2-Lesson Char"/>
    <w:link w:val="F2-Lesson"/>
    <w:rsid w:val="00CD2A7B"/>
    <w:rPr>
      <w:rFonts w:ascii="Arial" w:eastAsia="SimSun" w:hAnsi="Arial" w:cs="Times New Roman"/>
      <w:caps/>
      <w:sz w:val="20"/>
      <w:szCs w:val="24"/>
      <w:lang w:val="en-US" w:eastAsia="en-US"/>
    </w:rPr>
  </w:style>
  <w:style w:type="paragraph" w:customStyle="1" w:styleId="F3-LessonHeadingChar">
    <w:name w:val="F3-Lesson Heading Char"/>
    <w:basedOn w:val="Normal"/>
    <w:link w:val="F3-LessonHeadingCharChar"/>
    <w:rsid w:val="00CD2A7B"/>
    <w:pPr>
      <w:pBdr>
        <w:top w:val="single" w:sz="12" w:space="1" w:color="auto"/>
        <w:bottom w:val="single" w:sz="12" w:space="1" w:color="auto"/>
      </w:pBdr>
      <w:spacing w:before="120" w:after="120" w:line="240" w:lineRule="auto"/>
      <w:jc w:val="right"/>
    </w:pPr>
    <w:rPr>
      <w:rFonts w:ascii="Arial" w:eastAsia="SimSun" w:hAnsi="Arial" w:cs="Times New Roman"/>
      <w:b/>
      <w:caps/>
      <w:sz w:val="26"/>
      <w:szCs w:val="24"/>
      <w:lang w:val="en-US" w:eastAsia="en-US"/>
    </w:rPr>
  </w:style>
  <w:style w:type="character" w:customStyle="1" w:styleId="F3-LessonHeadingCharChar">
    <w:name w:val="F3-Lesson Heading Char Char"/>
    <w:link w:val="F3-LessonHeadingChar"/>
    <w:rsid w:val="00CD2A7B"/>
    <w:rPr>
      <w:rFonts w:ascii="Arial" w:eastAsia="SimSun" w:hAnsi="Arial" w:cs="Times New Roman"/>
      <w:b/>
      <w:caps/>
      <w:sz w:val="26"/>
      <w:szCs w:val="24"/>
      <w:lang w:val="en-US" w:eastAsia="en-US"/>
    </w:rPr>
  </w:style>
  <w:style w:type="paragraph" w:customStyle="1" w:styleId="F4-SubHead1Char">
    <w:name w:val="F4-Sub Head1 Char"/>
    <w:basedOn w:val="Normal"/>
    <w:link w:val="F4-SubHead1CharChar"/>
    <w:rsid w:val="00CD2A7B"/>
    <w:pPr>
      <w:spacing w:before="60" w:after="40" w:line="240" w:lineRule="auto"/>
    </w:pPr>
    <w:rPr>
      <w:rFonts w:ascii="Arial" w:eastAsia="SimSun" w:hAnsi="Arial" w:cs="Times New Roman"/>
      <w:b/>
      <w:caps/>
      <w:szCs w:val="24"/>
      <w:lang w:val="en-US" w:eastAsia="en-US"/>
    </w:rPr>
  </w:style>
  <w:style w:type="character" w:customStyle="1" w:styleId="F4-SubHead1CharChar">
    <w:name w:val="F4-Sub Head1 Char Char"/>
    <w:link w:val="F4-SubHead1Char"/>
    <w:rsid w:val="00CD2A7B"/>
    <w:rPr>
      <w:rFonts w:ascii="Arial" w:eastAsia="SimSun" w:hAnsi="Arial" w:cs="Times New Roman"/>
      <w:b/>
      <w:caps/>
      <w:szCs w:val="24"/>
      <w:lang w:val="en-US" w:eastAsia="en-US"/>
    </w:rPr>
  </w:style>
  <w:style w:type="paragraph" w:customStyle="1" w:styleId="F5-SubHead2CharCharCharCharChar">
    <w:name w:val="F5- Sub Head2 Char Char Char Char Char"/>
    <w:basedOn w:val="Normal"/>
    <w:link w:val="F5-SubHead2CharCharCharCharCharChar"/>
    <w:rsid w:val="00CD2A7B"/>
    <w:pPr>
      <w:spacing w:before="60" w:after="40" w:line="240" w:lineRule="auto"/>
    </w:pPr>
    <w:rPr>
      <w:rFonts w:ascii="Arial" w:eastAsia="SimSun" w:hAnsi="Arial" w:cs="Times New Roman"/>
      <w:b/>
      <w:sz w:val="21"/>
      <w:szCs w:val="24"/>
      <w:lang w:val="en-US" w:eastAsia="en-US"/>
    </w:rPr>
  </w:style>
  <w:style w:type="character" w:customStyle="1" w:styleId="F5-SubHead2CharCharCharCharCharChar">
    <w:name w:val="F5- Sub Head2 Char Char Char Char Char Char"/>
    <w:link w:val="F5-SubHead2CharCharCharCharChar"/>
    <w:rsid w:val="00CD2A7B"/>
    <w:rPr>
      <w:rFonts w:ascii="Arial" w:eastAsia="SimSun" w:hAnsi="Arial" w:cs="Times New Roman"/>
      <w:b/>
      <w:sz w:val="21"/>
      <w:szCs w:val="24"/>
      <w:lang w:val="en-US" w:eastAsia="en-US"/>
    </w:rPr>
  </w:style>
  <w:style w:type="paragraph" w:customStyle="1" w:styleId="F6-Bulleting">
    <w:name w:val="F6-Bulleting"/>
    <w:basedOn w:val="Normal"/>
    <w:link w:val="F6-BulletingChar"/>
    <w:rsid w:val="00CD2A7B"/>
    <w:pPr>
      <w:numPr>
        <w:numId w:val="65"/>
      </w:numPr>
      <w:tabs>
        <w:tab w:val="clear" w:pos="864"/>
        <w:tab w:val="num" w:pos="936"/>
      </w:tabs>
      <w:spacing w:before="60" w:after="40" w:line="288" w:lineRule="auto"/>
      <w:ind w:left="936" w:hanging="216"/>
      <w:jc w:val="both"/>
    </w:pPr>
    <w:rPr>
      <w:rFonts w:ascii="Bookman Old Style" w:eastAsia="SimSun" w:hAnsi="Bookman Old Style" w:cs="Times New Roman"/>
      <w:sz w:val="21"/>
      <w:szCs w:val="24"/>
      <w:lang w:val="x-none" w:eastAsia="x-none"/>
    </w:rPr>
  </w:style>
  <w:style w:type="character" w:customStyle="1" w:styleId="F6-BulletingChar">
    <w:name w:val="F6-Bulleting Char"/>
    <w:link w:val="F6-Bulleting"/>
    <w:rsid w:val="00CD2A7B"/>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CD2A7B"/>
    <w:pPr>
      <w:numPr>
        <w:numId w:val="5"/>
      </w:numPr>
      <w:spacing w:before="60" w:after="40"/>
      <w:jc w:val="both"/>
    </w:pPr>
    <w:rPr>
      <w:rFonts w:ascii="Bookman Old Style" w:eastAsia="SimSun" w:hAnsi="Bookman Old Style" w:cs="Times New Roman"/>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CD2A7B"/>
    <w:pPr>
      <w:spacing w:before="60" w:after="40" w:line="288" w:lineRule="auto"/>
      <w:ind w:firstLine="504"/>
      <w:jc w:val="both"/>
    </w:pPr>
    <w:rPr>
      <w:rFonts w:ascii="Bookman Old Style" w:eastAsia="SimSun" w:hAnsi="Bookman Old Style" w:cs="Times New Roman"/>
      <w:sz w:val="21"/>
      <w:szCs w:val="24"/>
      <w:lang w:val="en-US" w:eastAsia="en-US"/>
    </w:rPr>
  </w:style>
  <w:style w:type="character" w:customStyle="1" w:styleId="F8-BodyTextCharCharCharCharCharCharCharCharCharCharCharChar">
    <w:name w:val="F8-Body Text Char Char Char Char Char Char Char Char Char Char Char Char"/>
    <w:link w:val="F8-BodyTextCharCharCharCharCharCharCharCharCharCharChar"/>
    <w:rsid w:val="00CD2A7B"/>
    <w:rPr>
      <w:rFonts w:ascii="Bookman Old Style" w:eastAsia="SimSun" w:hAnsi="Bookman Old Style" w:cs="Times New Roman"/>
      <w:sz w:val="21"/>
      <w:szCs w:val="24"/>
      <w:lang w:val="en-US" w:eastAsia="en-US"/>
    </w:rPr>
  </w:style>
  <w:style w:type="paragraph" w:customStyle="1" w:styleId="F10-SubHead5">
    <w:name w:val="F10-Sub Head5"/>
    <w:basedOn w:val="Normal"/>
    <w:rsid w:val="00CD2A7B"/>
    <w:pPr>
      <w:tabs>
        <w:tab w:val="num" w:pos="360"/>
      </w:tabs>
      <w:spacing w:before="80" w:after="80" w:line="240" w:lineRule="auto"/>
      <w:ind w:left="360" w:hanging="360"/>
    </w:pPr>
    <w:rPr>
      <w:rFonts w:ascii="Arial" w:eastAsia="SimSun" w:hAnsi="Arial" w:cs="Times New Roman"/>
      <w:b/>
      <w:szCs w:val="24"/>
      <w:lang w:val="en-US" w:eastAsia="en-US"/>
    </w:rPr>
  </w:style>
  <w:style w:type="character" w:styleId="PageNumber">
    <w:name w:val="page number"/>
    <w:basedOn w:val="DefaultParagraphFont"/>
    <w:rsid w:val="00CD2A7B"/>
  </w:style>
  <w:style w:type="paragraph" w:styleId="BodyTextIndent">
    <w:name w:val="Body Text Indent"/>
    <w:basedOn w:val="Normal"/>
    <w:link w:val="BodyTextIndentChar"/>
    <w:rsid w:val="00CD2A7B"/>
    <w:pPr>
      <w:spacing w:after="120" w:line="240" w:lineRule="auto"/>
      <w:ind w:left="360"/>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rsid w:val="00CD2A7B"/>
    <w:rPr>
      <w:rFonts w:ascii="Times New Roman" w:eastAsia="SimSun" w:hAnsi="Times New Roman" w:cs="Times New Roman"/>
      <w:sz w:val="24"/>
      <w:szCs w:val="24"/>
      <w:lang w:val="en-US" w:eastAsia="en-US"/>
    </w:rPr>
  </w:style>
  <w:style w:type="paragraph" w:customStyle="1" w:styleId="F12-endmark">
    <w:name w:val="F12-end_mark"/>
    <w:basedOn w:val="Normal"/>
    <w:rsid w:val="00CD2A7B"/>
    <w:pPr>
      <w:spacing w:before="240" w:after="0" w:line="360" w:lineRule="auto"/>
      <w:ind w:left="835"/>
      <w:jc w:val="right"/>
    </w:pPr>
    <w:rPr>
      <w:rFonts w:ascii="Monotype Sorts" w:eastAsia="SimSun" w:hAnsi="Monotype Sorts" w:cs="Times New Roman"/>
      <w:sz w:val="24"/>
      <w:szCs w:val="20"/>
      <w:lang w:val="en-GB" w:eastAsia="en-US"/>
    </w:rPr>
  </w:style>
  <w:style w:type="paragraph" w:customStyle="1" w:styleId="F2body0">
    <w:name w:val="F2_body"/>
    <w:basedOn w:val="Normal"/>
    <w:rsid w:val="00CD2A7B"/>
    <w:pPr>
      <w:spacing w:after="80" w:line="288" w:lineRule="auto"/>
      <w:ind w:firstLine="504"/>
      <w:jc w:val="both"/>
    </w:pPr>
    <w:rPr>
      <w:rFonts w:ascii="Bookman Old Style" w:eastAsia="SimSun" w:hAnsi="Bookman Old Style" w:cs="Times New Roman"/>
      <w:sz w:val="21"/>
      <w:szCs w:val="20"/>
      <w:lang w:val="en-GB" w:eastAsia="en-US"/>
    </w:rPr>
  </w:style>
  <w:style w:type="paragraph" w:customStyle="1" w:styleId="F3Subhead0">
    <w:name w:val="F3_Subhead"/>
    <w:basedOn w:val="Normal"/>
    <w:rsid w:val="00CD2A7B"/>
    <w:pPr>
      <w:spacing w:before="80" w:after="40" w:line="240" w:lineRule="auto"/>
    </w:pPr>
    <w:rPr>
      <w:rFonts w:ascii="Univers" w:eastAsia="SimSun" w:hAnsi="Univers" w:cs="Times New Roman"/>
      <w:b/>
      <w:szCs w:val="20"/>
      <w:lang w:val="en-GB" w:eastAsia="en-US"/>
    </w:rPr>
  </w:style>
  <w:style w:type="paragraph" w:customStyle="1" w:styleId="F6Lessonhead">
    <w:name w:val="F6_Lesson_head"/>
    <w:basedOn w:val="Normal"/>
    <w:rsid w:val="00CD2A7B"/>
    <w:pPr>
      <w:pBdr>
        <w:top w:val="single" w:sz="12" w:space="1" w:color="auto"/>
        <w:bottom w:val="single" w:sz="12" w:space="1" w:color="auto"/>
      </w:pBdr>
      <w:spacing w:after="120" w:line="240" w:lineRule="auto"/>
      <w:jc w:val="right"/>
    </w:pPr>
    <w:rPr>
      <w:rFonts w:ascii="AvantGarde Md BT" w:eastAsia="SimSun" w:hAnsi="AvantGarde Md BT" w:cs="Times New Roman"/>
      <w:b/>
      <w:bCs/>
      <w:caps/>
      <w:sz w:val="26"/>
      <w:szCs w:val="20"/>
      <w:lang w:val="en-GB" w:eastAsia="en-US"/>
    </w:rPr>
  </w:style>
  <w:style w:type="paragraph" w:customStyle="1" w:styleId="F7lesson">
    <w:name w:val="F7_lesson"/>
    <w:basedOn w:val="Normal"/>
    <w:rsid w:val="00CD2A7B"/>
    <w:pPr>
      <w:pageBreakBefore/>
      <w:spacing w:after="120" w:line="240" w:lineRule="auto"/>
      <w:jc w:val="right"/>
    </w:pPr>
    <w:rPr>
      <w:rFonts w:ascii="Arial" w:eastAsia="SimSun" w:hAnsi="Arial" w:cs="Times New Roman"/>
      <w:caps/>
      <w:sz w:val="20"/>
      <w:szCs w:val="20"/>
      <w:lang w:val="en-GB" w:eastAsia="en-US"/>
    </w:rPr>
  </w:style>
  <w:style w:type="paragraph" w:customStyle="1" w:styleId="F8figcap">
    <w:name w:val="F8_fig_cap"/>
    <w:basedOn w:val="BodyText"/>
    <w:rsid w:val="00CD2A7B"/>
    <w:pPr>
      <w:widowControl/>
      <w:spacing w:after="120"/>
      <w:jc w:val="center"/>
    </w:pPr>
    <w:rPr>
      <w:rFonts w:ascii="Univers" w:eastAsia="SimSun" w:hAnsi="Univers"/>
      <w:sz w:val="20"/>
      <w:szCs w:val="20"/>
      <w:lang w:val="x-none" w:eastAsia="x-none" w:bidi="ar-SA"/>
    </w:rPr>
  </w:style>
  <w:style w:type="paragraph" w:customStyle="1" w:styleId="F8-ROMANLETTER">
    <w:name w:val="F8 - ROMAN LETTER"/>
    <w:basedOn w:val="Normal"/>
    <w:rsid w:val="00CD2A7B"/>
    <w:pPr>
      <w:tabs>
        <w:tab w:val="num" w:pos="1440"/>
      </w:tabs>
      <w:spacing w:after="0" w:line="240" w:lineRule="auto"/>
      <w:ind w:left="1440" w:hanging="432"/>
    </w:pPr>
    <w:rPr>
      <w:rFonts w:ascii="Times New Roman" w:eastAsia="SimSun" w:hAnsi="Times New Roman" w:cs="Times New Roman"/>
      <w:sz w:val="24"/>
      <w:szCs w:val="24"/>
      <w:lang w:val="en-US" w:eastAsia="en-US"/>
    </w:rPr>
  </w:style>
  <w:style w:type="paragraph" w:customStyle="1" w:styleId="Stylebullet1F11LatinItalicChar">
    <w:name w:val="Style bullet1_(F11) + (Latin) Italic Char"/>
    <w:basedOn w:val="Normal"/>
    <w:rsid w:val="00CD2A7B"/>
    <w:pPr>
      <w:tabs>
        <w:tab w:val="num" w:pos="936"/>
      </w:tabs>
      <w:spacing w:after="0" w:line="240" w:lineRule="auto"/>
      <w:ind w:left="936" w:hanging="216"/>
    </w:pPr>
    <w:rPr>
      <w:rFonts w:ascii="Times New Roman" w:eastAsia="SimSun" w:hAnsi="Times New Roman" w:cs="Times New Roman"/>
      <w:sz w:val="24"/>
      <w:szCs w:val="24"/>
      <w:lang w:val="en-US" w:eastAsia="en-US"/>
    </w:rPr>
  </w:style>
  <w:style w:type="paragraph" w:customStyle="1" w:styleId="F7-NUMBERING0">
    <w:name w:val="F7 - NUMBERING"/>
    <w:basedOn w:val="Normal"/>
    <w:rsid w:val="00CD2A7B"/>
    <w:pPr>
      <w:tabs>
        <w:tab w:val="num" w:pos="1296"/>
      </w:tabs>
      <w:spacing w:after="0" w:line="240" w:lineRule="auto"/>
      <w:ind w:left="1296" w:hanging="144"/>
    </w:pPr>
    <w:rPr>
      <w:rFonts w:ascii="Times New Roman" w:eastAsia="SimSun" w:hAnsi="Times New Roman" w:cs="Times New Roman"/>
      <w:sz w:val="24"/>
      <w:szCs w:val="24"/>
      <w:lang w:val="en-US" w:eastAsia="en-US"/>
    </w:rPr>
  </w:style>
  <w:style w:type="paragraph" w:customStyle="1" w:styleId="F12lesson">
    <w:name w:val="F12 lesson"/>
    <w:basedOn w:val="Normal"/>
    <w:rsid w:val="00CD2A7B"/>
    <w:pPr>
      <w:spacing w:before="240" w:after="0" w:line="360" w:lineRule="auto"/>
      <w:jc w:val="right"/>
    </w:pPr>
    <w:rPr>
      <w:rFonts w:ascii="Arial" w:eastAsia="SimSun" w:hAnsi="Arial" w:cs="Times New Roman"/>
      <w:b/>
      <w:bCs/>
      <w:sz w:val="28"/>
      <w:szCs w:val="24"/>
      <w:lang w:val="en-US" w:eastAsia="en-US"/>
    </w:rPr>
  </w:style>
  <w:style w:type="paragraph" w:customStyle="1" w:styleId="F11title">
    <w:name w:val="F11 title"/>
    <w:basedOn w:val="F12lesson"/>
    <w:rsid w:val="00CD2A7B"/>
    <w:pPr>
      <w:spacing w:before="80" w:line="240" w:lineRule="auto"/>
    </w:pPr>
    <w:rPr>
      <w:sz w:val="32"/>
    </w:rPr>
  </w:style>
  <w:style w:type="paragraph" w:customStyle="1" w:styleId="F10Subtitle">
    <w:name w:val="F10 Sub title"/>
    <w:basedOn w:val="F11title"/>
    <w:rsid w:val="00CD2A7B"/>
    <w:pPr>
      <w:jc w:val="left"/>
    </w:pPr>
    <w:rPr>
      <w:sz w:val="22"/>
    </w:rPr>
  </w:style>
  <w:style w:type="paragraph" w:customStyle="1" w:styleId="F9Bodyoftext">
    <w:name w:val="F9 Body of text"/>
    <w:basedOn w:val="F10Subtitle"/>
    <w:rsid w:val="00CD2A7B"/>
    <w:pPr>
      <w:jc w:val="both"/>
    </w:pPr>
    <w:rPr>
      <w:rFonts w:ascii="Bookman Old Style" w:hAnsi="Bookman Old Style"/>
      <w:b w:val="0"/>
      <w:sz w:val="21"/>
    </w:rPr>
  </w:style>
  <w:style w:type="paragraph" w:customStyle="1" w:styleId="F12Lesson0">
    <w:name w:val="F12 Lesson"/>
    <w:basedOn w:val="Title"/>
    <w:rsid w:val="00CD2A7B"/>
    <w:pPr>
      <w:keepNext w:val="0"/>
      <w:keepLines w:val="0"/>
      <w:widowControl/>
      <w:spacing w:before="80" w:after="0"/>
      <w:jc w:val="right"/>
    </w:pPr>
    <w:rPr>
      <w:rFonts w:ascii="Arial" w:eastAsia="SimSun" w:hAnsi="Arial"/>
      <w:bCs/>
      <w:sz w:val="20"/>
      <w:szCs w:val="24"/>
      <w:lang w:val="x-none" w:eastAsia="x-none" w:bidi="ar-SA"/>
    </w:rPr>
  </w:style>
  <w:style w:type="paragraph" w:customStyle="1" w:styleId="F11Title0">
    <w:name w:val="F11 Title"/>
    <w:basedOn w:val="F12Lesson0"/>
    <w:rsid w:val="00CD2A7B"/>
    <w:rPr>
      <w:sz w:val="28"/>
    </w:rPr>
  </w:style>
  <w:style w:type="paragraph" w:customStyle="1" w:styleId="F10Substitle">
    <w:name w:val="F10 Substitle"/>
    <w:basedOn w:val="F11Title0"/>
    <w:rsid w:val="00CD2A7B"/>
    <w:pPr>
      <w:jc w:val="left"/>
    </w:pPr>
    <w:rPr>
      <w:sz w:val="22"/>
    </w:rPr>
  </w:style>
  <w:style w:type="paragraph" w:customStyle="1" w:styleId="F2-Body">
    <w:name w:val="F2-Body"/>
    <w:basedOn w:val="Normal"/>
    <w:rsid w:val="00CD2A7B"/>
    <w:pPr>
      <w:overflowPunct w:val="0"/>
      <w:autoSpaceDE w:val="0"/>
      <w:autoSpaceDN w:val="0"/>
      <w:adjustRightInd w:val="0"/>
      <w:spacing w:after="80" w:line="288" w:lineRule="auto"/>
      <w:ind w:firstLine="504"/>
      <w:jc w:val="both"/>
      <w:textAlignment w:val="baseline"/>
    </w:pPr>
    <w:rPr>
      <w:rFonts w:ascii="Bookman Old Style" w:eastAsia="SimSun" w:hAnsi="Bookman Old Style" w:cs="Times New Roman"/>
      <w:sz w:val="21"/>
      <w:szCs w:val="21"/>
      <w:lang w:val="en-US" w:eastAsia="en-US"/>
    </w:rPr>
  </w:style>
  <w:style w:type="paragraph" w:customStyle="1" w:styleId="F4-Head2">
    <w:name w:val="F4-Head2"/>
    <w:basedOn w:val="Normal"/>
    <w:rsid w:val="00CD2A7B"/>
    <w:pPr>
      <w:overflowPunct w:val="0"/>
      <w:autoSpaceDE w:val="0"/>
      <w:autoSpaceDN w:val="0"/>
      <w:adjustRightInd w:val="0"/>
      <w:spacing w:before="60" w:after="40" w:line="240" w:lineRule="auto"/>
      <w:textAlignment w:val="baseline"/>
    </w:pPr>
    <w:rPr>
      <w:rFonts w:ascii="Arial" w:eastAsia="Courier New" w:hAnsi="Arial" w:cs="Arial"/>
      <w:b/>
      <w:bCs/>
      <w:sz w:val="20"/>
      <w:szCs w:val="21"/>
      <w:lang w:val="en-US" w:eastAsia="en-US"/>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CD2A7B"/>
    <w:pPr>
      <w:spacing w:after="60" w:line="252" w:lineRule="auto"/>
      <w:ind w:firstLine="504"/>
      <w:jc w:val="both"/>
    </w:pPr>
    <w:rPr>
      <w:rFonts w:ascii="Bookman Old Style" w:eastAsia="SimSun" w:hAnsi="Bookman Old Style" w:cs="Times New Roman"/>
      <w:sz w:val="21"/>
      <w:szCs w:val="24"/>
      <w:lang w:val="en-US" w:eastAsia="en-US"/>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CD2A7B"/>
    <w:rPr>
      <w:rFonts w:ascii="Bookman Old Style" w:eastAsia="SimSun" w:hAnsi="Bookman Old Style" w:cs="Times New Roman"/>
      <w:sz w:val="21"/>
      <w:szCs w:val="24"/>
      <w:lang w:val="en-US" w:eastAsia="en-US"/>
    </w:rPr>
  </w:style>
  <w:style w:type="paragraph" w:customStyle="1" w:styleId="F8-BodyTextCharCharCharCharCharCharCharCharChar1">
    <w:name w:val="F8-Body Text Char Char Char Char Char Char Char Char Char1"/>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character" w:styleId="Hyperlink">
    <w:name w:val="Hyperlink"/>
    <w:uiPriority w:val="99"/>
    <w:rsid w:val="00CD2A7B"/>
    <w:rPr>
      <w:color w:val="0000FF"/>
      <w:u w:val="single"/>
    </w:rPr>
  </w:style>
  <w:style w:type="paragraph" w:styleId="BodyTextIndent2">
    <w:name w:val="Body Text Indent 2"/>
    <w:basedOn w:val="Normal"/>
    <w:link w:val="BodyTextIndent2Char1"/>
    <w:rsid w:val="00CD2A7B"/>
    <w:pPr>
      <w:spacing w:after="120" w:line="480" w:lineRule="auto"/>
      <w:ind w:left="360"/>
    </w:pPr>
    <w:rPr>
      <w:rFonts w:ascii="Times New Roman" w:eastAsia="SimSun" w:hAnsi="Times New Roman" w:cs="Times New Roman"/>
      <w:sz w:val="24"/>
      <w:szCs w:val="24"/>
      <w:lang w:val="en-US" w:eastAsia="en-US"/>
    </w:rPr>
  </w:style>
  <w:style w:type="character" w:customStyle="1" w:styleId="BodyTextIndent2Char">
    <w:name w:val="Body Text Indent 2 Char"/>
    <w:basedOn w:val="DefaultParagraphFont"/>
    <w:uiPriority w:val="99"/>
    <w:semiHidden/>
    <w:rsid w:val="00CD2A7B"/>
  </w:style>
  <w:style w:type="character" w:customStyle="1" w:styleId="BodyTextIndent2Char1">
    <w:name w:val="Body Text Indent 2 Char1"/>
    <w:link w:val="BodyTextIndent2"/>
    <w:rsid w:val="00CD2A7B"/>
    <w:rPr>
      <w:rFonts w:ascii="Times New Roman" w:eastAsia="SimSun" w:hAnsi="Times New Roman" w:cs="Times New Roman"/>
      <w:sz w:val="24"/>
      <w:szCs w:val="24"/>
      <w:lang w:val="en-US" w:eastAsia="en-US"/>
    </w:rPr>
  </w:style>
  <w:style w:type="paragraph" w:styleId="BodyTextIndent3">
    <w:name w:val="Body Text Indent 3"/>
    <w:basedOn w:val="Normal"/>
    <w:link w:val="BodyTextIndent3Char"/>
    <w:rsid w:val="00CD2A7B"/>
    <w:pPr>
      <w:spacing w:after="120" w:line="240" w:lineRule="auto"/>
      <w:ind w:left="360"/>
    </w:pPr>
    <w:rPr>
      <w:rFonts w:ascii="Times New Roman" w:eastAsia="SimSun" w:hAnsi="Times New Roman" w:cs="Times New Roman"/>
      <w:sz w:val="16"/>
      <w:szCs w:val="16"/>
      <w:lang w:val="en-US" w:eastAsia="en-US"/>
    </w:rPr>
  </w:style>
  <w:style w:type="character" w:customStyle="1" w:styleId="BodyTextIndent3Char">
    <w:name w:val="Body Text Indent 3 Char"/>
    <w:basedOn w:val="DefaultParagraphFont"/>
    <w:link w:val="BodyTextIndent3"/>
    <w:rsid w:val="00CD2A7B"/>
    <w:rPr>
      <w:rFonts w:ascii="Times New Roman" w:eastAsia="SimSun" w:hAnsi="Times New Roman" w:cs="Times New Roman"/>
      <w:sz w:val="16"/>
      <w:szCs w:val="16"/>
      <w:lang w:val="en-US" w:eastAsia="en-US"/>
    </w:rPr>
  </w:style>
  <w:style w:type="paragraph" w:customStyle="1" w:styleId="text">
    <w:name w:val="text"/>
    <w:basedOn w:val="Normal"/>
    <w:rsid w:val="00CD2A7B"/>
    <w:pPr>
      <w:spacing w:after="80" w:line="288" w:lineRule="auto"/>
      <w:ind w:firstLine="504"/>
      <w:jc w:val="both"/>
    </w:pPr>
    <w:rPr>
      <w:rFonts w:ascii="Bookman Old Style" w:eastAsia="SimSun" w:hAnsi="Bookman Old Style" w:cs="Times New Roman"/>
      <w:sz w:val="21"/>
      <w:szCs w:val="20"/>
      <w:lang w:val="en-US" w:eastAsia="en-US"/>
    </w:rPr>
  </w:style>
  <w:style w:type="paragraph" w:customStyle="1" w:styleId="Lesson">
    <w:name w:val="Lesson"/>
    <w:basedOn w:val="Heading1"/>
    <w:rsid w:val="00CD2A7B"/>
    <w:pPr>
      <w:keepNext/>
      <w:widowControl/>
      <w:spacing w:after="120"/>
      <w:ind w:left="0"/>
      <w:jc w:val="right"/>
    </w:pPr>
    <w:rPr>
      <w:rFonts w:ascii="Arial" w:eastAsia="SimSun" w:hAnsi="Arial"/>
      <w:b w:val="0"/>
      <w:bCs w:val="0"/>
      <w:sz w:val="20"/>
      <w:szCs w:val="20"/>
      <w:lang w:val="x-none" w:eastAsia="x-none" w:bidi="ar-SA"/>
    </w:rPr>
  </w:style>
  <w:style w:type="paragraph" w:customStyle="1" w:styleId="Head">
    <w:name w:val="Head"/>
    <w:basedOn w:val="Heading1"/>
    <w:rsid w:val="00CD2A7B"/>
    <w:pPr>
      <w:keepNext/>
      <w:widowControl/>
      <w:spacing w:after="120"/>
      <w:ind w:left="0"/>
      <w:jc w:val="right"/>
    </w:pPr>
    <w:rPr>
      <w:rFonts w:ascii="Arial" w:eastAsia="SimSun" w:hAnsi="Arial"/>
      <w:bCs w:val="0"/>
      <w:sz w:val="26"/>
      <w:szCs w:val="20"/>
      <w:lang w:val="x-none" w:eastAsia="x-none" w:bidi="ar-SA"/>
    </w:rPr>
  </w:style>
  <w:style w:type="paragraph" w:customStyle="1" w:styleId="sub1">
    <w:name w:val="sub1"/>
    <w:basedOn w:val="Heading1"/>
    <w:rsid w:val="00CD2A7B"/>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sub2">
    <w:name w:val="sub2"/>
    <w:basedOn w:val="Heading1"/>
    <w:rsid w:val="00CD2A7B"/>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F8-BodyText">
    <w:name w:val="F8-Body Text"/>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paragraph" w:customStyle="1" w:styleId="AltF3body-1">
    <w:name w:val="Alt+F3_body-1"/>
    <w:basedOn w:val="Normal"/>
    <w:rsid w:val="00CD2A7B"/>
    <w:pPr>
      <w:overflowPunct w:val="0"/>
      <w:autoSpaceDE w:val="0"/>
      <w:autoSpaceDN w:val="0"/>
      <w:adjustRightInd w:val="0"/>
      <w:spacing w:before="40" w:after="60" w:line="288" w:lineRule="auto"/>
      <w:ind w:firstLine="504"/>
      <w:jc w:val="both"/>
      <w:textAlignment w:val="baseline"/>
    </w:pPr>
    <w:rPr>
      <w:rFonts w:ascii="Bookman Old Style" w:eastAsia="SimSun" w:hAnsi="Bookman Old Style" w:cs="Arial"/>
      <w:sz w:val="21"/>
      <w:szCs w:val="21"/>
      <w:lang w:val="en-GB" w:eastAsia="en-US"/>
    </w:rPr>
  </w:style>
  <w:style w:type="paragraph" w:customStyle="1" w:styleId="F10aaa">
    <w:name w:val="F10_aaa"/>
    <w:basedOn w:val="Normal"/>
    <w:rsid w:val="00CD2A7B"/>
    <w:pPr>
      <w:spacing w:after="60" w:line="288" w:lineRule="auto"/>
      <w:jc w:val="both"/>
    </w:pPr>
    <w:rPr>
      <w:rFonts w:ascii="Bookman Old Style" w:eastAsia="SimSun" w:hAnsi="Bookman Old Style" w:cs="Arial"/>
      <w:noProof/>
      <w:sz w:val="21"/>
      <w:szCs w:val="21"/>
      <w:lang w:val="en-US" w:eastAsia="en-US"/>
    </w:rPr>
  </w:style>
  <w:style w:type="paragraph" w:customStyle="1" w:styleId="F11bullet1">
    <w:name w:val="F11_bullet1"/>
    <w:rsid w:val="00CD2A7B"/>
    <w:pPr>
      <w:spacing w:after="60" w:line="288" w:lineRule="auto"/>
      <w:jc w:val="both"/>
    </w:pPr>
    <w:rPr>
      <w:rFonts w:ascii="Bookman Old Style" w:eastAsia="SimSun" w:hAnsi="Bookman Old Style" w:cs="Times New Roman"/>
      <w:noProof/>
      <w:sz w:val="21"/>
      <w:szCs w:val="21"/>
      <w:lang w:val="en-US" w:eastAsia="en-US"/>
    </w:rPr>
  </w:style>
  <w:style w:type="paragraph" w:customStyle="1" w:styleId="F2head1">
    <w:name w:val="F2_head1"/>
    <w:basedOn w:val="Normal"/>
    <w:rsid w:val="00CD2A7B"/>
    <w:pPr>
      <w:spacing w:before="100" w:after="60" w:line="240" w:lineRule="auto"/>
    </w:pPr>
    <w:rPr>
      <w:rFonts w:ascii="Arial" w:eastAsia="SimSun" w:hAnsi="Arial" w:cs="Arial"/>
      <w:b/>
      <w:bCs/>
      <w:caps/>
      <w:sz w:val="24"/>
      <w:szCs w:val="24"/>
      <w:lang w:val="en-US" w:eastAsia="en-US"/>
    </w:rPr>
  </w:style>
  <w:style w:type="paragraph" w:customStyle="1" w:styleId="F3body1">
    <w:name w:val="F3_body1"/>
    <w:basedOn w:val="Normal"/>
    <w:rsid w:val="00CD2A7B"/>
    <w:pPr>
      <w:spacing w:before="20" w:after="60" w:line="288" w:lineRule="auto"/>
      <w:ind w:firstLine="504"/>
      <w:jc w:val="both"/>
    </w:pPr>
    <w:rPr>
      <w:rFonts w:ascii="Bookman Old Style" w:eastAsia="SimSun" w:hAnsi="Bookman Old Style" w:cs="Arial"/>
      <w:sz w:val="21"/>
      <w:szCs w:val="21"/>
      <w:lang w:val="en-GB" w:eastAsia="en-US"/>
    </w:rPr>
  </w:style>
  <w:style w:type="paragraph" w:customStyle="1" w:styleId="F3-LESSON">
    <w:name w:val="F3-LESSON"/>
    <w:rsid w:val="00CD2A7B"/>
    <w:pPr>
      <w:spacing w:after="80" w:line="240" w:lineRule="auto"/>
      <w:jc w:val="right"/>
    </w:pPr>
    <w:rPr>
      <w:rFonts w:ascii="Arial" w:eastAsia="SimSun" w:hAnsi="Arial" w:cs="Arial"/>
      <w:caps/>
      <w:noProof/>
      <w:sz w:val="21"/>
      <w:szCs w:val="21"/>
      <w:lang w:val="en-US" w:eastAsia="en-US"/>
    </w:rPr>
  </w:style>
  <w:style w:type="paragraph" w:customStyle="1" w:styleId="F4head2">
    <w:name w:val="F4_head2"/>
    <w:basedOn w:val="Normal"/>
    <w:rsid w:val="00CD2A7B"/>
    <w:pPr>
      <w:spacing w:before="40" w:after="40" w:line="240" w:lineRule="auto"/>
    </w:pPr>
    <w:rPr>
      <w:rFonts w:ascii="Arial" w:eastAsia="SimSun" w:hAnsi="Arial" w:cs="Arial"/>
      <w:b/>
      <w:bCs/>
      <w:snapToGrid w:val="0"/>
      <w:sz w:val="21"/>
      <w:szCs w:val="21"/>
      <w:lang w:val="en-US" w:eastAsia="en-US"/>
    </w:rPr>
  </w:style>
  <w:style w:type="paragraph" w:customStyle="1" w:styleId="F4mainheadCharChar">
    <w:name w:val="F4mainhead Char Char"/>
    <w:link w:val="F4mainheadCharCharChar"/>
    <w:rsid w:val="00CD2A7B"/>
    <w:pPr>
      <w:spacing w:before="60" w:after="0" w:line="300" w:lineRule="auto"/>
      <w:jc w:val="center"/>
    </w:pPr>
    <w:rPr>
      <w:rFonts w:ascii="Arial" w:eastAsia="SimSun" w:hAnsi="Arial" w:cs="Arial"/>
      <w:b/>
      <w:bCs/>
      <w:caps/>
      <w:noProof/>
      <w:sz w:val="21"/>
      <w:lang w:val="en-US" w:eastAsia="en-US"/>
    </w:rPr>
  </w:style>
  <w:style w:type="character" w:customStyle="1" w:styleId="F4mainheadCharCharChar">
    <w:name w:val="F4mainhead Char Char Char"/>
    <w:link w:val="F4mainheadCharChar"/>
    <w:rsid w:val="00CD2A7B"/>
    <w:rPr>
      <w:rFonts w:ascii="Arial" w:eastAsia="SimSun" w:hAnsi="Arial" w:cs="Arial"/>
      <w:b/>
      <w:bCs/>
      <w:caps/>
      <w:noProof/>
      <w:sz w:val="21"/>
      <w:lang w:val="en-US" w:eastAsia="en-US"/>
    </w:rPr>
  </w:style>
  <w:style w:type="paragraph" w:customStyle="1" w:styleId="F6iii">
    <w:name w:val="F6_iii"/>
    <w:basedOn w:val="Normal"/>
    <w:rsid w:val="00CD2A7B"/>
    <w:pPr>
      <w:spacing w:after="60" w:line="288" w:lineRule="auto"/>
      <w:jc w:val="both"/>
    </w:pPr>
    <w:rPr>
      <w:rFonts w:ascii="Bookman Old Style" w:eastAsia="SimSun" w:hAnsi="Bookman Old Style" w:cs="Arial"/>
      <w:noProof/>
      <w:sz w:val="21"/>
      <w:szCs w:val="21"/>
      <w:lang w:val="en-US" w:eastAsia="en-US"/>
    </w:rPr>
  </w:style>
  <w:style w:type="paragraph" w:customStyle="1" w:styleId="F7bbb">
    <w:name w:val="F7_bbb"/>
    <w:rsid w:val="00CD2A7B"/>
    <w:pPr>
      <w:tabs>
        <w:tab w:val="num" w:pos="1440"/>
      </w:tabs>
      <w:spacing w:after="60" w:line="288" w:lineRule="auto"/>
      <w:ind w:left="1440" w:hanging="720"/>
      <w:jc w:val="both"/>
    </w:pPr>
    <w:rPr>
      <w:rFonts w:ascii="Bookman Old Style" w:eastAsia="SimSun" w:hAnsi="Bookman Old Style" w:cs="Times New Roman"/>
      <w:noProof/>
      <w:sz w:val="21"/>
      <w:szCs w:val="21"/>
      <w:lang w:val="en-US" w:eastAsia="en-US"/>
    </w:rPr>
  </w:style>
  <w:style w:type="paragraph" w:customStyle="1" w:styleId="F8unit">
    <w:name w:val="F8_unit"/>
    <w:basedOn w:val="AltF3body-1"/>
    <w:rsid w:val="00CD2A7B"/>
    <w:pPr>
      <w:ind w:firstLine="0"/>
      <w:jc w:val="right"/>
    </w:pPr>
    <w:rPr>
      <w:rFonts w:ascii="Arial" w:hAnsi="Arial"/>
      <w:b/>
      <w:bCs/>
      <w:caps/>
      <w:sz w:val="20"/>
      <w:szCs w:val="20"/>
    </w:rPr>
  </w:style>
  <w:style w:type="paragraph" w:customStyle="1" w:styleId="F9lesshead">
    <w:name w:val="F9_less_head"/>
    <w:basedOn w:val="AltF3body-1"/>
    <w:rsid w:val="00CD2A7B"/>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CD2A7B"/>
    <w:pPr>
      <w:spacing w:after="0"/>
    </w:pPr>
  </w:style>
  <w:style w:type="paragraph" w:customStyle="1" w:styleId="Style2">
    <w:name w:val="Style2"/>
    <w:basedOn w:val="F8-BodyTextCharCharCharCharCharCharCharCharCharCharChar"/>
    <w:rsid w:val="00CD2A7B"/>
  </w:style>
  <w:style w:type="paragraph" w:customStyle="1" w:styleId="F8-BodyTextCharCharChar">
    <w:name w:val="F8-Body Text Char Char Char"/>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paragraph" w:customStyle="1" w:styleId="alt8bullet-2">
    <w:name w:val="alt8 bullet-2"/>
    <w:basedOn w:val="Normal"/>
    <w:rsid w:val="00CD2A7B"/>
    <w:pPr>
      <w:tabs>
        <w:tab w:val="num" w:pos="720"/>
      </w:tabs>
      <w:spacing w:after="0" w:line="240" w:lineRule="auto"/>
      <w:ind w:left="648" w:hanging="288"/>
      <w:jc w:val="right"/>
    </w:pPr>
    <w:rPr>
      <w:rFonts w:ascii="Arial" w:eastAsia="Times New Roman" w:hAnsi="Arial" w:cs="Arial"/>
      <w:sz w:val="21"/>
      <w:szCs w:val="21"/>
      <w:lang w:val="en-US" w:eastAsia="en-US"/>
    </w:rPr>
  </w:style>
  <w:style w:type="character" w:styleId="CommentReference">
    <w:name w:val="annotation reference"/>
    <w:semiHidden/>
    <w:rsid w:val="00CD2A7B"/>
    <w:rPr>
      <w:sz w:val="16"/>
      <w:szCs w:val="16"/>
    </w:rPr>
  </w:style>
  <w:style w:type="paragraph" w:customStyle="1" w:styleId="CtrlAlt2tables">
    <w:name w:val="Ctrl+Alt+2_tables"/>
    <w:basedOn w:val="Normal"/>
    <w:rsid w:val="00CD2A7B"/>
    <w:pPr>
      <w:overflowPunct w:val="0"/>
      <w:autoSpaceDE w:val="0"/>
      <w:autoSpaceDN w:val="0"/>
      <w:adjustRightInd w:val="0"/>
      <w:spacing w:before="60" w:after="60" w:line="240" w:lineRule="auto"/>
      <w:jc w:val="right"/>
      <w:textAlignment w:val="baseline"/>
    </w:pPr>
    <w:rPr>
      <w:rFonts w:ascii="Bookman Old Style" w:eastAsia="Times New Roman" w:hAnsi="Bookman Old Style" w:cs="Arial"/>
      <w:snapToGrid w:val="0"/>
      <w:sz w:val="21"/>
      <w:szCs w:val="21"/>
      <w:lang w:val="en-US" w:eastAsia="en-US"/>
    </w:rPr>
  </w:style>
  <w:style w:type="paragraph" w:styleId="CommentText">
    <w:name w:val="annotation text"/>
    <w:basedOn w:val="Normal"/>
    <w:link w:val="CommentTextChar"/>
    <w:semiHidden/>
    <w:rsid w:val="00CD2A7B"/>
    <w:pPr>
      <w:spacing w:after="0" w:line="240" w:lineRule="auto"/>
    </w:pPr>
    <w:rPr>
      <w:rFonts w:ascii="Times New Roman" w:eastAsia="SimSun" w:hAnsi="Times New Roman" w:cs="Times New Roman"/>
      <w:sz w:val="20"/>
      <w:szCs w:val="20"/>
      <w:lang w:val="en-US" w:eastAsia="en-US"/>
    </w:rPr>
  </w:style>
  <w:style w:type="character" w:customStyle="1" w:styleId="CommentTextChar">
    <w:name w:val="Comment Text Char"/>
    <w:basedOn w:val="DefaultParagraphFont"/>
    <w:link w:val="CommentText"/>
    <w:semiHidden/>
    <w:rsid w:val="00CD2A7B"/>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CD2A7B"/>
    <w:rPr>
      <w:b/>
      <w:bCs/>
    </w:rPr>
  </w:style>
  <w:style w:type="character" w:customStyle="1" w:styleId="CommentSubjectChar">
    <w:name w:val="Comment Subject Char"/>
    <w:basedOn w:val="CommentTextChar"/>
    <w:link w:val="CommentSubject"/>
    <w:semiHidden/>
    <w:rsid w:val="00CD2A7B"/>
    <w:rPr>
      <w:rFonts w:ascii="Times New Roman" w:eastAsia="SimSun" w:hAnsi="Times New Roman" w:cs="Times New Roman"/>
      <w:b/>
      <w:bCs/>
      <w:sz w:val="20"/>
      <w:szCs w:val="20"/>
      <w:lang w:val="en-US" w:eastAsia="en-US"/>
    </w:rPr>
  </w:style>
  <w:style w:type="paragraph" w:customStyle="1" w:styleId="bULLF80">
    <w:name w:val="bULL_F8"/>
    <w:basedOn w:val="Normal"/>
    <w:rsid w:val="00CD2A7B"/>
    <w:pPr>
      <w:tabs>
        <w:tab w:val="num" w:pos="1008"/>
      </w:tabs>
      <w:spacing w:after="0" w:line="240" w:lineRule="auto"/>
      <w:ind w:left="1008" w:hanging="216"/>
    </w:pPr>
    <w:rPr>
      <w:rFonts w:ascii="Times New Roman" w:eastAsia="SimSun" w:hAnsi="Times New Roman" w:cs="Times New Roman"/>
      <w:sz w:val="24"/>
      <w:szCs w:val="24"/>
      <w:lang w:val="en-US" w:eastAsia="en-US"/>
    </w:rPr>
  </w:style>
  <w:style w:type="paragraph" w:customStyle="1" w:styleId="F5-SubHead2Char">
    <w:name w:val="F5- Sub Head2 Char"/>
    <w:basedOn w:val="Normal"/>
    <w:rsid w:val="00CD2A7B"/>
    <w:pPr>
      <w:spacing w:before="60" w:after="40" w:line="240" w:lineRule="auto"/>
    </w:pPr>
    <w:rPr>
      <w:rFonts w:ascii="Arial" w:eastAsia="SimSun" w:hAnsi="Arial" w:cs="Times New Roman"/>
      <w:b/>
      <w:sz w:val="21"/>
      <w:szCs w:val="24"/>
      <w:lang w:val="en-US" w:eastAsia="en-US"/>
    </w:rPr>
  </w:style>
  <w:style w:type="paragraph" w:customStyle="1" w:styleId="F5-SubHead2CharChar">
    <w:name w:val="F5- Sub Head2 Char Char"/>
    <w:basedOn w:val="Normal"/>
    <w:rsid w:val="00CD2A7B"/>
    <w:pPr>
      <w:spacing w:before="60" w:after="40" w:line="240" w:lineRule="auto"/>
    </w:pPr>
    <w:rPr>
      <w:rFonts w:ascii="Arial" w:eastAsia="SimSun" w:hAnsi="Arial" w:cs="Times New Roman"/>
      <w:b/>
      <w:sz w:val="21"/>
      <w:szCs w:val="24"/>
      <w:lang w:val="en-US" w:eastAsia="en-US"/>
    </w:rPr>
  </w:style>
  <w:style w:type="paragraph" w:customStyle="1" w:styleId="F8-BodyTextCharCharCharCharCharCharCharCharChar">
    <w:name w:val="F8-Body Text Char Char Char Char Char Char Char Char Char"/>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paragraph" w:styleId="BodyText3">
    <w:name w:val="Body Text 3"/>
    <w:basedOn w:val="Normal"/>
    <w:link w:val="BodyText3Char"/>
    <w:rsid w:val="00CD2A7B"/>
    <w:pPr>
      <w:spacing w:after="120" w:line="240" w:lineRule="auto"/>
    </w:pPr>
    <w:rPr>
      <w:rFonts w:ascii="Times New Roman" w:eastAsia="SimSun" w:hAnsi="Times New Roman" w:cs="Times New Roman"/>
      <w:sz w:val="16"/>
      <w:szCs w:val="16"/>
      <w:lang w:val="x-none" w:eastAsia="x-none"/>
    </w:rPr>
  </w:style>
  <w:style w:type="character" w:customStyle="1" w:styleId="BodyText3Char">
    <w:name w:val="Body Text 3 Char"/>
    <w:basedOn w:val="DefaultParagraphFont"/>
    <w:link w:val="BodyText3"/>
    <w:rsid w:val="00CD2A7B"/>
    <w:rPr>
      <w:rFonts w:ascii="Times New Roman" w:eastAsia="SimSun" w:hAnsi="Times New Roman" w:cs="Times New Roman"/>
      <w:sz w:val="16"/>
      <w:szCs w:val="16"/>
      <w:lang w:val="x-none" w:eastAsia="x-none"/>
    </w:rPr>
  </w:style>
  <w:style w:type="paragraph" w:styleId="BlockText">
    <w:name w:val="Block Text"/>
    <w:basedOn w:val="Normal"/>
    <w:rsid w:val="00CD2A7B"/>
    <w:pPr>
      <w:tabs>
        <w:tab w:val="left" w:pos="990"/>
      </w:tabs>
      <w:spacing w:after="120" w:line="288" w:lineRule="auto"/>
      <w:ind w:left="144" w:right="144" w:firstLine="576"/>
      <w:jc w:val="both"/>
    </w:pPr>
    <w:rPr>
      <w:rFonts w:ascii="Bookman Old Style" w:eastAsia="Times New Roman" w:hAnsi="Bookman Old Style" w:cs="Times New Roman"/>
      <w:sz w:val="21"/>
      <w:szCs w:val="21"/>
      <w:lang w:val="en-US" w:eastAsia="en-US"/>
    </w:rPr>
  </w:style>
  <w:style w:type="paragraph" w:customStyle="1" w:styleId="F3-LessonHeadingCharCharCharChar">
    <w:name w:val="F3-Lesson Heading Char Char Char Char"/>
    <w:basedOn w:val="Normal"/>
    <w:link w:val="F3-LessonHeadingCharCharCharCharChar"/>
    <w:rsid w:val="00CD2A7B"/>
    <w:pPr>
      <w:pBdr>
        <w:top w:val="single" w:sz="12" w:space="1" w:color="auto"/>
        <w:bottom w:val="single" w:sz="12" w:space="1" w:color="auto"/>
      </w:pBdr>
      <w:spacing w:before="120" w:after="120" w:line="240" w:lineRule="auto"/>
      <w:jc w:val="right"/>
    </w:pPr>
    <w:rPr>
      <w:rFonts w:ascii="Arial" w:eastAsia="SimSun" w:hAnsi="Arial" w:cs="Times New Roman"/>
      <w:b/>
      <w:caps/>
      <w:sz w:val="26"/>
      <w:szCs w:val="24"/>
      <w:lang w:val="en-US" w:eastAsia="en-US"/>
    </w:rPr>
  </w:style>
  <w:style w:type="character" w:customStyle="1" w:styleId="F3-LessonHeadingCharCharCharCharChar">
    <w:name w:val="F3-Lesson Heading Char Char Char Char Char"/>
    <w:link w:val="F3-LessonHeadingCharCharCharChar"/>
    <w:rsid w:val="00CD2A7B"/>
    <w:rPr>
      <w:rFonts w:ascii="Arial" w:eastAsia="SimSun" w:hAnsi="Arial" w:cs="Times New Roman"/>
      <w:b/>
      <w:caps/>
      <w:sz w:val="26"/>
      <w:szCs w:val="24"/>
      <w:lang w:val="en-US" w:eastAsia="en-US"/>
    </w:rPr>
  </w:style>
  <w:style w:type="character" w:customStyle="1" w:styleId="F5-SubHead2CharCharCharCharCharCharChar">
    <w:name w:val="F5- Sub Head2 Char Char Char Char Char Char Char"/>
    <w:rsid w:val="00CD2A7B"/>
    <w:rPr>
      <w:rFonts w:ascii="Arial" w:eastAsia="SimSun" w:hAnsi="Arial"/>
      <w:b/>
      <w:sz w:val="21"/>
      <w:szCs w:val="24"/>
      <w:lang w:val="en-US" w:eastAsia="en-US" w:bidi="ar-SA"/>
    </w:rPr>
  </w:style>
  <w:style w:type="character" w:customStyle="1" w:styleId="F4mainheadCharCharCharChar">
    <w:name w:val="F4mainhead Char Char Char Char"/>
    <w:rsid w:val="00CD2A7B"/>
    <w:rPr>
      <w:rFonts w:ascii="Arial" w:hAnsi="Arial" w:cs="Arial"/>
      <w:b/>
      <w:bCs/>
      <w:caps/>
      <w:noProof/>
      <w:sz w:val="22"/>
      <w:szCs w:val="22"/>
      <w:lang w:val="en-US" w:eastAsia="en-US" w:bidi="ar-SA"/>
    </w:rPr>
  </w:style>
  <w:style w:type="paragraph" w:styleId="BodyText2">
    <w:name w:val="Body Text 2"/>
    <w:basedOn w:val="Normal"/>
    <w:link w:val="BodyText2Char"/>
    <w:uiPriority w:val="99"/>
    <w:qFormat/>
    <w:rsid w:val="00CD2A7B"/>
    <w:pPr>
      <w:spacing w:after="120" w:line="480" w:lineRule="auto"/>
    </w:pPr>
    <w:rPr>
      <w:rFonts w:ascii="Times New Roman" w:eastAsia="SimSun" w:hAnsi="Times New Roman" w:cs="Times New Roman"/>
      <w:sz w:val="24"/>
      <w:szCs w:val="24"/>
      <w:lang w:val="x-none" w:eastAsia="x-none"/>
    </w:rPr>
  </w:style>
  <w:style w:type="character" w:customStyle="1" w:styleId="BodyText2Char">
    <w:name w:val="Body Text 2 Char"/>
    <w:basedOn w:val="DefaultParagraphFont"/>
    <w:link w:val="BodyText2"/>
    <w:uiPriority w:val="99"/>
    <w:qFormat/>
    <w:rsid w:val="00CD2A7B"/>
    <w:rPr>
      <w:rFonts w:ascii="Times New Roman" w:eastAsia="SimSun" w:hAnsi="Times New Roman" w:cs="Times New Roman"/>
      <w:sz w:val="24"/>
      <w:szCs w:val="24"/>
      <w:lang w:val="x-none" w:eastAsia="x-none"/>
    </w:rPr>
  </w:style>
  <w:style w:type="paragraph" w:styleId="Caption">
    <w:name w:val="caption"/>
    <w:basedOn w:val="Normal"/>
    <w:next w:val="Normal"/>
    <w:qFormat/>
    <w:rsid w:val="00CD2A7B"/>
    <w:pPr>
      <w:spacing w:before="120" w:after="120" w:line="480" w:lineRule="auto"/>
      <w:jc w:val="both"/>
    </w:pPr>
    <w:rPr>
      <w:rFonts w:ascii="Times New Roman" w:eastAsia="Times New Roman" w:hAnsi="Times New Roman" w:cs="Times New Roman"/>
      <w:b/>
      <w:sz w:val="26"/>
      <w:szCs w:val="20"/>
      <w:lang w:val="en-US" w:eastAsia="en-US"/>
    </w:rPr>
  </w:style>
  <w:style w:type="paragraph" w:customStyle="1" w:styleId="ALTF7-BULLETi">
    <w:name w:val="ALT+F7-BULLET(i"/>
    <w:aliases w:val="ii,iii)"/>
    <w:basedOn w:val="ALTF3-BULLET1"/>
    <w:rsid w:val="00CD2A7B"/>
    <w:pPr>
      <w:numPr>
        <w:numId w:val="2"/>
      </w:numPr>
    </w:pPr>
  </w:style>
  <w:style w:type="paragraph" w:customStyle="1" w:styleId="ALTF3-BULLET1">
    <w:name w:val="ALT+F3-BULLET(1"/>
    <w:aliases w:val="2,3)"/>
    <w:basedOn w:val="Normal"/>
    <w:rsid w:val="00CD2A7B"/>
    <w:pPr>
      <w:spacing w:after="60" w:line="288" w:lineRule="auto"/>
      <w:jc w:val="both"/>
    </w:pPr>
    <w:rPr>
      <w:rFonts w:ascii="Bookman Old Style" w:eastAsia="Times New Roman" w:hAnsi="Bookman Old Style" w:cs="Times New Roman"/>
      <w:sz w:val="21"/>
      <w:szCs w:val="20"/>
      <w:lang w:val="en-US" w:eastAsia="en-US"/>
    </w:rPr>
  </w:style>
  <w:style w:type="paragraph" w:customStyle="1" w:styleId="F10TITLEHEADChar">
    <w:name w:val="F10_TITLE HEAD Char"/>
    <w:basedOn w:val="Heading2"/>
    <w:link w:val="F10TITLEHEADCharChar"/>
    <w:rsid w:val="00CD2A7B"/>
    <w:pPr>
      <w:keepLines w:val="0"/>
      <w:widowControl/>
      <w:pBdr>
        <w:top w:val="single" w:sz="12" w:space="1" w:color="auto"/>
        <w:bottom w:val="single" w:sz="12" w:space="1" w:color="auto"/>
      </w:pBdr>
      <w:spacing w:before="0" w:after="120" w:line="288" w:lineRule="auto"/>
      <w:jc w:val="right"/>
    </w:pPr>
    <w:rPr>
      <w:rFonts w:ascii="Arial" w:eastAsia="SimSun" w:hAnsi="Arial" w:cs="Arial"/>
      <w:bCs/>
      <w:caps/>
      <w:spacing w:val="6"/>
      <w:sz w:val="26"/>
      <w:szCs w:val="22"/>
      <w:lang w:val="en-US" w:eastAsia="en-US" w:bidi="ar-SA"/>
    </w:rPr>
  </w:style>
  <w:style w:type="character" w:customStyle="1" w:styleId="F10TITLEHEADCharChar">
    <w:name w:val="F10_TITLE HEAD Char Char"/>
    <w:link w:val="F10TITLEHEADChar"/>
    <w:rsid w:val="00CD2A7B"/>
    <w:rPr>
      <w:rFonts w:ascii="Arial" w:eastAsia="SimSun" w:hAnsi="Arial" w:cs="Arial"/>
      <w:b/>
      <w:bCs/>
      <w:caps/>
      <w:spacing w:val="6"/>
      <w:sz w:val="26"/>
      <w:lang w:val="en-US" w:eastAsia="en-US"/>
    </w:rPr>
  </w:style>
  <w:style w:type="paragraph" w:customStyle="1" w:styleId="F2BODYTEXTChar">
    <w:name w:val="F2_BODY TEXT Char"/>
    <w:basedOn w:val="F10TITLEHEADChar"/>
    <w:link w:val="F2BODYTEXTCharChar"/>
    <w:rsid w:val="00CD2A7B"/>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CD2A7B"/>
    <w:rPr>
      <w:rFonts w:ascii="Bookman Old Style" w:eastAsia="SimSun" w:hAnsi="Bookman Old Style" w:cs="Arial"/>
      <w:b/>
      <w:bCs/>
      <w:caps/>
      <w:spacing w:val="6"/>
      <w:sz w:val="21"/>
      <w:lang w:val="en-US" w:eastAsia="en-US"/>
    </w:rPr>
  </w:style>
  <w:style w:type="paragraph" w:customStyle="1" w:styleId="F3SUBHEAD2Char">
    <w:name w:val="F3_ SUB HEAD2 Char"/>
    <w:basedOn w:val="BodyTextIndent2"/>
    <w:link w:val="F3SUBHEAD2CharChar"/>
    <w:rsid w:val="00CD2A7B"/>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CD2A7B"/>
    <w:rPr>
      <w:rFonts w:ascii="Arial" w:eastAsia="SimSun" w:hAnsi="Arial" w:cs="Times New Roman"/>
      <w:b/>
      <w:spacing w:val="6"/>
      <w:sz w:val="21"/>
      <w:lang w:val="en-US" w:eastAsia="en-US"/>
    </w:rPr>
  </w:style>
  <w:style w:type="paragraph" w:customStyle="1" w:styleId="F5SUBHEAD3Char">
    <w:name w:val="F5_ SUB HEAD3 Char"/>
    <w:basedOn w:val="F3SUBHEAD2Char"/>
    <w:link w:val="F5SUBHEAD3CharChar"/>
    <w:rsid w:val="00CD2A7B"/>
    <w:rPr>
      <w:i/>
    </w:rPr>
  </w:style>
  <w:style w:type="character" w:customStyle="1" w:styleId="F5SUBHEAD3CharChar">
    <w:name w:val="F5_ SUB HEAD3 Char Char"/>
    <w:link w:val="F5SUBHEAD3Char"/>
    <w:rsid w:val="00CD2A7B"/>
    <w:rPr>
      <w:rFonts w:ascii="Arial" w:eastAsia="SimSun" w:hAnsi="Arial" w:cs="Times New Roman"/>
      <w:b/>
      <w:i/>
      <w:spacing w:val="6"/>
      <w:sz w:val="21"/>
      <w:lang w:val="en-US" w:eastAsia="en-US"/>
    </w:rPr>
  </w:style>
  <w:style w:type="paragraph" w:customStyle="1" w:styleId="bodytext0">
    <w:name w:val="bodytext"/>
    <w:basedOn w:val="Subtitle"/>
    <w:rsid w:val="00CD2A7B"/>
    <w:pPr>
      <w:keepNext w:val="0"/>
      <w:keepLines w:val="0"/>
      <w:widowControl/>
      <w:spacing w:before="60" w:line="312" w:lineRule="auto"/>
      <w:ind w:firstLine="504"/>
      <w:jc w:val="both"/>
    </w:pPr>
    <w:rPr>
      <w:rFonts w:ascii="Bookman Old Style" w:eastAsia="Times New Roman" w:hAnsi="Bookman Old Style" w:cs="Times New Roman"/>
      <w:i w:val="0"/>
      <w:color w:val="auto"/>
      <w:sz w:val="22"/>
      <w:szCs w:val="22"/>
      <w:lang w:val="x-none" w:eastAsia="x-none" w:bidi="ar-SA"/>
    </w:rPr>
  </w:style>
  <w:style w:type="paragraph" w:customStyle="1" w:styleId="F9-Subtitle2">
    <w:name w:val="F9 - Subtitle 2"/>
    <w:basedOn w:val="bodytext0"/>
    <w:rsid w:val="00CD2A7B"/>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CD2A7B"/>
    <w:pPr>
      <w:spacing w:after="0" w:line="240" w:lineRule="auto"/>
    </w:pPr>
    <w:rPr>
      <w:rFonts w:ascii="Times New Roman" w:eastAsia="SimSun" w:hAnsi="Times New Roman" w:cs="Times New Roman"/>
      <w:sz w:val="20"/>
      <w:szCs w:val="20"/>
      <w:lang w:val="en-US" w:eastAsia="en-US"/>
    </w:rPr>
  </w:style>
  <w:style w:type="character" w:customStyle="1" w:styleId="FootnoteTextChar">
    <w:name w:val="Footnote Text Char"/>
    <w:basedOn w:val="DefaultParagraphFont"/>
    <w:link w:val="FootnoteText"/>
    <w:semiHidden/>
    <w:rsid w:val="00CD2A7B"/>
    <w:rPr>
      <w:rFonts w:ascii="Times New Roman" w:eastAsia="SimSun" w:hAnsi="Times New Roman" w:cs="Times New Roman"/>
      <w:sz w:val="20"/>
      <w:szCs w:val="20"/>
      <w:lang w:val="en-US" w:eastAsia="en-US"/>
    </w:rPr>
  </w:style>
  <w:style w:type="paragraph" w:styleId="NormalWeb">
    <w:name w:val="Normal (Web)"/>
    <w:basedOn w:val="Normal"/>
    <w:uiPriority w:val="99"/>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11fractionnumbering">
    <w:name w:val="F-11 fraction numbering"/>
    <w:basedOn w:val="Normal"/>
    <w:rsid w:val="00CD2A7B"/>
    <w:pPr>
      <w:tabs>
        <w:tab w:val="num" w:pos="1224"/>
      </w:tabs>
      <w:spacing w:after="40"/>
      <w:ind w:left="1224" w:hanging="288"/>
      <w:jc w:val="both"/>
    </w:pPr>
    <w:rPr>
      <w:rFonts w:ascii="Bookman Old Style" w:eastAsia="SimSun" w:hAnsi="Bookman Old Style" w:cs="Times New Roman"/>
      <w:sz w:val="21"/>
      <w:szCs w:val="24"/>
      <w:lang w:val="en-US" w:eastAsia="en-US"/>
    </w:rPr>
  </w:style>
  <w:style w:type="paragraph" w:customStyle="1" w:styleId="StyleF4mainheadCharCharCharCentered">
    <w:name w:val="Style F4mainhead Char Char Char + Centered"/>
    <w:rsid w:val="00CD2A7B"/>
    <w:pPr>
      <w:spacing w:before="60" w:after="40" w:line="300" w:lineRule="auto"/>
      <w:jc w:val="center"/>
    </w:pPr>
    <w:rPr>
      <w:rFonts w:ascii="Arial" w:eastAsia="Times New Roman" w:hAnsi="Arial" w:cs="Arial"/>
      <w:b/>
      <w:bCs/>
      <w:caps/>
      <w:noProof/>
      <w:lang w:val="en-US" w:eastAsia="en-US"/>
    </w:rPr>
  </w:style>
  <w:style w:type="paragraph" w:customStyle="1" w:styleId="StyleF4mainheadCharCharCharCentered1">
    <w:name w:val="Style F4mainhead Char Char Char + Centered1"/>
    <w:rsid w:val="00CD2A7B"/>
    <w:pPr>
      <w:spacing w:before="60" w:after="40" w:line="300" w:lineRule="auto"/>
      <w:jc w:val="center"/>
    </w:pPr>
    <w:rPr>
      <w:rFonts w:ascii="Arial" w:eastAsia="Times New Roman" w:hAnsi="Arial" w:cs="Arial"/>
      <w:b/>
      <w:bCs/>
      <w:caps/>
      <w:noProof/>
      <w:lang w:val="en-US" w:eastAsia="en-US"/>
    </w:rPr>
  </w:style>
  <w:style w:type="paragraph" w:customStyle="1" w:styleId="StyleF4mainheadCentered">
    <w:name w:val="Style F4mainhead + Centered"/>
    <w:basedOn w:val="F4mainheadCharChar"/>
    <w:rsid w:val="00CD2A7B"/>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CD2A7B"/>
    <w:pPr>
      <w:numPr>
        <w:ilvl w:val="1"/>
        <w:numId w:val="69"/>
      </w:numPr>
      <w:tabs>
        <w:tab w:val="clear" w:pos="648"/>
      </w:tabs>
      <w:spacing w:line="240" w:lineRule="auto"/>
      <w:ind w:left="1440" w:hanging="360"/>
    </w:pPr>
    <w:rPr>
      <w:rFonts w:eastAsia="Times New Roman"/>
    </w:rPr>
  </w:style>
  <w:style w:type="paragraph" w:customStyle="1" w:styleId="StyleF4mainheadCentered1">
    <w:name w:val="Style F4mainhead + Centered1"/>
    <w:basedOn w:val="F4mainheadCharChar"/>
    <w:rsid w:val="00CD2A7B"/>
    <w:rPr>
      <w:rFonts w:eastAsia="Times New Roman"/>
      <w:sz w:val="22"/>
    </w:rPr>
  </w:style>
  <w:style w:type="paragraph" w:customStyle="1" w:styleId="f3">
    <w:name w:val="f3"/>
    <w:basedOn w:val="Normal"/>
    <w:rsid w:val="00CD2A7B"/>
    <w:pPr>
      <w:spacing w:before="60" w:after="40" w:line="240" w:lineRule="auto"/>
    </w:pPr>
    <w:rPr>
      <w:rFonts w:ascii="SHREE-TAM-0835" w:eastAsia="Times New Roman" w:hAnsi="SHREE-TAM-0835" w:cs="Times New Roman"/>
      <w:b/>
      <w:bCs/>
      <w:sz w:val="24"/>
      <w:szCs w:val="20"/>
      <w:lang w:val="en-GB" w:eastAsia="en-US"/>
    </w:rPr>
  </w:style>
  <w:style w:type="paragraph" w:customStyle="1" w:styleId="f2">
    <w:name w:val="f2"/>
    <w:basedOn w:val="Normal"/>
    <w:rsid w:val="00CD2A7B"/>
    <w:pPr>
      <w:spacing w:after="80" w:line="288" w:lineRule="auto"/>
      <w:ind w:firstLine="504"/>
      <w:jc w:val="both"/>
    </w:pPr>
    <w:rPr>
      <w:rFonts w:ascii="SHREE-TAM-0802" w:eastAsia="Times New Roman" w:hAnsi="SHREE-TAM-0802" w:cs="Times New Roman"/>
      <w:b/>
      <w:bCs/>
      <w:lang w:val="en-GB" w:eastAsia="en-US"/>
    </w:rPr>
  </w:style>
  <w:style w:type="paragraph" w:customStyle="1" w:styleId="StyleLatinKrutiTamil130ComplexArialLatin105ptJu">
    <w:name w:val="Style (Latin) Kruti Tamil 130 (Complex) Arial (Latin) 10.5 pt Ju..."/>
    <w:basedOn w:val="Normal"/>
    <w:rsid w:val="00CD2A7B"/>
    <w:pPr>
      <w:spacing w:after="0" w:line="240" w:lineRule="auto"/>
      <w:jc w:val="both"/>
    </w:pPr>
    <w:rPr>
      <w:rFonts w:ascii="Kruti Tamil 130" w:eastAsia="Times New Roman" w:hAnsi="Kruti Tamil 130" w:cs="Arial"/>
      <w:sz w:val="21"/>
      <w:szCs w:val="24"/>
      <w:lang w:val="en-US" w:eastAsia="en-US"/>
    </w:rPr>
  </w:style>
  <w:style w:type="paragraph" w:customStyle="1" w:styleId="Stylef2NotBold">
    <w:name w:val="Style f2 + Not Bold"/>
    <w:basedOn w:val="f2"/>
    <w:rsid w:val="00CD2A7B"/>
    <w:pPr>
      <w:numPr>
        <w:numId w:val="3"/>
      </w:numPr>
    </w:pPr>
    <w:rPr>
      <w:b w:val="0"/>
      <w:bCs w:val="0"/>
    </w:rPr>
  </w:style>
  <w:style w:type="paragraph" w:customStyle="1" w:styleId="StylealtctrlCharCharCharBefore1ptAfter1pt">
    <w:name w:val="Style alt ctrl Char Char Char + Before:  1 pt After:  1 pt"/>
    <w:basedOn w:val="Normal"/>
    <w:rsid w:val="00CD2A7B"/>
    <w:pPr>
      <w:numPr>
        <w:numId w:val="4"/>
      </w:numPr>
      <w:spacing w:after="0" w:line="240" w:lineRule="auto"/>
    </w:pPr>
    <w:rPr>
      <w:rFonts w:ascii="Times New Roman" w:eastAsia="SimSun" w:hAnsi="Times New Roman" w:cs="Times New Roman"/>
      <w:sz w:val="24"/>
      <w:szCs w:val="24"/>
      <w:lang w:val="en-US" w:eastAsia="en-US"/>
    </w:rPr>
  </w:style>
  <w:style w:type="paragraph" w:customStyle="1" w:styleId="StyleF8-BodyTextCharCharCharCharCharCharCharCharCharCha1">
    <w:name w:val="Style F8-Body Text Char Char Char Char Char Char Char Char Char Cha...1"/>
    <w:basedOn w:val="F8-BodyTextCharCharCharCharCharCharCharCharCharCharChar"/>
    <w:rsid w:val="00CD2A7B"/>
    <w:pPr>
      <w:spacing w:line="276" w:lineRule="auto"/>
    </w:pPr>
    <w:rPr>
      <w:spacing w:val="-4"/>
    </w:rPr>
  </w:style>
  <w:style w:type="paragraph" w:styleId="PlainText">
    <w:name w:val="Plain Text"/>
    <w:basedOn w:val="Normal"/>
    <w:link w:val="PlainTextChar"/>
    <w:rsid w:val="00CD2A7B"/>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CD2A7B"/>
    <w:rPr>
      <w:rFonts w:ascii="Courier New" w:eastAsia="Times New Roman" w:hAnsi="Courier New" w:cs="Times New Roman"/>
      <w:sz w:val="20"/>
      <w:szCs w:val="20"/>
      <w:lang w:val="x-none" w:eastAsia="x-none"/>
    </w:rPr>
  </w:style>
  <w:style w:type="paragraph" w:customStyle="1" w:styleId="headline">
    <w:name w:val="headline"/>
    <w:basedOn w:val="Normal"/>
    <w:rsid w:val="00CD2A7B"/>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Normal1">
    <w:name w:val="Normal1"/>
    <w:basedOn w:val="Normal"/>
    <w:rsid w:val="00CD2A7B"/>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H3">
    <w:name w:val="H3"/>
    <w:basedOn w:val="Normal"/>
    <w:next w:val="Normal"/>
    <w:rsid w:val="00CD2A7B"/>
    <w:pPr>
      <w:keepNext/>
      <w:snapToGrid w:val="0"/>
      <w:spacing w:before="100" w:after="100" w:line="240" w:lineRule="auto"/>
      <w:outlineLvl w:val="3"/>
    </w:pPr>
    <w:rPr>
      <w:rFonts w:ascii="Times New Roman" w:eastAsia="Times New Roman" w:hAnsi="Times New Roman" w:cs="Times New Roman"/>
      <w:b/>
      <w:bCs/>
      <w:sz w:val="28"/>
      <w:szCs w:val="28"/>
      <w:lang w:val="en-US" w:eastAsia="en-US"/>
    </w:rPr>
  </w:style>
  <w:style w:type="paragraph" w:customStyle="1" w:styleId="BodyText1">
    <w:name w:val="Body Text1"/>
    <w:rsid w:val="00CD2A7B"/>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eastAsia="en-US"/>
    </w:rPr>
  </w:style>
  <w:style w:type="paragraph" w:customStyle="1" w:styleId="F2-BodyText">
    <w:name w:val="F2-Body Text"/>
    <w:basedOn w:val="Normal"/>
    <w:rsid w:val="00CD2A7B"/>
    <w:pPr>
      <w:spacing w:after="240" w:line="240" w:lineRule="auto"/>
      <w:ind w:firstLine="1008"/>
      <w:jc w:val="both"/>
    </w:pPr>
    <w:rPr>
      <w:rFonts w:ascii="Bookman Old Style" w:eastAsia="Times New Roman" w:hAnsi="Bookman Old Style" w:cs="Times New Roman"/>
      <w:szCs w:val="24"/>
      <w:lang w:val="en-US" w:eastAsia="en-US"/>
    </w:rPr>
  </w:style>
  <w:style w:type="paragraph" w:customStyle="1" w:styleId="StyleBodytextLatin11ptAuto">
    <w:name w:val="Style Body text + (Latin) 11 pt Auto"/>
    <w:basedOn w:val="BodyText1"/>
    <w:rsid w:val="00CD2A7B"/>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CD2A7B"/>
    <w:pPr>
      <w:spacing w:after="120"/>
      <w:ind w:firstLine="475"/>
      <w:jc w:val="center"/>
    </w:pPr>
    <w:rPr>
      <w:rFonts w:ascii="Arial" w:hAnsi="Arial"/>
      <w:b/>
      <w:color w:val="auto"/>
      <w:sz w:val="22"/>
    </w:rPr>
  </w:style>
  <w:style w:type="paragraph" w:customStyle="1" w:styleId="StyleunitLatin11pt">
    <w:name w:val="Style unit + (Latin) 11 pt"/>
    <w:basedOn w:val="Normal"/>
    <w:rsid w:val="00CD2A7B"/>
    <w:pPr>
      <w:autoSpaceDE w:val="0"/>
      <w:autoSpaceDN w:val="0"/>
      <w:adjustRightInd w:val="0"/>
      <w:spacing w:before="60" w:after="80" w:line="240" w:lineRule="auto"/>
    </w:pPr>
    <w:rPr>
      <w:rFonts w:ascii="Arial" w:eastAsia="Times New Roman" w:hAnsi="Arial" w:cs="Arial"/>
      <w:b/>
      <w:bCs/>
      <w:sz w:val="20"/>
      <w:szCs w:val="20"/>
      <w:lang w:val="en-US" w:eastAsia="en-US"/>
    </w:rPr>
  </w:style>
  <w:style w:type="paragraph" w:customStyle="1" w:styleId="StyleBodyTextIndentBookmanOldStyleLatin11ptJustified">
    <w:name w:val="Style Body Text Indent + Bookman Old Style (Latin) 11 pt Justified"/>
    <w:basedOn w:val="BodyTextIndent"/>
    <w:rsid w:val="00CD2A7B"/>
    <w:pPr>
      <w:numPr>
        <w:numId w:val="6"/>
      </w:numPr>
      <w:spacing w:before="40" w:after="40" w:line="283" w:lineRule="auto"/>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CD2A7B"/>
    <w:pPr>
      <w:autoSpaceDE w:val="0"/>
      <w:autoSpaceDN w:val="0"/>
      <w:adjustRightInd w:val="0"/>
      <w:spacing w:before="40" w:after="40" w:line="288" w:lineRule="auto"/>
      <w:ind w:left="630" w:hanging="630"/>
      <w:jc w:val="both"/>
    </w:pPr>
    <w:rPr>
      <w:rFonts w:ascii="Bookman Old Style" w:eastAsia="Times New Roman" w:hAnsi="Bookman Old Style" w:cs="Times New Roman"/>
      <w:color w:val="000000"/>
      <w:sz w:val="21"/>
      <w:szCs w:val="20"/>
      <w:lang w:val="en-US" w:eastAsia="en-US"/>
    </w:rPr>
  </w:style>
  <w:style w:type="paragraph" w:customStyle="1" w:styleId="StyleStyleBodytextLatin11ptAutoFirstline044">
    <w:name w:val="Style Style Body text + (Latin) 11 pt Auto + First line:  0.44&quot;"/>
    <w:basedOn w:val="StyleBodytextLatin11ptAuto"/>
    <w:rsid w:val="00CD2A7B"/>
    <w:pPr>
      <w:ind w:firstLine="634"/>
    </w:pPr>
  </w:style>
  <w:style w:type="paragraph" w:customStyle="1" w:styleId="StyleStyleStyleStyleBodytextLatin11ptAutoFirstline1">
    <w:name w:val="Style Style Style Style Body text + (Latin) 11 pt Auto + First line...1"/>
    <w:basedOn w:val="Normal"/>
    <w:rsid w:val="00CD2A7B"/>
    <w:pPr>
      <w:autoSpaceDE w:val="0"/>
      <w:autoSpaceDN w:val="0"/>
      <w:adjustRightInd w:val="0"/>
      <w:spacing w:before="40" w:after="60"/>
      <w:ind w:left="630" w:firstLine="360"/>
      <w:jc w:val="both"/>
    </w:pPr>
    <w:rPr>
      <w:rFonts w:ascii="Bookman Old Style" w:eastAsia="Times New Roman" w:hAnsi="Bookman Old Style" w:cs="Times New Roman"/>
      <w:sz w:val="21"/>
      <w:szCs w:val="20"/>
      <w:lang w:val="en-US" w:eastAsia="en-US"/>
    </w:rPr>
  </w:style>
  <w:style w:type="paragraph" w:customStyle="1" w:styleId="StyleStyleStyleBodytextLatin11ptBefore013Hanging">
    <w:name w:val="Style Style Style Body text + (Latin) 11 pt Before:  0.13&quot; Hanging:..."/>
    <w:basedOn w:val="StyleStyleBodytextLatin11ptBefore013Hanging044"/>
    <w:rsid w:val="00CD2A7B"/>
    <w:pPr>
      <w:ind w:left="810" w:hanging="810"/>
    </w:pPr>
  </w:style>
  <w:style w:type="paragraph" w:customStyle="1" w:styleId="Style3">
    <w:name w:val="Style3"/>
    <w:basedOn w:val="Style2"/>
    <w:rsid w:val="00CD2A7B"/>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CD2A7B"/>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CD2A7B"/>
    <w:pPr>
      <w:ind w:left="603" w:hanging="603"/>
    </w:pPr>
  </w:style>
  <w:style w:type="paragraph" w:customStyle="1" w:styleId="bodyCharCharChar">
    <w:name w:val="body Char Char Char"/>
    <w:basedOn w:val="BodyTextIndent"/>
    <w:link w:val="bodyCharCharCharChar"/>
    <w:rsid w:val="00CD2A7B"/>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CD2A7B"/>
    <w:rPr>
      <w:rFonts w:ascii="Bookman Old Style" w:eastAsia="SimSun" w:hAnsi="Bookman Old Style" w:cs="Times New Roman"/>
      <w:sz w:val="21"/>
      <w:szCs w:val="21"/>
      <w:lang w:val="en-US" w:eastAsia="en-US"/>
    </w:rPr>
  </w:style>
  <w:style w:type="paragraph" w:customStyle="1" w:styleId="F4mainheadChar">
    <w:name w:val="F4mainhead Char"/>
    <w:rsid w:val="00CD2A7B"/>
    <w:pPr>
      <w:spacing w:before="60" w:after="0" w:line="300" w:lineRule="auto"/>
      <w:jc w:val="center"/>
    </w:pPr>
    <w:rPr>
      <w:rFonts w:ascii="Arial" w:eastAsia="SimSun" w:hAnsi="Arial" w:cs="Arial"/>
      <w:b/>
      <w:bCs/>
      <w:caps/>
      <w:noProof/>
      <w:sz w:val="21"/>
      <w:lang w:val="en-US" w:eastAsia="en-US"/>
    </w:rPr>
  </w:style>
  <w:style w:type="paragraph" w:customStyle="1" w:styleId="Style5">
    <w:name w:val="Style5"/>
    <w:basedOn w:val="bodyCharCharChar"/>
    <w:link w:val="Style5Char"/>
    <w:rsid w:val="00CD2A7B"/>
    <w:pPr>
      <w:numPr>
        <w:numId w:val="7"/>
      </w:numPr>
    </w:pPr>
    <w:rPr>
      <w:rFonts w:ascii="Anu Bramma" w:hAnsi="Anu Bramma"/>
      <w:sz w:val="22"/>
      <w:lang w:val="x-none" w:eastAsia="x-none"/>
    </w:rPr>
  </w:style>
  <w:style w:type="paragraph" w:customStyle="1" w:styleId="body1">
    <w:name w:val="body1"/>
    <w:basedOn w:val="F7-Numbering"/>
    <w:link w:val="body1Char"/>
    <w:rsid w:val="00CD2A7B"/>
    <w:pPr>
      <w:numPr>
        <w:numId w:val="0"/>
      </w:numPr>
      <w:spacing w:before="80" w:after="80" w:line="300" w:lineRule="auto"/>
      <w:ind w:left="540"/>
    </w:pPr>
    <w:rPr>
      <w:rFonts w:ascii="Anu Bramma" w:hAnsi="Anu Bramma"/>
      <w:sz w:val="22"/>
      <w:szCs w:val="22"/>
    </w:rPr>
  </w:style>
  <w:style w:type="character" w:customStyle="1" w:styleId="F7-NumberingChar">
    <w:name w:val="F7-Numbering Char"/>
    <w:link w:val="F7-Numbering"/>
    <w:rsid w:val="00CD2A7B"/>
    <w:rPr>
      <w:rFonts w:ascii="Bookman Old Style" w:eastAsia="SimSun" w:hAnsi="Bookman Old Style" w:cs="Times New Roman"/>
      <w:sz w:val="21"/>
      <w:szCs w:val="21"/>
      <w:lang w:val="x-none" w:eastAsia="x-none"/>
    </w:rPr>
  </w:style>
  <w:style w:type="character" w:customStyle="1" w:styleId="body1Char">
    <w:name w:val="body1 Char"/>
    <w:link w:val="body1"/>
    <w:rsid w:val="00CD2A7B"/>
    <w:rPr>
      <w:rFonts w:ascii="Anu Bramma" w:eastAsia="SimSun" w:hAnsi="Anu Bramma" w:cs="Times New Roman"/>
      <w:lang w:val="x-none" w:eastAsia="x-none"/>
    </w:rPr>
  </w:style>
  <w:style w:type="paragraph" w:customStyle="1" w:styleId="StyleStyle5Before1ptAfter2pt">
    <w:name w:val="Style Style5 + Before:  1 pt After:  2 pt"/>
    <w:basedOn w:val="Style5"/>
    <w:rsid w:val="00CD2A7B"/>
    <w:pPr>
      <w:spacing w:before="20" w:after="40"/>
    </w:pPr>
    <w:rPr>
      <w:rFonts w:eastAsia="Times New Roman"/>
    </w:rPr>
  </w:style>
  <w:style w:type="paragraph" w:customStyle="1" w:styleId="StyleStyle5After2pt">
    <w:name w:val="Style Style5 + After:  2 pt"/>
    <w:basedOn w:val="Style5"/>
    <w:link w:val="StyleStyle5After2ptChar"/>
    <w:rsid w:val="00CD2A7B"/>
    <w:pPr>
      <w:spacing w:after="40"/>
    </w:pPr>
    <w:rPr>
      <w:rFonts w:eastAsia="Times New Roman"/>
    </w:rPr>
  </w:style>
  <w:style w:type="paragraph" w:customStyle="1" w:styleId="body">
    <w:name w:val="body"/>
    <w:basedOn w:val="BodyTextIndent"/>
    <w:rsid w:val="00CD2A7B"/>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CD2A7B"/>
    <w:pPr>
      <w:numPr>
        <w:ilvl w:val="1"/>
        <w:numId w:val="68"/>
      </w:numPr>
      <w:tabs>
        <w:tab w:val="clear" w:pos="1296"/>
      </w:tabs>
      <w:spacing w:line="288" w:lineRule="auto"/>
      <w:ind w:left="1440" w:hanging="360"/>
    </w:pPr>
  </w:style>
  <w:style w:type="character" w:customStyle="1" w:styleId="Style5Char">
    <w:name w:val="Style5 Char"/>
    <w:link w:val="Style5"/>
    <w:rsid w:val="00CD2A7B"/>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CD2A7B"/>
    <w:rPr>
      <w:rFonts w:ascii="Anu Bramma" w:eastAsia="Times New Roman" w:hAnsi="Anu Bramma" w:cs="Times New Roman"/>
      <w:szCs w:val="21"/>
      <w:lang w:val="x-none" w:eastAsia="x-none"/>
    </w:rPr>
  </w:style>
  <w:style w:type="paragraph" w:customStyle="1" w:styleId="Style7">
    <w:name w:val="Style7"/>
    <w:basedOn w:val="Normal"/>
    <w:rsid w:val="00CD2A7B"/>
    <w:pPr>
      <w:tabs>
        <w:tab w:val="left" w:pos="405"/>
      </w:tabs>
      <w:autoSpaceDE w:val="0"/>
      <w:autoSpaceDN w:val="0"/>
      <w:adjustRightInd w:val="0"/>
      <w:spacing w:after="0" w:line="288" w:lineRule="auto"/>
      <w:ind w:left="720"/>
    </w:pPr>
    <w:rPr>
      <w:rFonts w:ascii="Bookman Old Style" w:eastAsia="SimSun" w:hAnsi="Bookman Old Style" w:cs="Times New Roman"/>
      <w:lang w:val="en-US" w:eastAsia="en-US"/>
    </w:rPr>
  </w:style>
  <w:style w:type="paragraph" w:customStyle="1" w:styleId="F5-SubHead2CharCharCharChar">
    <w:name w:val="F5- Sub Head2 Char Char Char Char"/>
    <w:basedOn w:val="Normal"/>
    <w:rsid w:val="00CD2A7B"/>
    <w:pPr>
      <w:spacing w:before="60" w:after="40" w:line="240" w:lineRule="auto"/>
    </w:pPr>
    <w:rPr>
      <w:rFonts w:ascii="Arial" w:eastAsia="SimSun" w:hAnsi="Arial" w:cs="Times New Roman"/>
      <w:b/>
      <w:sz w:val="21"/>
      <w:szCs w:val="24"/>
      <w:lang w:val="en-US" w:eastAsia="en-US"/>
    </w:rPr>
  </w:style>
  <w:style w:type="paragraph" w:customStyle="1" w:styleId="xl44">
    <w:name w:val="xl44"/>
    <w:basedOn w:val="Normal"/>
    <w:rsid w:val="00CD2A7B"/>
    <w:pPr>
      <w:pBdr>
        <w:bottom w:val="single" w:sz="8" w:space="0" w:color="auto"/>
        <w:right w:val="double" w:sz="6" w:space="0" w:color="auto"/>
      </w:pBdr>
      <w:spacing w:before="100" w:beforeAutospacing="1" w:after="100" w:afterAutospacing="1" w:line="240" w:lineRule="auto"/>
      <w:jc w:val="center"/>
      <w:textAlignment w:val="center"/>
    </w:pPr>
    <w:rPr>
      <w:rFonts w:ascii="Times New Roman" w:eastAsia="Arial Unicode MS" w:hAnsi="Times New Roman" w:cs="Times New Roman"/>
      <w:b/>
      <w:bCs/>
      <w:lang w:val="en-US" w:eastAsia="en-US"/>
    </w:rPr>
  </w:style>
  <w:style w:type="paragraph" w:customStyle="1" w:styleId="HeadF4">
    <w:name w:val="Head_F4"/>
    <w:basedOn w:val="F4mainheadCharChar"/>
    <w:link w:val="HeadF4Char"/>
    <w:rsid w:val="00CD2A7B"/>
    <w:pPr>
      <w:spacing w:after="120"/>
    </w:pPr>
    <w:rPr>
      <w:sz w:val="22"/>
    </w:rPr>
  </w:style>
  <w:style w:type="paragraph" w:customStyle="1" w:styleId="HeadF3">
    <w:name w:val="Head_F3"/>
    <w:basedOn w:val="F5-SubHead2CharCharCharCharChar"/>
    <w:link w:val="HeadF3Char"/>
    <w:rsid w:val="00CD2A7B"/>
    <w:pPr>
      <w:spacing w:before="40"/>
    </w:pPr>
  </w:style>
  <w:style w:type="paragraph" w:customStyle="1" w:styleId="StyleHeadF4After3pt">
    <w:name w:val="Style Head_F4 + After:  3 pt"/>
    <w:basedOn w:val="HeadF4"/>
    <w:rsid w:val="00CD2A7B"/>
    <w:pPr>
      <w:spacing w:after="0"/>
    </w:pPr>
    <w:rPr>
      <w:rFonts w:eastAsia="Times New Roman"/>
      <w:sz w:val="21"/>
    </w:rPr>
  </w:style>
  <w:style w:type="paragraph" w:customStyle="1" w:styleId="F2BODYTEXT">
    <w:name w:val="F2_BODY TEXT"/>
    <w:basedOn w:val="Normal"/>
    <w:rsid w:val="00CD2A7B"/>
    <w:pPr>
      <w:spacing w:after="80" w:line="288" w:lineRule="auto"/>
      <w:ind w:firstLine="504"/>
      <w:jc w:val="both"/>
    </w:pPr>
    <w:rPr>
      <w:rFonts w:ascii="Bookman Old Style" w:eastAsia="Times New Roman" w:hAnsi="Bookman Old Style" w:cs="Times New Roman"/>
      <w:sz w:val="21"/>
      <w:szCs w:val="24"/>
      <w:lang w:val="en-GB" w:eastAsia="en-US"/>
    </w:rPr>
  </w:style>
  <w:style w:type="paragraph" w:customStyle="1" w:styleId="F3SUBHEAD1">
    <w:name w:val="F3_SUBHEAD"/>
    <w:basedOn w:val="Normal"/>
    <w:link w:val="F3SUBHEADChar"/>
    <w:rsid w:val="00CD2A7B"/>
    <w:pPr>
      <w:spacing w:before="60" w:after="40" w:line="240" w:lineRule="auto"/>
    </w:pPr>
    <w:rPr>
      <w:rFonts w:ascii="Arial" w:eastAsia="SimSun" w:hAnsi="Arial" w:cs="Times New Roman"/>
      <w:b/>
      <w:sz w:val="21"/>
      <w:szCs w:val="24"/>
      <w:lang w:val="en-GB" w:eastAsia="en-US"/>
    </w:rPr>
  </w:style>
  <w:style w:type="character" w:customStyle="1" w:styleId="F3SUBHEADChar">
    <w:name w:val="F3_SUBHEAD Char"/>
    <w:link w:val="F3SUBHEAD1"/>
    <w:rsid w:val="00CD2A7B"/>
    <w:rPr>
      <w:rFonts w:ascii="Arial" w:eastAsia="SimSun" w:hAnsi="Arial" w:cs="Times New Roman"/>
      <w:b/>
      <w:sz w:val="21"/>
      <w:szCs w:val="24"/>
      <w:lang w:val="en-GB" w:eastAsia="en-US"/>
    </w:rPr>
  </w:style>
  <w:style w:type="paragraph" w:customStyle="1" w:styleId="BulletF8">
    <w:name w:val="Bullet_F8"/>
    <w:basedOn w:val="Normal"/>
    <w:link w:val="BulletF8Char"/>
    <w:rsid w:val="00CD2A7B"/>
    <w:pPr>
      <w:spacing w:before="40" w:after="40" w:line="264" w:lineRule="auto"/>
      <w:jc w:val="both"/>
    </w:pPr>
    <w:rPr>
      <w:rFonts w:ascii="Bookman Old Style" w:eastAsia="SimSun" w:hAnsi="Bookman Old Style" w:cs="Times New Roman"/>
      <w:sz w:val="21"/>
      <w:szCs w:val="24"/>
      <w:lang w:val="en-GB" w:eastAsia="en-US"/>
    </w:rPr>
  </w:style>
  <w:style w:type="character" w:customStyle="1" w:styleId="HeadF4Char">
    <w:name w:val="Head_F4 Char"/>
    <w:link w:val="HeadF4"/>
    <w:rsid w:val="00CD2A7B"/>
    <w:rPr>
      <w:rFonts w:ascii="Arial" w:eastAsia="SimSun" w:hAnsi="Arial" w:cs="Arial"/>
      <w:b/>
      <w:bCs/>
      <w:caps/>
      <w:noProof/>
      <w:lang w:val="en-US" w:eastAsia="en-US"/>
    </w:rPr>
  </w:style>
  <w:style w:type="character" w:customStyle="1" w:styleId="BulletF8Char">
    <w:name w:val="Bullet_F8 Char"/>
    <w:link w:val="BulletF8"/>
    <w:rsid w:val="00CD2A7B"/>
    <w:rPr>
      <w:rFonts w:ascii="Bookman Old Style" w:eastAsia="SimSun" w:hAnsi="Bookman Old Style" w:cs="Times New Roman"/>
      <w:sz w:val="21"/>
      <w:szCs w:val="24"/>
      <w:lang w:val="en-GB" w:eastAsia="en-US"/>
    </w:rPr>
  </w:style>
  <w:style w:type="paragraph" w:customStyle="1" w:styleId="HeadII">
    <w:name w:val="Head II"/>
    <w:basedOn w:val="Heading4"/>
    <w:rsid w:val="00CD2A7B"/>
    <w:pPr>
      <w:keepLines w:val="0"/>
      <w:widowControl/>
      <w:spacing w:before="60" w:after="0"/>
      <w:jc w:val="both"/>
    </w:pPr>
    <w:rPr>
      <w:rFonts w:ascii="Arial" w:hAnsi="Arial" w:cs="Arial"/>
      <w:lang w:val="x-none" w:eastAsia="x-none" w:bidi="ar-SA"/>
    </w:rPr>
  </w:style>
  <w:style w:type="paragraph" w:customStyle="1" w:styleId="Para-1">
    <w:name w:val="Para - 1"/>
    <w:basedOn w:val="BodyText"/>
    <w:rsid w:val="00CD2A7B"/>
    <w:pPr>
      <w:widowControl/>
      <w:spacing w:after="80"/>
      <w:ind w:firstLine="504"/>
      <w:jc w:val="both"/>
    </w:pPr>
    <w:rPr>
      <w:rFonts w:ascii="Arial" w:hAnsi="Arial" w:cs="Arial"/>
      <w:sz w:val="24"/>
      <w:szCs w:val="24"/>
      <w:lang w:val="x-none" w:eastAsia="x-none" w:bidi="ar-SA"/>
    </w:rPr>
  </w:style>
  <w:style w:type="numbering" w:styleId="111111">
    <w:name w:val="Outline List 2"/>
    <w:basedOn w:val="NoList"/>
    <w:rsid w:val="00CD2A7B"/>
    <w:pPr>
      <w:numPr>
        <w:numId w:val="66"/>
      </w:numPr>
    </w:pPr>
  </w:style>
  <w:style w:type="paragraph" w:customStyle="1" w:styleId="F6">
    <w:name w:val="F6"/>
    <w:basedOn w:val="Normal"/>
    <w:link w:val="F6Char"/>
    <w:rsid w:val="00CD2A7B"/>
    <w:pPr>
      <w:numPr>
        <w:numId w:val="67"/>
      </w:numPr>
      <w:spacing w:after="0" w:line="240" w:lineRule="auto"/>
    </w:pPr>
    <w:rPr>
      <w:rFonts w:ascii="Times New Roman" w:eastAsia="SimSun" w:hAnsi="Times New Roman" w:cs="Times New Roman"/>
      <w:sz w:val="24"/>
      <w:szCs w:val="24"/>
      <w:lang w:val="x-none" w:eastAsia="x-none"/>
    </w:rPr>
  </w:style>
  <w:style w:type="paragraph" w:customStyle="1" w:styleId="ShortReturnAddress">
    <w:name w:val="Short Return Address"/>
    <w:basedOn w:val="Normal"/>
    <w:rsid w:val="00CD2A7B"/>
    <w:pPr>
      <w:spacing w:after="0" w:line="240" w:lineRule="auto"/>
    </w:pPr>
    <w:rPr>
      <w:rFonts w:ascii="Times New Roman" w:eastAsia="Times New Roman" w:hAnsi="Times New Roman" w:cs="Times New Roman"/>
      <w:sz w:val="24"/>
      <w:szCs w:val="24"/>
      <w:lang w:val="en-US" w:eastAsia="en-US"/>
    </w:rPr>
  </w:style>
  <w:style w:type="paragraph" w:customStyle="1" w:styleId="table">
    <w:name w:val="table"/>
    <w:basedOn w:val="Normal"/>
    <w:rsid w:val="00CD2A7B"/>
    <w:pPr>
      <w:spacing w:before="40" w:after="40" w:line="240" w:lineRule="auto"/>
      <w:jc w:val="center"/>
    </w:pPr>
    <w:rPr>
      <w:rFonts w:ascii="Bookman Old Style" w:eastAsia="SimSun" w:hAnsi="Bookman Old Style" w:cs="Arial"/>
      <w:b/>
      <w:sz w:val="21"/>
      <w:szCs w:val="21"/>
      <w:lang w:val="en-US" w:eastAsia="en-US"/>
    </w:rPr>
  </w:style>
  <w:style w:type="paragraph" w:customStyle="1" w:styleId="Style8">
    <w:name w:val="Style8"/>
    <w:basedOn w:val="F6"/>
    <w:link w:val="Style8Char"/>
    <w:rsid w:val="00CD2A7B"/>
    <w:pPr>
      <w:numPr>
        <w:numId w:val="68"/>
      </w:numPr>
      <w:spacing w:before="40" w:after="40" w:line="288" w:lineRule="auto"/>
      <w:jc w:val="both"/>
    </w:pPr>
    <w:rPr>
      <w:rFonts w:ascii="Bookman Old Style" w:hAnsi="Bookman Old Style"/>
      <w:sz w:val="21"/>
      <w:szCs w:val="21"/>
    </w:rPr>
  </w:style>
  <w:style w:type="paragraph" w:customStyle="1" w:styleId="F8-Heading">
    <w:name w:val="F8-Heading"/>
    <w:rsid w:val="00CD2A7B"/>
    <w:pPr>
      <w:keepNext/>
      <w:spacing w:before="120" w:after="480" w:line="240" w:lineRule="auto"/>
    </w:pPr>
    <w:rPr>
      <w:rFonts w:ascii="Arial Black" w:eastAsia="Times New Roman" w:hAnsi="Arial Black" w:cs="Times New Roman"/>
      <w:caps/>
      <w:sz w:val="26"/>
      <w:szCs w:val="20"/>
      <w:lang w:val="en-US" w:eastAsia="en-US"/>
    </w:rPr>
  </w:style>
  <w:style w:type="paragraph" w:customStyle="1" w:styleId="F6-SubHeading">
    <w:name w:val="F6-Sub Heading"/>
    <w:rsid w:val="00CD2A7B"/>
    <w:pPr>
      <w:keepNext/>
      <w:spacing w:after="240" w:line="240" w:lineRule="auto"/>
    </w:pPr>
    <w:rPr>
      <w:rFonts w:ascii="Times New Roman" w:eastAsia="Times New Roman" w:hAnsi="Times New Roman" w:cs="Times New Roman"/>
      <w:b/>
      <w:sz w:val="25"/>
      <w:szCs w:val="20"/>
      <w:lang w:val="en-US" w:eastAsia="en-US"/>
    </w:rPr>
  </w:style>
  <w:style w:type="paragraph" w:customStyle="1" w:styleId="F2-Paragraph">
    <w:name w:val="F2-Paragraph"/>
    <w:rsid w:val="00CD2A7B"/>
    <w:pPr>
      <w:spacing w:after="360" w:line="360" w:lineRule="auto"/>
      <w:ind w:firstLine="1008"/>
      <w:jc w:val="both"/>
    </w:pPr>
    <w:rPr>
      <w:rFonts w:ascii="Times New Roman" w:eastAsia="Times New Roman" w:hAnsi="Times New Roman" w:cs="Times New Roman"/>
      <w:sz w:val="24"/>
      <w:szCs w:val="20"/>
      <w:lang w:val="en-US" w:eastAsia="en-US"/>
    </w:rPr>
  </w:style>
  <w:style w:type="paragraph" w:customStyle="1" w:styleId="F3-NumberingandBullets">
    <w:name w:val="F3-Numbering and Bullets"/>
    <w:rsid w:val="00CD2A7B"/>
    <w:pPr>
      <w:spacing w:after="360" w:line="360" w:lineRule="auto"/>
      <w:ind w:left="533" w:hanging="533"/>
      <w:jc w:val="both"/>
    </w:pPr>
    <w:rPr>
      <w:rFonts w:ascii="Times New Roman" w:eastAsia="Times New Roman" w:hAnsi="Times New Roman" w:cs="Times New Roman"/>
      <w:sz w:val="24"/>
      <w:szCs w:val="20"/>
      <w:lang w:val="en-US" w:eastAsia="en-US"/>
    </w:rPr>
  </w:style>
  <w:style w:type="character" w:customStyle="1" w:styleId="v11">
    <w:name w:val="v11"/>
    <w:basedOn w:val="DefaultParagraphFont"/>
    <w:rsid w:val="00CD2A7B"/>
  </w:style>
  <w:style w:type="character" w:styleId="Strong">
    <w:name w:val="Strong"/>
    <w:qFormat/>
    <w:rsid w:val="00CD2A7B"/>
    <w:rPr>
      <w:b/>
      <w:bCs/>
    </w:rPr>
  </w:style>
  <w:style w:type="paragraph" w:customStyle="1" w:styleId="ab">
    <w:name w:val="ab"/>
    <w:basedOn w:val="Normal"/>
    <w:rsid w:val="00CD2A7B"/>
    <w:pPr>
      <w:spacing w:before="100" w:beforeAutospacing="1" w:after="100" w:afterAutospacing="1" w:line="240" w:lineRule="auto"/>
    </w:pPr>
    <w:rPr>
      <w:rFonts w:ascii="Verdana" w:eastAsia="Times New Roman" w:hAnsi="Verdana" w:cs="Times New Roman"/>
      <w:b/>
      <w:bCs/>
      <w:sz w:val="20"/>
      <w:szCs w:val="20"/>
      <w:lang w:val="en-US" w:eastAsia="en-US"/>
    </w:rPr>
  </w:style>
  <w:style w:type="character" w:customStyle="1" w:styleId="v111">
    <w:name w:val="v111"/>
    <w:rsid w:val="00CD2A7B"/>
    <w:rPr>
      <w:rFonts w:ascii="Arial" w:hAnsi="Arial" w:cs="Arial" w:hint="default"/>
      <w:b w:val="0"/>
      <w:bCs w:val="0"/>
      <w:color w:val="000000"/>
      <w:sz w:val="22"/>
      <w:szCs w:val="22"/>
    </w:rPr>
  </w:style>
  <w:style w:type="paragraph" w:customStyle="1" w:styleId="NormalVerdana">
    <w:name w:val="Normal +Verdana"/>
    <w:aliases w:val="10 pt"/>
    <w:basedOn w:val="NormalWeb"/>
    <w:rsid w:val="00CD2A7B"/>
    <w:pPr>
      <w:ind w:left="720" w:firstLine="720"/>
    </w:pPr>
    <w:rPr>
      <w:rFonts w:ascii="Verdana" w:hAnsi="Verdana"/>
      <w:b/>
      <w:bCs/>
    </w:rPr>
  </w:style>
  <w:style w:type="paragraph" w:customStyle="1" w:styleId="subhead">
    <w:name w:val="subhead"/>
    <w:basedOn w:val="Normal"/>
    <w:rsid w:val="00CD2A7B"/>
    <w:pPr>
      <w:spacing w:after="60" w:line="240" w:lineRule="auto"/>
      <w:jc w:val="center"/>
    </w:pPr>
    <w:rPr>
      <w:rFonts w:ascii="VAG Rounded Lt" w:eastAsia="Times New Roman" w:hAnsi="VAG Rounded Lt" w:cs="Times New Roman"/>
      <w:b/>
      <w:sz w:val="20"/>
      <w:szCs w:val="20"/>
      <w:lang w:val="en-GB" w:eastAsia="en-US"/>
    </w:rPr>
  </w:style>
  <w:style w:type="paragraph" w:customStyle="1" w:styleId="3dmsonormal">
    <w:name w:val="3dmsonormal"/>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3dmsoheading8">
    <w:name w:val="3dmsoheading8"/>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BullF7After2ptLinespacingMultiple112li">
    <w:name w:val="Style Bull_F7 + After:  2 pt Line spacing:  Multiple 1.12 li"/>
    <w:basedOn w:val="BullF70"/>
    <w:rsid w:val="00CD2A7B"/>
    <w:pPr>
      <w:numPr>
        <w:numId w:val="15"/>
      </w:numPr>
      <w:spacing w:before="40" w:after="40"/>
    </w:pPr>
    <w:rPr>
      <w:rFonts w:eastAsia="Times New Roman"/>
      <w:szCs w:val="20"/>
    </w:rPr>
  </w:style>
  <w:style w:type="character" w:customStyle="1" w:styleId="HeadF3Char">
    <w:name w:val="Head_F3 Char"/>
    <w:link w:val="HeadF3"/>
    <w:rsid w:val="00CD2A7B"/>
    <w:rPr>
      <w:rFonts w:ascii="Arial" w:eastAsia="SimSun" w:hAnsi="Arial" w:cs="Times New Roman"/>
      <w:b/>
      <w:sz w:val="21"/>
      <w:szCs w:val="24"/>
      <w:lang w:val="en-US" w:eastAsia="en-US"/>
    </w:rPr>
  </w:style>
  <w:style w:type="paragraph" w:customStyle="1" w:styleId="BullTamil">
    <w:name w:val="Bull_Tamil"/>
    <w:basedOn w:val="Normal"/>
    <w:rsid w:val="00CD2A7B"/>
    <w:pPr>
      <w:numPr>
        <w:numId w:val="70"/>
      </w:numPr>
      <w:spacing w:before="40" w:after="40" w:line="288" w:lineRule="auto"/>
      <w:jc w:val="both"/>
    </w:pPr>
    <w:rPr>
      <w:rFonts w:ascii="IdsTamil_TG_1_" w:eastAsia="Times New Roman" w:hAnsi="IdsTamil_TG_1_" w:cs="Times New Roman"/>
      <w:sz w:val="24"/>
      <w:szCs w:val="24"/>
      <w:lang w:val="en-US" w:eastAsia="en-US"/>
    </w:rPr>
  </w:style>
  <w:style w:type="paragraph" w:customStyle="1" w:styleId="F2-BODYTEXTChar">
    <w:name w:val="F2-BODYTEXT Char"/>
    <w:link w:val="F2-BODYTEXTCharChar"/>
    <w:rsid w:val="00CD2A7B"/>
    <w:pPr>
      <w:spacing w:after="80" w:line="288" w:lineRule="auto"/>
      <w:ind w:firstLine="504"/>
      <w:jc w:val="both"/>
    </w:pPr>
    <w:rPr>
      <w:rFonts w:ascii="Bookman Old Style" w:eastAsia="Times New Roman" w:hAnsi="Bookman Old Style" w:cs="Times New Roman"/>
      <w:sz w:val="21"/>
      <w:szCs w:val="20"/>
      <w:lang w:val="en-US" w:eastAsia="en-US"/>
    </w:rPr>
  </w:style>
  <w:style w:type="paragraph" w:customStyle="1" w:styleId="F3-SUBHEADING-1">
    <w:name w:val="F3-SUBHEADING-1"/>
    <w:link w:val="F3-SUBHEADING-1Char"/>
    <w:rsid w:val="00CD2A7B"/>
    <w:pPr>
      <w:spacing w:before="60" w:after="40" w:line="240" w:lineRule="auto"/>
    </w:pPr>
    <w:rPr>
      <w:rFonts w:ascii="Arial" w:eastAsia="Times New Roman" w:hAnsi="Arial" w:cs="Times New Roman"/>
      <w:b/>
      <w:caps/>
      <w:sz w:val="21"/>
      <w:szCs w:val="20"/>
      <w:lang w:val="en-US" w:eastAsia="en-US"/>
    </w:rPr>
  </w:style>
  <w:style w:type="paragraph" w:customStyle="1" w:styleId="F4-SUBHEADING-2">
    <w:name w:val="F4-SUBHEADING-2"/>
    <w:link w:val="F4-SUBHEADING-2Char"/>
    <w:rsid w:val="00CD2A7B"/>
    <w:pPr>
      <w:spacing w:before="60" w:after="40" w:line="240" w:lineRule="auto"/>
    </w:pPr>
    <w:rPr>
      <w:rFonts w:ascii="Arial" w:eastAsia="Times New Roman" w:hAnsi="Arial" w:cs="Times New Roman"/>
      <w:b/>
      <w:sz w:val="21"/>
      <w:szCs w:val="20"/>
      <w:lang w:val="en-US" w:eastAsia="en-US"/>
    </w:rPr>
  </w:style>
  <w:style w:type="paragraph" w:customStyle="1" w:styleId="F7-BULLET">
    <w:name w:val="F7-BULLET"/>
    <w:rsid w:val="00CD2A7B"/>
    <w:pPr>
      <w:spacing w:after="60" w:line="288" w:lineRule="auto"/>
      <w:jc w:val="both"/>
    </w:pPr>
    <w:rPr>
      <w:rFonts w:ascii="Bookman Old Style" w:eastAsia="Times New Roman" w:hAnsi="Bookman Old Style" w:cs="Times New Roman"/>
      <w:sz w:val="21"/>
      <w:szCs w:val="20"/>
      <w:lang w:val="en-US" w:eastAsia="en-US"/>
    </w:rPr>
  </w:style>
  <w:style w:type="paragraph" w:customStyle="1" w:styleId="CTRLF2BODYEXPAND">
    <w:name w:val="CTRL+F2 BODY EXPAND"/>
    <w:basedOn w:val="F2-BODYTEXTChar"/>
    <w:rsid w:val="00CD2A7B"/>
    <w:pPr>
      <w:spacing w:before="80" w:line="312" w:lineRule="auto"/>
    </w:pPr>
  </w:style>
  <w:style w:type="paragraph" w:customStyle="1" w:styleId="F8-TABLE">
    <w:name w:val="F8-TABLE"/>
    <w:rsid w:val="00CD2A7B"/>
    <w:pPr>
      <w:spacing w:before="40" w:after="40" w:line="240" w:lineRule="auto"/>
    </w:pPr>
    <w:rPr>
      <w:rFonts w:ascii="Bookman Old Style" w:eastAsia="Times New Roman" w:hAnsi="Bookman Old Style" w:cs="Times New Roman"/>
      <w:sz w:val="21"/>
      <w:szCs w:val="20"/>
      <w:lang w:val="en-US" w:eastAsia="en-US"/>
    </w:rPr>
  </w:style>
  <w:style w:type="character" w:customStyle="1" w:styleId="F2-BODYTEXTCharChar">
    <w:name w:val="F2-BODYTEXT Char Char"/>
    <w:link w:val="F2-BODYTEXTChar"/>
    <w:rsid w:val="00CD2A7B"/>
    <w:rPr>
      <w:rFonts w:ascii="Bookman Old Style" w:eastAsia="Times New Roman" w:hAnsi="Bookman Old Style" w:cs="Times New Roman"/>
      <w:sz w:val="21"/>
      <w:szCs w:val="20"/>
      <w:lang w:val="en-US" w:eastAsia="en-US"/>
    </w:rPr>
  </w:style>
  <w:style w:type="character" w:customStyle="1" w:styleId="F6Char">
    <w:name w:val="F6 Char"/>
    <w:link w:val="F6"/>
    <w:rsid w:val="00CD2A7B"/>
    <w:rPr>
      <w:rFonts w:ascii="Times New Roman" w:eastAsia="SimSun" w:hAnsi="Times New Roman" w:cs="Times New Roman"/>
      <w:sz w:val="24"/>
      <w:szCs w:val="24"/>
      <w:lang w:val="x-none" w:eastAsia="x-none"/>
    </w:rPr>
  </w:style>
  <w:style w:type="character" w:customStyle="1" w:styleId="Style8Char">
    <w:name w:val="Style8 Char"/>
    <w:link w:val="Style8"/>
    <w:rsid w:val="00CD2A7B"/>
    <w:rPr>
      <w:rFonts w:ascii="Bookman Old Style" w:eastAsia="SimSun" w:hAnsi="Bookman Old Style" w:cs="Times New Roman"/>
      <w:sz w:val="21"/>
      <w:szCs w:val="21"/>
      <w:lang w:val="x-none" w:eastAsia="x-none"/>
    </w:rPr>
  </w:style>
  <w:style w:type="character" w:customStyle="1" w:styleId="F4-SUBHEADING-2Char">
    <w:name w:val="F4-SUBHEADING-2 Char"/>
    <w:link w:val="F4-SUBHEADING-2"/>
    <w:rsid w:val="00CD2A7B"/>
    <w:rPr>
      <w:rFonts w:ascii="Arial" w:eastAsia="Times New Roman" w:hAnsi="Arial" w:cs="Times New Roman"/>
      <w:b/>
      <w:sz w:val="21"/>
      <w:szCs w:val="20"/>
      <w:lang w:val="en-US" w:eastAsia="en-US"/>
    </w:rPr>
  </w:style>
  <w:style w:type="character" w:customStyle="1" w:styleId="F3-SUBHEADING-1Char">
    <w:name w:val="F3-SUBHEADING-1 Char"/>
    <w:link w:val="F3-SUBHEADING-1"/>
    <w:rsid w:val="00CD2A7B"/>
    <w:rPr>
      <w:rFonts w:ascii="Arial" w:eastAsia="Times New Roman" w:hAnsi="Arial" w:cs="Times New Roman"/>
      <w:b/>
      <w:caps/>
      <w:sz w:val="21"/>
      <w:szCs w:val="20"/>
      <w:lang w:val="en-US" w:eastAsia="en-US"/>
    </w:rPr>
  </w:style>
  <w:style w:type="paragraph" w:customStyle="1" w:styleId="ALTF2BODY-ADJUST">
    <w:name w:val="ALT+F2 BODY-ADJUST"/>
    <w:basedOn w:val="Normal"/>
    <w:rsid w:val="00CD2A7B"/>
    <w:pPr>
      <w:spacing w:before="50" w:after="50"/>
      <w:ind w:firstLine="504"/>
      <w:jc w:val="both"/>
    </w:pPr>
    <w:rPr>
      <w:rFonts w:ascii="Bookman Old Style" w:eastAsia="Times New Roman" w:hAnsi="Bookman Old Style" w:cs="Times New Roman"/>
      <w:sz w:val="21"/>
      <w:szCs w:val="20"/>
      <w:lang w:val="en-GB" w:eastAsia="en-US"/>
    </w:rPr>
  </w:style>
  <w:style w:type="paragraph" w:customStyle="1" w:styleId="F2-BODYTEXT0">
    <w:name w:val="F2-BODYTEXT"/>
    <w:rsid w:val="00CD2A7B"/>
    <w:pPr>
      <w:spacing w:after="80" w:line="288" w:lineRule="auto"/>
      <w:ind w:firstLine="504"/>
      <w:jc w:val="both"/>
    </w:pPr>
    <w:rPr>
      <w:rFonts w:ascii="Bookman Old Style" w:eastAsia="Times New Roman" w:hAnsi="Bookman Old Style" w:cs="Times New Roman"/>
      <w:sz w:val="21"/>
      <w:szCs w:val="20"/>
      <w:lang w:val="en-US" w:eastAsia="en-US"/>
    </w:rPr>
  </w:style>
  <w:style w:type="paragraph" w:customStyle="1" w:styleId="CTRL1-FIGUREEQUATION">
    <w:name w:val="CTRL+1-FIGURE/EQUATION"/>
    <w:basedOn w:val="F2-BODYTEXT0"/>
    <w:rsid w:val="00CD2A7B"/>
    <w:pPr>
      <w:ind w:firstLine="0"/>
      <w:jc w:val="center"/>
    </w:pPr>
    <w:rPr>
      <w:b/>
      <w:sz w:val="19"/>
    </w:rPr>
  </w:style>
  <w:style w:type="paragraph" w:customStyle="1" w:styleId="F10-LESSONHEADING">
    <w:name w:val="F10-LESSONHEADING"/>
    <w:rsid w:val="00CD2A7B"/>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eastAsia="en-US"/>
    </w:rPr>
  </w:style>
  <w:style w:type="paragraph" w:customStyle="1" w:styleId="F5-SUBHEADING-3">
    <w:name w:val="F5-SUBHEADING-3"/>
    <w:link w:val="F5-SUBHEADING-3Char"/>
    <w:rsid w:val="00CD2A7B"/>
    <w:pPr>
      <w:spacing w:before="60" w:after="40" w:line="240" w:lineRule="auto"/>
    </w:pPr>
    <w:rPr>
      <w:rFonts w:ascii="Arial" w:eastAsia="SimSun" w:hAnsi="Arial" w:cs="Times New Roman"/>
      <w:b/>
      <w:i/>
      <w:sz w:val="21"/>
      <w:szCs w:val="24"/>
      <w:lang w:val="en-US" w:eastAsia="en-US"/>
    </w:rPr>
  </w:style>
  <w:style w:type="paragraph" w:customStyle="1" w:styleId="F9-UNIT">
    <w:name w:val="F9-UNIT"/>
    <w:rsid w:val="00CD2A7B"/>
    <w:pPr>
      <w:pageBreakBefore/>
      <w:spacing w:after="120" w:line="240" w:lineRule="auto"/>
      <w:jc w:val="right"/>
    </w:pPr>
    <w:rPr>
      <w:rFonts w:ascii="Arial" w:eastAsia="Times New Roman" w:hAnsi="Arial" w:cs="Times New Roman"/>
      <w:caps/>
      <w:sz w:val="20"/>
      <w:szCs w:val="20"/>
      <w:lang w:val="en-US" w:eastAsia="en-US"/>
    </w:rPr>
  </w:style>
  <w:style w:type="paragraph" w:customStyle="1" w:styleId="FIGUREEQUATION">
    <w:name w:val="FIGURE/EQUATION"/>
    <w:basedOn w:val="F2-BODYTEXT0"/>
    <w:rsid w:val="00CD2A7B"/>
    <w:pPr>
      <w:ind w:firstLine="0"/>
      <w:jc w:val="center"/>
    </w:pPr>
  </w:style>
  <w:style w:type="paragraph" w:customStyle="1" w:styleId="CTRLF3-BULLETa">
    <w:name w:val="CTRL+F3-BULLET(a"/>
    <w:aliases w:val="b,c)"/>
    <w:basedOn w:val="ALTF3-BULLET1"/>
    <w:rsid w:val="00CD2A7B"/>
    <w:pPr>
      <w:numPr>
        <w:numId w:val="71"/>
      </w:numPr>
    </w:pPr>
    <w:rPr>
      <w:lang w:val="en-GB"/>
    </w:rPr>
  </w:style>
  <w:style w:type="paragraph" w:customStyle="1" w:styleId="ALTF12-ENDMARK">
    <w:name w:val="ALT+F12-END MARK"/>
    <w:basedOn w:val="Normal"/>
    <w:rsid w:val="00CD2A7B"/>
    <w:pPr>
      <w:spacing w:after="0" w:line="240" w:lineRule="auto"/>
      <w:jc w:val="right"/>
    </w:pPr>
    <w:rPr>
      <w:rFonts w:ascii="Wingdings" w:eastAsia="Times New Roman" w:hAnsi="Wingdings" w:cs="Times New Roman"/>
      <w:szCs w:val="24"/>
      <w:lang w:val="en-GB" w:eastAsia="en-US"/>
    </w:rPr>
  </w:style>
  <w:style w:type="paragraph" w:customStyle="1" w:styleId="ALTF5-TEXTBOXCAPTION">
    <w:name w:val="ALT+F5-TEXT BOX CAPTION"/>
    <w:basedOn w:val="F2-BODYTEXT0"/>
    <w:rsid w:val="00CD2A7B"/>
    <w:pPr>
      <w:ind w:firstLine="0"/>
      <w:jc w:val="center"/>
    </w:pPr>
    <w:rPr>
      <w:sz w:val="20"/>
    </w:rPr>
  </w:style>
  <w:style w:type="paragraph" w:customStyle="1" w:styleId="ALTC-CENTRE">
    <w:name w:val="ALT+C-CENTRE"/>
    <w:basedOn w:val="F2-BODYTEXT0"/>
    <w:rsid w:val="00CD2A7B"/>
    <w:pPr>
      <w:spacing w:after="0"/>
      <w:ind w:firstLine="0"/>
      <w:jc w:val="center"/>
    </w:pPr>
  </w:style>
  <w:style w:type="paragraph" w:customStyle="1" w:styleId="f11-bullet">
    <w:name w:val="f11-bullet"/>
    <w:basedOn w:val="Normal"/>
    <w:rsid w:val="00CD2A7B"/>
    <w:pPr>
      <w:spacing w:after="40" w:line="288" w:lineRule="auto"/>
      <w:jc w:val="both"/>
    </w:pPr>
    <w:rPr>
      <w:rFonts w:ascii="Bookman Old Style" w:eastAsia="Times New Roman" w:hAnsi="Bookman Old Style" w:cs="Times New Roman"/>
      <w:sz w:val="21"/>
      <w:szCs w:val="20"/>
      <w:lang w:val="en-GB" w:eastAsia="en-US"/>
    </w:rPr>
  </w:style>
  <w:style w:type="paragraph" w:customStyle="1" w:styleId="altf11-bullet">
    <w:name w:val="alt+f11-bullet"/>
    <w:basedOn w:val="f11-bullet"/>
    <w:rsid w:val="00CD2A7B"/>
  </w:style>
  <w:style w:type="paragraph" w:styleId="List">
    <w:name w:val="List"/>
    <w:basedOn w:val="Normal"/>
    <w:rsid w:val="00CD2A7B"/>
    <w:pPr>
      <w:spacing w:after="0" w:line="240" w:lineRule="auto"/>
      <w:ind w:left="360" w:hanging="360"/>
    </w:pPr>
    <w:rPr>
      <w:rFonts w:ascii="Times New Roman" w:eastAsia="Times New Roman" w:hAnsi="Times New Roman" w:cs="Times New Roman"/>
      <w:sz w:val="24"/>
      <w:szCs w:val="24"/>
      <w:lang w:val="en-US" w:eastAsia="en-US"/>
    </w:rPr>
  </w:style>
  <w:style w:type="paragraph" w:styleId="List2">
    <w:name w:val="List 2"/>
    <w:basedOn w:val="Normal"/>
    <w:rsid w:val="00CD2A7B"/>
    <w:pPr>
      <w:spacing w:after="0" w:line="240" w:lineRule="auto"/>
      <w:ind w:left="720" w:hanging="360"/>
    </w:pPr>
    <w:rPr>
      <w:rFonts w:ascii="Times New Roman" w:eastAsia="Times New Roman" w:hAnsi="Times New Roman" w:cs="Times New Roman"/>
      <w:sz w:val="24"/>
      <w:szCs w:val="24"/>
      <w:lang w:val="en-US" w:eastAsia="en-US"/>
    </w:rPr>
  </w:style>
  <w:style w:type="paragraph" w:customStyle="1" w:styleId="ReferenceLine">
    <w:name w:val="Reference Line"/>
    <w:basedOn w:val="BodyText"/>
    <w:rsid w:val="00CD2A7B"/>
    <w:pPr>
      <w:widowControl/>
      <w:spacing w:after="120"/>
    </w:pPr>
    <w:rPr>
      <w:sz w:val="24"/>
      <w:szCs w:val="24"/>
      <w:lang w:val="x-none" w:eastAsia="x-none" w:bidi="ar-SA"/>
    </w:rPr>
  </w:style>
  <w:style w:type="paragraph" w:styleId="BodyTextFirstIndent">
    <w:name w:val="Body Text First Indent"/>
    <w:basedOn w:val="BodyText"/>
    <w:link w:val="BodyTextFirstIndentChar"/>
    <w:rsid w:val="00CD2A7B"/>
    <w:pPr>
      <w:widowControl/>
      <w:spacing w:after="120"/>
      <w:ind w:firstLine="210"/>
    </w:pPr>
    <w:rPr>
      <w:sz w:val="24"/>
      <w:szCs w:val="24"/>
      <w:lang w:val="x-none" w:eastAsia="x-none" w:bidi="ar-SA"/>
    </w:rPr>
  </w:style>
  <w:style w:type="character" w:customStyle="1" w:styleId="BodyTextFirstIndentChar">
    <w:name w:val="Body Text First Indent Char"/>
    <w:basedOn w:val="BodyTextChar"/>
    <w:link w:val="BodyTextFirstIndent"/>
    <w:rsid w:val="00CD2A7B"/>
    <w:rPr>
      <w:rFonts w:ascii="Times New Roman" w:eastAsia="Times New Roman" w:hAnsi="Times New Roman" w:cs="Times New Roman"/>
      <w:sz w:val="24"/>
      <w:szCs w:val="24"/>
      <w:lang w:val="x-none" w:eastAsia="x-none" w:bidi="ta-IN"/>
    </w:rPr>
  </w:style>
  <w:style w:type="paragraph" w:styleId="BodyTextFirstIndent2">
    <w:name w:val="Body Text First Indent 2"/>
    <w:basedOn w:val="BodyTextIndent"/>
    <w:link w:val="BodyTextFirstIndent2Char"/>
    <w:rsid w:val="00CD2A7B"/>
    <w:pPr>
      <w:ind w:firstLine="210"/>
    </w:pPr>
    <w:rPr>
      <w:rFonts w:eastAsia="Times New Roman"/>
    </w:rPr>
  </w:style>
  <w:style w:type="character" w:customStyle="1" w:styleId="BodyTextFirstIndent2Char">
    <w:name w:val="Body Text First Indent 2 Char"/>
    <w:basedOn w:val="BodyTextIndentChar"/>
    <w:link w:val="BodyTextFirstIndent2"/>
    <w:rsid w:val="00CD2A7B"/>
    <w:rPr>
      <w:rFonts w:ascii="Times New Roman" w:eastAsia="Times New Roman" w:hAnsi="Times New Roman" w:cs="Times New Roman"/>
      <w:sz w:val="24"/>
      <w:szCs w:val="24"/>
      <w:lang w:val="en-US" w:eastAsia="en-US"/>
    </w:rPr>
  </w:style>
  <w:style w:type="table" w:styleId="TableProfessional">
    <w:name w:val="Table Professional"/>
    <w:basedOn w:val="TableNormal"/>
    <w:rsid w:val="00CD2A7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CD2A7B"/>
    <w:rPr>
      <w:rFonts w:ascii="Arial" w:eastAsia="SimSun" w:hAnsi="Arial" w:cs="Times New Roman"/>
      <w:b/>
      <w:i/>
      <w:sz w:val="21"/>
      <w:szCs w:val="24"/>
      <w:lang w:val="en-US" w:eastAsia="en-US"/>
    </w:rPr>
  </w:style>
  <w:style w:type="paragraph" w:customStyle="1" w:styleId="centre-head">
    <w:name w:val="centre-head"/>
    <w:basedOn w:val="Normal"/>
    <w:rsid w:val="00CD2A7B"/>
    <w:pPr>
      <w:autoSpaceDE w:val="0"/>
      <w:autoSpaceDN w:val="0"/>
      <w:spacing w:after="0" w:line="312" w:lineRule="auto"/>
      <w:jc w:val="center"/>
    </w:pPr>
    <w:rPr>
      <w:rFonts w:ascii="Arial" w:eastAsia="Times New Roman" w:hAnsi="Arial" w:cs="Arial"/>
      <w:b/>
      <w:bCs/>
      <w:sz w:val="24"/>
      <w:szCs w:val="24"/>
      <w:lang w:val="en-US" w:eastAsia="en-US"/>
    </w:rPr>
  </w:style>
  <w:style w:type="paragraph" w:customStyle="1" w:styleId="left-head">
    <w:name w:val="left-head"/>
    <w:basedOn w:val="Normal"/>
    <w:rsid w:val="00CD2A7B"/>
    <w:pPr>
      <w:autoSpaceDE w:val="0"/>
      <w:autoSpaceDN w:val="0"/>
      <w:spacing w:after="0" w:line="288" w:lineRule="auto"/>
    </w:pPr>
    <w:rPr>
      <w:rFonts w:ascii="Arial" w:eastAsia="Times New Roman" w:hAnsi="Arial" w:cs="Arial"/>
      <w:b/>
      <w:bCs/>
      <w:lang w:val="en-US" w:eastAsia="en-US"/>
    </w:rPr>
  </w:style>
  <w:style w:type="paragraph" w:customStyle="1" w:styleId="body-text-1">
    <w:name w:val="body-text-1"/>
    <w:basedOn w:val="Normal"/>
    <w:rsid w:val="00CD2A7B"/>
    <w:pPr>
      <w:autoSpaceDE w:val="0"/>
      <w:autoSpaceDN w:val="0"/>
      <w:spacing w:before="60" w:after="60" w:line="288" w:lineRule="auto"/>
      <w:ind w:firstLine="720"/>
      <w:jc w:val="both"/>
    </w:pPr>
    <w:rPr>
      <w:rFonts w:ascii="Bookman Old Style" w:eastAsia="Times New Roman" w:hAnsi="Bookman Old Style" w:cs="Bookman Old Style"/>
      <w:sz w:val="21"/>
      <w:szCs w:val="21"/>
      <w:lang w:val="en-US" w:eastAsia="en-US"/>
    </w:rPr>
  </w:style>
  <w:style w:type="paragraph" w:customStyle="1" w:styleId="F4">
    <w:name w:val="F4"/>
    <w:basedOn w:val="HeadF4"/>
    <w:link w:val="F4Char"/>
    <w:rsid w:val="00CD2A7B"/>
    <w:pPr>
      <w:spacing w:before="40" w:after="80" w:line="276" w:lineRule="auto"/>
    </w:pPr>
    <w:rPr>
      <w:sz w:val="21"/>
    </w:rPr>
  </w:style>
  <w:style w:type="paragraph" w:customStyle="1" w:styleId="shiftF4">
    <w:name w:val="shift F4"/>
    <w:basedOn w:val="F4"/>
    <w:rsid w:val="00CD2A7B"/>
  </w:style>
  <w:style w:type="paragraph" w:customStyle="1" w:styleId="Shiftf5">
    <w:name w:val="Shift f5"/>
    <w:basedOn w:val="F5"/>
    <w:rsid w:val="00CD2A7B"/>
    <w:pPr>
      <w:jc w:val="center"/>
    </w:pPr>
  </w:style>
  <w:style w:type="paragraph" w:customStyle="1" w:styleId="F8">
    <w:name w:val="F8"/>
    <w:basedOn w:val="BodyF2"/>
    <w:rsid w:val="00CD2A7B"/>
    <w:pPr>
      <w:ind w:left="1440" w:hanging="1440"/>
    </w:pPr>
    <w:rPr>
      <w:rFonts w:cs="IdsTamil_TG_1_"/>
    </w:rPr>
  </w:style>
  <w:style w:type="paragraph" w:customStyle="1" w:styleId="name">
    <w:name w:val="name"/>
    <w:basedOn w:val="Title"/>
    <w:rsid w:val="00CD2A7B"/>
    <w:pPr>
      <w:keepNext w:val="0"/>
      <w:keepLines w:val="0"/>
      <w:widowControl/>
      <w:spacing w:before="120" w:line="360" w:lineRule="auto"/>
      <w:jc w:val="center"/>
    </w:pPr>
    <w:rPr>
      <w:rFonts w:ascii="Verdana" w:hAnsi="Verdana" w:cs="Arial"/>
      <w:bCs/>
      <w:sz w:val="28"/>
      <w:szCs w:val="24"/>
      <w:lang w:val="x-none" w:eastAsia="x-none" w:bidi="ar-SA"/>
    </w:rPr>
  </w:style>
  <w:style w:type="character" w:customStyle="1" w:styleId="text-lg1">
    <w:name w:val="text-lg1"/>
    <w:rsid w:val="00CD2A7B"/>
    <w:rPr>
      <w:rFonts w:ascii="Trebuchet MS" w:hAnsi="Trebuchet MS" w:hint="default"/>
      <w:color w:val="333333"/>
      <w:sz w:val="19"/>
      <w:szCs w:val="19"/>
    </w:rPr>
  </w:style>
  <w:style w:type="character" w:customStyle="1" w:styleId="head-product1">
    <w:name w:val="head-product1"/>
    <w:rsid w:val="00CD2A7B"/>
    <w:rPr>
      <w:rFonts w:ascii="Trebuchet MS" w:hAnsi="Trebuchet MS" w:hint="default"/>
      <w:b/>
      <w:bCs/>
      <w:color w:val="000066"/>
      <w:sz w:val="27"/>
      <w:szCs w:val="27"/>
    </w:rPr>
  </w:style>
  <w:style w:type="character" w:customStyle="1" w:styleId="style51">
    <w:name w:val="style51"/>
    <w:rsid w:val="00CD2A7B"/>
    <w:rPr>
      <w:rFonts w:ascii="Arial" w:hAnsi="Arial" w:cs="Arial" w:hint="default"/>
      <w:strike w:val="0"/>
      <w:dstrike w:val="0"/>
      <w:sz w:val="15"/>
      <w:szCs w:val="15"/>
      <w:u w:val="none"/>
      <w:effect w:val="none"/>
    </w:rPr>
  </w:style>
  <w:style w:type="paragraph" w:styleId="List3">
    <w:name w:val="List 3"/>
    <w:basedOn w:val="Normal"/>
    <w:rsid w:val="00CD2A7B"/>
    <w:pPr>
      <w:spacing w:after="0" w:line="240" w:lineRule="auto"/>
      <w:ind w:left="1080" w:hanging="360"/>
    </w:pPr>
    <w:rPr>
      <w:rFonts w:ascii="Times New Roman" w:eastAsia="Times New Roman" w:hAnsi="Times New Roman" w:cs="Times New Roman"/>
      <w:sz w:val="24"/>
      <w:szCs w:val="24"/>
      <w:lang w:val="en-US" w:eastAsia="en-US"/>
    </w:rPr>
  </w:style>
  <w:style w:type="paragraph" w:styleId="List4">
    <w:name w:val="List 4"/>
    <w:basedOn w:val="Normal"/>
    <w:rsid w:val="00CD2A7B"/>
    <w:pPr>
      <w:spacing w:after="0" w:line="240" w:lineRule="auto"/>
      <w:ind w:left="1440" w:hanging="360"/>
    </w:pPr>
    <w:rPr>
      <w:rFonts w:ascii="Times New Roman" w:eastAsia="Times New Roman" w:hAnsi="Times New Roman" w:cs="Times New Roman"/>
      <w:sz w:val="24"/>
      <w:szCs w:val="24"/>
      <w:lang w:val="en-US" w:eastAsia="en-US"/>
    </w:rPr>
  </w:style>
  <w:style w:type="paragraph" w:styleId="NormalIndent">
    <w:name w:val="Normal Indent"/>
    <w:basedOn w:val="Normal"/>
    <w:rsid w:val="00CD2A7B"/>
    <w:pPr>
      <w:spacing w:after="0" w:line="240" w:lineRule="auto"/>
      <w:ind w:left="720"/>
    </w:pPr>
    <w:rPr>
      <w:rFonts w:ascii="Times New Roman" w:eastAsia="Times New Roman" w:hAnsi="Times New Roman" w:cs="Times New Roman"/>
      <w:sz w:val="24"/>
      <w:szCs w:val="24"/>
      <w:lang w:val="en-US" w:eastAsia="en-US"/>
    </w:rPr>
  </w:style>
  <w:style w:type="paragraph" w:customStyle="1" w:styleId="F9-ChapterTitle">
    <w:name w:val="F9-Chapter Title"/>
    <w:rsid w:val="00CD2A7B"/>
    <w:pPr>
      <w:keepNext/>
      <w:pageBreakBefore/>
      <w:spacing w:after="720" w:line="240" w:lineRule="auto"/>
      <w:jc w:val="center"/>
    </w:pPr>
    <w:rPr>
      <w:rFonts w:ascii="Univers Condensed" w:eastAsia="Times New Roman" w:hAnsi="Univers Condensed" w:cs="Times New Roman"/>
      <w:b/>
      <w:caps/>
      <w:sz w:val="36"/>
      <w:szCs w:val="20"/>
      <w:lang w:val="en-US" w:eastAsia="en-US"/>
    </w:rPr>
  </w:style>
  <w:style w:type="paragraph" w:customStyle="1" w:styleId="F6-SubTitle">
    <w:name w:val="F6-Sub Title"/>
    <w:basedOn w:val="Normal"/>
    <w:rsid w:val="00CD2A7B"/>
    <w:pPr>
      <w:keepNext/>
      <w:spacing w:before="120" w:after="240" w:line="240" w:lineRule="auto"/>
    </w:pPr>
    <w:rPr>
      <w:rFonts w:ascii="Arial" w:eastAsia="Times New Roman" w:hAnsi="Arial" w:cs="Times New Roman"/>
      <w:b/>
      <w:sz w:val="26"/>
      <w:szCs w:val="20"/>
      <w:lang w:val="en-US" w:eastAsia="en-US"/>
    </w:rPr>
  </w:style>
  <w:style w:type="paragraph" w:customStyle="1" w:styleId="F3-BodySingle">
    <w:name w:val="F3-Body Single"/>
    <w:rsid w:val="00CD2A7B"/>
    <w:pPr>
      <w:spacing w:after="240" w:line="480" w:lineRule="auto"/>
      <w:ind w:left="533" w:hanging="533"/>
      <w:jc w:val="both"/>
    </w:pPr>
    <w:rPr>
      <w:rFonts w:ascii="Bookman Old Style" w:eastAsia="Times New Roman" w:hAnsi="Bookman Old Style" w:cs="Times New Roman"/>
      <w:sz w:val="24"/>
      <w:szCs w:val="20"/>
      <w:lang w:val="en-US" w:eastAsia="en-US"/>
    </w:rPr>
  </w:style>
  <w:style w:type="paragraph" w:customStyle="1" w:styleId="para">
    <w:name w:val="para"/>
    <w:basedOn w:val="Normal"/>
    <w:rsid w:val="00CD2A7B"/>
    <w:pPr>
      <w:spacing w:before="240" w:after="120" w:line="240" w:lineRule="auto"/>
      <w:ind w:left="720"/>
      <w:jc w:val="both"/>
    </w:pPr>
    <w:rPr>
      <w:rFonts w:ascii="Arial" w:eastAsia="Times New Roman" w:hAnsi="Arial" w:cs="Times New Roman"/>
      <w:sz w:val="26"/>
      <w:szCs w:val="24"/>
      <w:lang w:val="en-US" w:eastAsia="en-US"/>
    </w:rPr>
  </w:style>
  <w:style w:type="paragraph" w:customStyle="1" w:styleId="BULLF8">
    <w:name w:val="BULL_F8"/>
    <w:basedOn w:val="BodyText"/>
    <w:rsid w:val="00CD2A7B"/>
    <w:pPr>
      <w:widowControl/>
      <w:numPr>
        <w:numId w:val="72"/>
      </w:numPr>
      <w:spacing w:before="40" w:after="40" w:line="288" w:lineRule="auto"/>
      <w:jc w:val="both"/>
    </w:pPr>
    <w:rPr>
      <w:rFonts w:ascii="Bookman Old Style" w:eastAsia="SimSun" w:hAnsi="Bookman Old Style"/>
      <w:bCs/>
      <w:color w:val="000000"/>
      <w:sz w:val="21"/>
      <w:szCs w:val="21"/>
      <w:lang w:val="x-none" w:eastAsia="x-none" w:bidi="ar-SA"/>
    </w:rPr>
  </w:style>
  <w:style w:type="paragraph" w:customStyle="1" w:styleId="body-text">
    <w:name w:val="body-text"/>
    <w:basedOn w:val="Normal"/>
    <w:rsid w:val="00CD2A7B"/>
    <w:pPr>
      <w:spacing w:before="60" w:after="60" w:line="288" w:lineRule="auto"/>
      <w:ind w:firstLine="504"/>
      <w:jc w:val="both"/>
    </w:pPr>
    <w:rPr>
      <w:rFonts w:ascii="Book Antiqua" w:eastAsia="Times New Roman" w:hAnsi="Book Antiqua" w:cs="Times New Roman"/>
      <w:lang w:val="en-US" w:eastAsia="en-US"/>
    </w:rPr>
  </w:style>
  <w:style w:type="character" w:styleId="Emphasis">
    <w:name w:val="Emphasis"/>
    <w:qFormat/>
    <w:rsid w:val="00CD2A7B"/>
    <w:rPr>
      <w:i/>
      <w:iCs/>
    </w:rPr>
  </w:style>
  <w:style w:type="paragraph" w:customStyle="1" w:styleId="Textbody">
    <w:name w:val="Text body"/>
    <w:basedOn w:val="Normal"/>
    <w:rsid w:val="00CD2A7B"/>
    <w:pPr>
      <w:widowControl w:val="0"/>
      <w:autoSpaceDE w:val="0"/>
      <w:autoSpaceDN w:val="0"/>
      <w:spacing w:after="120" w:line="240" w:lineRule="auto"/>
    </w:pPr>
    <w:rPr>
      <w:rFonts w:ascii="Times New Roman" w:eastAsia="Times New Roman" w:hAnsi="Times New Roman" w:cs="Times New Roman"/>
      <w:sz w:val="24"/>
      <w:szCs w:val="24"/>
      <w:lang w:val="en-US" w:eastAsia="en-US"/>
    </w:rPr>
  </w:style>
  <w:style w:type="paragraph" w:customStyle="1" w:styleId="WW-NormaleWeb">
    <w:name w:val="WW-Normale (Web)"/>
    <w:basedOn w:val="Normal"/>
    <w:rsid w:val="00CD2A7B"/>
    <w:pPr>
      <w:widowControl w:val="0"/>
      <w:autoSpaceDE w:val="0"/>
      <w:autoSpaceDN w:val="0"/>
      <w:spacing w:before="280" w:after="280" w:line="240" w:lineRule="auto"/>
    </w:pPr>
    <w:rPr>
      <w:rFonts w:ascii="Times New Roman" w:eastAsia="Times New Roman" w:hAnsi="Times New Roman" w:cs="Times New Roman"/>
      <w:sz w:val="20"/>
      <w:szCs w:val="20"/>
      <w:lang w:val="en-US" w:eastAsia="en-US"/>
    </w:rPr>
  </w:style>
  <w:style w:type="paragraph" w:customStyle="1" w:styleId="Responsibilities">
    <w:name w:val="Responsibilities"/>
    <w:basedOn w:val="Normal"/>
    <w:rsid w:val="00CD2A7B"/>
    <w:pPr>
      <w:tabs>
        <w:tab w:val="right" w:pos="9360"/>
      </w:tabs>
      <w:spacing w:before="120" w:after="120" w:line="240" w:lineRule="auto"/>
      <w:jc w:val="both"/>
    </w:pPr>
    <w:rPr>
      <w:rFonts w:ascii="Arial" w:eastAsia="Times New Roman" w:hAnsi="Arial" w:cs="Times New Roman"/>
      <w:sz w:val="24"/>
      <w:szCs w:val="20"/>
      <w:lang w:val="en-US" w:eastAsia="en-US"/>
    </w:rPr>
  </w:style>
  <w:style w:type="paragraph" w:customStyle="1" w:styleId="subhead-1">
    <w:name w:val="subhead-1"/>
    <w:rsid w:val="00CD2A7B"/>
    <w:pPr>
      <w:spacing w:after="0" w:line="240" w:lineRule="auto"/>
    </w:pPr>
    <w:rPr>
      <w:rFonts w:ascii="Univers" w:eastAsia="Times New Roman" w:hAnsi="Univers" w:cs="Times New Roman"/>
      <w:b/>
      <w:sz w:val="24"/>
      <w:szCs w:val="24"/>
      <w:lang w:val="en-GB" w:eastAsia="en-US"/>
    </w:rPr>
  </w:style>
  <w:style w:type="paragraph" w:customStyle="1" w:styleId="NormalWeb7">
    <w:name w:val="Normal (Web)7"/>
    <w:basedOn w:val="Normal"/>
    <w:rsid w:val="00CD2A7B"/>
    <w:pPr>
      <w:spacing w:after="0" w:line="240" w:lineRule="auto"/>
      <w:ind w:hanging="300"/>
    </w:pPr>
    <w:rPr>
      <w:rFonts w:ascii="Times New Roman" w:eastAsia="Times New Roman" w:hAnsi="Times New Roman" w:cs="Times New Roman"/>
      <w:color w:val="333333"/>
      <w:sz w:val="29"/>
      <w:szCs w:val="29"/>
      <w:lang w:val="en-US" w:eastAsia="en-US"/>
    </w:rPr>
  </w:style>
  <w:style w:type="paragraph" w:styleId="HTMLPreformatted">
    <w:name w:val="HTML Preformatted"/>
    <w:basedOn w:val="Normal"/>
    <w:link w:val="HTMLPreformattedChar"/>
    <w:rsid w:val="00CD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CD2A7B"/>
    <w:rPr>
      <w:rFonts w:ascii="Courier New" w:eastAsia="Times New Roman" w:hAnsi="Courier New" w:cs="Courier New"/>
      <w:sz w:val="20"/>
      <w:szCs w:val="20"/>
      <w:lang w:val="en-US" w:eastAsia="en-US"/>
    </w:rPr>
  </w:style>
  <w:style w:type="paragraph" w:customStyle="1" w:styleId="4document">
    <w:name w:val="4document"/>
    <w:basedOn w:val="Normal"/>
    <w:rsid w:val="00CD2A7B"/>
    <w:pPr>
      <w:autoSpaceDE w:val="0"/>
      <w:autoSpaceDN w:val="0"/>
      <w:spacing w:before="100" w:beforeAutospacing="1" w:after="100" w:afterAutospacing="1" w:line="240" w:lineRule="auto"/>
    </w:pPr>
    <w:rPr>
      <w:rFonts w:ascii="Courier 10cpi" w:eastAsia="Times New Roman" w:hAnsi="Courier 10cpi" w:cs="Times New Roman"/>
      <w:sz w:val="24"/>
      <w:szCs w:val="24"/>
      <w:lang w:val="en-US" w:eastAsia="en-US"/>
    </w:rPr>
  </w:style>
  <w:style w:type="character" w:customStyle="1" w:styleId="small">
    <w:name w:val="small"/>
    <w:basedOn w:val="DefaultParagraphFont"/>
    <w:rsid w:val="00CD2A7B"/>
  </w:style>
  <w:style w:type="character" w:customStyle="1" w:styleId="f1">
    <w:name w:val="f1"/>
    <w:rsid w:val="00CD2A7B"/>
    <w:rPr>
      <w:color w:val="666666"/>
    </w:rPr>
  </w:style>
  <w:style w:type="character" w:customStyle="1" w:styleId="srtitle1">
    <w:name w:val="srtitle1"/>
    <w:rsid w:val="00CD2A7B"/>
    <w:rPr>
      <w:b/>
      <w:bCs/>
    </w:rPr>
  </w:style>
  <w:style w:type="character" w:customStyle="1" w:styleId="z3988">
    <w:name w:val="z3988"/>
    <w:basedOn w:val="DefaultParagraphFont"/>
    <w:rsid w:val="00CD2A7B"/>
  </w:style>
  <w:style w:type="character" w:customStyle="1" w:styleId="toctext">
    <w:name w:val="toctext"/>
    <w:basedOn w:val="DefaultParagraphFont"/>
    <w:rsid w:val="00CD2A7B"/>
  </w:style>
  <w:style w:type="character" w:customStyle="1" w:styleId="tocnumber">
    <w:name w:val="tocnumber"/>
    <w:basedOn w:val="DefaultParagraphFont"/>
    <w:rsid w:val="00CD2A7B"/>
  </w:style>
  <w:style w:type="character" w:customStyle="1" w:styleId="tocnumber2">
    <w:name w:val="tocnumber2"/>
    <w:basedOn w:val="DefaultParagraphFont"/>
    <w:rsid w:val="00CD2A7B"/>
  </w:style>
  <w:style w:type="character" w:customStyle="1" w:styleId="a">
    <w:name w:val="a"/>
    <w:basedOn w:val="DefaultParagraphFont"/>
    <w:rsid w:val="00CD2A7B"/>
  </w:style>
  <w:style w:type="paragraph" w:customStyle="1" w:styleId="F2-Bodyline">
    <w:name w:val="F2-Body line"/>
    <w:basedOn w:val="Normal"/>
    <w:rsid w:val="00CD2A7B"/>
    <w:pPr>
      <w:widowControl w:val="0"/>
      <w:spacing w:after="60" w:line="320" w:lineRule="atLeast"/>
      <w:ind w:firstLine="720"/>
      <w:jc w:val="both"/>
    </w:pPr>
    <w:rPr>
      <w:rFonts w:ascii="Bookman Old Style" w:eastAsia="Times New Roman" w:hAnsi="Bookman Old Style" w:cs="Times New Roman"/>
      <w:sz w:val="21"/>
      <w:szCs w:val="20"/>
      <w:lang w:val="en-US" w:eastAsia="en-US"/>
    </w:rPr>
  </w:style>
  <w:style w:type="paragraph" w:customStyle="1" w:styleId="bullf7">
    <w:name w:val="bull_f7"/>
    <w:basedOn w:val="Normal"/>
    <w:rsid w:val="00CD2A7B"/>
    <w:pPr>
      <w:numPr>
        <w:numId w:val="73"/>
      </w:numPr>
      <w:spacing w:after="40" w:line="269" w:lineRule="auto"/>
      <w:jc w:val="both"/>
    </w:pPr>
    <w:rPr>
      <w:rFonts w:ascii="Bookman Old Style" w:eastAsia="Times New Roman" w:hAnsi="Bookman Old Style" w:cs="Times New Roman"/>
      <w:sz w:val="21"/>
      <w:szCs w:val="21"/>
      <w:lang w:val="en-US" w:eastAsia="en-US"/>
    </w:rPr>
  </w:style>
  <w:style w:type="paragraph" w:customStyle="1" w:styleId="bullet1">
    <w:name w:val="bullet1"/>
    <w:basedOn w:val="Normal"/>
    <w:rsid w:val="00CD2A7B"/>
    <w:pPr>
      <w:numPr>
        <w:numId w:val="74"/>
      </w:numPr>
      <w:spacing w:after="60" w:line="264" w:lineRule="auto"/>
      <w:jc w:val="both"/>
    </w:pPr>
    <w:rPr>
      <w:rFonts w:ascii="Bookman Old Style" w:eastAsia="Times New Roman" w:hAnsi="Bookman Old Style" w:cs="Arial"/>
      <w:sz w:val="21"/>
      <w:szCs w:val="24"/>
      <w:lang w:val="en-US" w:eastAsia="en-US"/>
    </w:rPr>
  </w:style>
  <w:style w:type="character" w:customStyle="1" w:styleId="F4Char">
    <w:name w:val="F4 Char"/>
    <w:link w:val="F4"/>
    <w:rsid w:val="00CD2A7B"/>
    <w:rPr>
      <w:rFonts w:ascii="Arial" w:eastAsia="SimSun" w:hAnsi="Arial" w:cs="Arial"/>
      <w:b/>
      <w:bCs/>
      <w:caps/>
      <w:noProof/>
      <w:sz w:val="21"/>
      <w:lang w:val="en-US" w:eastAsia="en-US"/>
    </w:rPr>
  </w:style>
  <w:style w:type="character" w:customStyle="1" w:styleId="addmd">
    <w:name w:val="addmd"/>
    <w:rsid w:val="00CD2A7B"/>
  </w:style>
  <w:style w:type="paragraph" w:customStyle="1" w:styleId="F9ENGTXT">
    <w:name w:val="F9ENGTXT"/>
    <w:rsid w:val="00CD2A7B"/>
    <w:pPr>
      <w:spacing w:before="20" w:after="20" w:line="240" w:lineRule="auto"/>
    </w:pPr>
    <w:rPr>
      <w:rFonts w:ascii="Bookman Old Style" w:eastAsia="Times New Roman" w:hAnsi="Bookman Old Style" w:cs="Times New Roman"/>
      <w:sz w:val="21"/>
      <w:szCs w:val="20"/>
      <w:lang w:val="en-US" w:eastAsia="en-US"/>
    </w:rPr>
  </w:style>
  <w:style w:type="paragraph" w:customStyle="1" w:styleId="f4leftsubhead">
    <w:name w:val="f4leftsubhead"/>
    <w:rsid w:val="00CD2A7B"/>
    <w:pPr>
      <w:spacing w:before="60" w:after="40" w:line="240" w:lineRule="auto"/>
    </w:pPr>
    <w:rPr>
      <w:rFonts w:ascii="Arial" w:eastAsia="Times New Roman" w:hAnsi="Arial" w:cs="Arial"/>
      <w:b/>
      <w:sz w:val="20"/>
      <w:szCs w:val="20"/>
      <w:lang w:val="en-GB" w:eastAsia="en-US"/>
    </w:rPr>
  </w:style>
  <w:style w:type="character" w:customStyle="1" w:styleId="author">
    <w:name w:val="author"/>
    <w:basedOn w:val="DefaultParagraphFont"/>
    <w:uiPriority w:val="99"/>
    <w:rsid w:val="00CD2A7B"/>
  </w:style>
  <w:style w:type="character" w:customStyle="1" w:styleId="NoSpacingChar">
    <w:name w:val="No Spacing Char"/>
    <w:link w:val="NoSpacing"/>
    <w:uiPriority w:val="1"/>
    <w:qFormat/>
    <w:rsid w:val="00CD2A7B"/>
  </w:style>
  <w:style w:type="character" w:customStyle="1" w:styleId="publishername">
    <w:name w:val="publishername"/>
    <w:basedOn w:val="DefaultParagraphFont"/>
    <w:rsid w:val="00CD2A7B"/>
  </w:style>
  <w:style w:type="paragraph" w:customStyle="1" w:styleId="Style">
    <w:name w:val="Style"/>
    <w:rsid w:val="00CD2A7B"/>
    <w:pPr>
      <w:widowControl w:val="0"/>
      <w:autoSpaceDE w:val="0"/>
      <w:autoSpaceDN w:val="0"/>
      <w:adjustRightInd w:val="0"/>
      <w:spacing w:after="0" w:line="240" w:lineRule="auto"/>
    </w:pPr>
    <w:rPr>
      <w:rFonts w:ascii="Arial" w:eastAsia="Times New Roman" w:hAnsi="Arial" w:cs="Arial"/>
      <w:sz w:val="24"/>
      <w:szCs w:val="24"/>
      <w:lang w:val="en-US" w:eastAsia="en-US"/>
    </w:rPr>
  </w:style>
  <w:style w:type="paragraph" w:customStyle="1" w:styleId="aa">
    <w:name w:val="aa"/>
    <w:basedOn w:val="Normal"/>
    <w:rsid w:val="00CD2A7B"/>
    <w:pPr>
      <w:spacing w:after="80" w:line="288" w:lineRule="auto"/>
      <w:ind w:firstLine="475"/>
      <w:jc w:val="both"/>
    </w:pPr>
    <w:rPr>
      <w:rFonts w:ascii="Bookman Old Style" w:eastAsia="Times New Roman" w:hAnsi="Bookman Old Style" w:cs="Times New Roman"/>
      <w:snapToGrid w:val="0"/>
      <w:sz w:val="21"/>
      <w:szCs w:val="20"/>
      <w:lang w:val="en-US" w:eastAsia="en-US"/>
    </w:rPr>
  </w:style>
  <w:style w:type="paragraph" w:customStyle="1" w:styleId="head0">
    <w:name w:val="head"/>
    <w:basedOn w:val="Normal"/>
    <w:rsid w:val="00CD2A7B"/>
    <w:pPr>
      <w:overflowPunct w:val="0"/>
      <w:autoSpaceDE w:val="0"/>
      <w:autoSpaceDN w:val="0"/>
      <w:adjustRightInd w:val="0"/>
      <w:spacing w:before="120" w:after="60" w:line="240" w:lineRule="auto"/>
      <w:textAlignment w:val="baseline"/>
    </w:pPr>
    <w:rPr>
      <w:rFonts w:ascii="Arial" w:eastAsia="Times New Roman" w:hAnsi="Arial" w:cs="Arial"/>
      <w:b/>
      <w:bCs/>
      <w:sz w:val="20"/>
      <w:szCs w:val="21"/>
      <w:lang w:val="en-US" w:eastAsia="en-US"/>
    </w:rPr>
  </w:style>
  <w:style w:type="paragraph" w:customStyle="1" w:styleId="title3">
    <w:name w:val="title3"/>
    <w:basedOn w:val="Normal"/>
    <w:rsid w:val="00CD2A7B"/>
    <w:pPr>
      <w:spacing w:after="0" w:line="240" w:lineRule="auto"/>
    </w:pPr>
    <w:rPr>
      <w:rFonts w:ascii="IdsTamil_TG_4_" w:eastAsia="Times New Roman" w:hAnsi="IdsTamil_TG_4_" w:cs="Times New Roman"/>
      <w:b/>
      <w:sz w:val="26"/>
      <w:szCs w:val="26"/>
      <w:lang w:val="en-US" w:eastAsia="en-US"/>
    </w:rPr>
  </w:style>
  <w:style w:type="paragraph" w:customStyle="1" w:styleId="title4">
    <w:name w:val="title4"/>
    <w:basedOn w:val="Normal"/>
    <w:rsid w:val="00CD2A7B"/>
    <w:pPr>
      <w:spacing w:after="60" w:line="300" w:lineRule="auto"/>
      <w:ind w:firstLine="504"/>
      <w:jc w:val="both"/>
    </w:pPr>
    <w:rPr>
      <w:rFonts w:ascii="IdsTamil_TG_1_" w:eastAsia="Times New Roman" w:hAnsi="IdsTamil_TG_1_" w:cs="Times New Roman"/>
      <w:lang w:val="en-US" w:eastAsia="en-US"/>
    </w:rPr>
  </w:style>
  <w:style w:type="character" w:customStyle="1" w:styleId="BodyF2CharChar">
    <w:name w:val="Body_F2 Char Char"/>
    <w:rsid w:val="00CD2A7B"/>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CD2A7B"/>
    <w:pPr>
      <w:spacing w:before="60" w:after="0" w:line="300" w:lineRule="auto"/>
      <w:jc w:val="center"/>
    </w:pPr>
    <w:rPr>
      <w:rFonts w:ascii="Arial" w:eastAsia="Times New Roman" w:hAnsi="Arial" w:cs="Times New Roman"/>
      <w:b/>
      <w:bCs/>
      <w:caps/>
      <w:noProof/>
      <w:sz w:val="21"/>
      <w:lang w:val="x-none" w:eastAsia="x-none"/>
    </w:rPr>
  </w:style>
  <w:style w:type="character" w:customStyle="1" w:styleId="StyleHeadF4After3ptCharChar">
    <w:name w:val="Style Head_F4 + After:  3 pt Char Char"/>
    <w:link w:val="StyleHeadF4After3ptChar"/>
    <w:rsid w:val="00CD2A7B"/>
    <w:rPr>
      <w:rFonts w:ascii="Arial" w:eastAsia="Times New Roman" w:hAnsi="Arial" w:cs="Times New Roman"/>
      <w:b/>
      <w:bCs/>
      <w:caps/>
      <w:noProof/>
      <w:sz w:val="21"/>
      <w:lang w:val="x-none" w:eastAsia="x-none"/>
    </w:rPr>
  </w:style>
  <w:style w:type="paragraph" w:customStyle="1" w:styleId="F20">
    <w:name w:val="F2"/>
    <w:basedOn w:val="Normal"/>
    <w:rsid w:val="00CD2A7B"/>
    <w:pPr>
      <w:spacing w:before="40" w:after="60" w:line="288" w:lineRule="auto"/>
      <w:ind w:firstLine="504"/>
      <w:jc w:val="both"/>
    </w:pPr>
    <w:rPr>
      <w:rFonts w:ascii="Bookman Old Style" w:eastAsia="Times New Roman" w:hAnsi="Bookman Old Style" w:cs="Times New Roman"/>
      <w:sz w:val="21"/>
      <w:szCs w:val="24"/>
      <w:lang w:val="en-US" w:eastAsia="en-US"/>
    </w:rPr>
  </w:style>
  <w:style w:type="character" w:customStyle="1" w:styleId="HeadF3CharChar">
    <w:name w:val="Head_F3 Char Char"/>
    <w:rsid w:val="00CD2A7B"/>
    <w:rPr>
      <w:rFonts w:ascii="Arial" w:eastAsia="SimSun" w:hAnsi="Arial"/>
      <w:b/>
      <w:sz w:val="21"/>
      <w:szCs w:val="24"/>
    </w:rPr>
  </w:style>
  <w:style w:type="paragraph" w:customStyle="1" w:styleId="ALT8">
    <w:name w:val="ALT_8"/>
    <w:link w:val="ALT8Char"/>
    <w:rsid w:val="00CD2A7B"/>
    <w:pPr>
      <w:spacing w:before="120" w:after="60" w:line="240" w:lineRule="auto"/>
      <w:jc w:val="center"/>
    </w:pPr>
    <w:rPr>
      <w:rFonts w:ascii="SHREE-TAM-0803" w:eastAsia="Times New Roman" w:hAnsi="SHREE-TAM-0803" w:cs="Times New Roman"/>
      <w:b/>
      <w:color w:val="000000"/>
      <w:sz w:val="24"/>
      <w:szCs w:val="21"/>
      <w:lang w:val="en-US" w:eastAsia="en-US"/>
    </w:rPr>
  </w:style>
  <w:style w:type="character" w:customStyle="1" w:styleId="ALT8Char">
    <w:name w:val="ALT_8 Char"/>
    <w:link w:val="ALT8"/>
    <w:rsid w:val="00CD2A7B"/>
    <w:rPr>
      <w:rFonts w:ascii="SHREE-TAM-0803" w:eastAsia="Times New Roman" w:hAnsi="SHREE-TAM-0803" w:cs="Times New Roman"/>
      <w:b/>
      <w:color w:val="000000"/>
      <w:sz w:val="24"/>
      <w:szCs w:val="21"/>
      <w:lang w:val="en-US" w:eastAsia="en-US"/>
    </w:rPr>
  </w:style>
  <w:style w:type="paragraph" w:customStyle="1" w:styleId="StyleHeadF3CharLatinSHREE-TAM-080312ptNotBold">
    <w:name w:val="Style Head_F3 Char + (Latin) SHREE-TAM-0803 12 pt Not Bold"/>
    <w:rsid w:val="00CD2A7B"/>
    <w:pPr>
      <w:spacing w:after="120" w:line="288" w:lineRule="auto"/>
      <w:ind w:firstLine="504"/>
    </w:pPr>
    <w:rPr>
      <w:rFonts w:ascii="SHREE-TAM-0803" w:eastAsia="SimSun" w:hAnsi="SHREE-TAM-0803" w:cs="Times New Roman"/>
      <w:sz w:val="24"/>
      <w:szCs w:val="24"/>
      <w:lang w:val="en-US" w:eastAsia="en-US"/>
    </w:rPr>
  </w:style>
  <w:style w:type="paragraph" w:customStyle="1" w:styleId="StyleStyleHeadF3CharLatinSHREE-TAM-080312ptNotBold">
    <w:name w:val="Style Style Head_F3 Char + (Latin) SHREE-TAM-0803 12 pt Not Bold + ..."/>
    <w:basedOn w:val="StyleHeadF3CharLatinSHREE-TAM-080312ptNotBold"/>
    <w:autoRedefine/>
    <w:rsid w:val="00CD2A7B"/>
    <w:pPr>
      <w:spacing w:after="0" w:line="240" w:lineRule="auto"/>
      <w:ind w:firstLine="0"/>
    </w:pPr>
    <w:rPr>
      <w:rFonts w:eastAsia="Times New Roman"/>
      <w:b/>
      <w:bCs/>
      <w:szCs w:val="20"/>
    </w:rPr>
  </w:style>
  <w:style w:type="paragraph" w:customStyle="1" w:styleId="listparagraphcxsplast">
    <w:name w:val="listparagraphcxsplast"/>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stparagraphcxspmiddle">
    <w:name w:val="listparagraphcxspmiddle"/>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10">
    <w:name w:val="Normal1"/>
    <w:rsid w:val="00CD2A7B"/>
    <w:rPr>
      <w:rFonts w:ascii="Calibri" w:eastAsia="Calibri" w:hAnsi="Calibri" w:cs="Calibri"/>
      <w:lang w:eastAsia="en-US"/>
    </w:rPr>
  </w:style>
  <w:style w:type="table" w:customStyle="1" w:styleId="TableGrid2">
    <w:name w:val="Table Grid2"/>
    <w:basedOn w:val="TableNormal"/>
    <w:uiPriority w:val="39"/>
    <w:qFormat/>
    <w:rsid w:val="00CD2A7B"/>
    <w:pPr>
      <w:spacing w:after="0" w:line="240" w:lineRule="auto"/>
    </w:pPr>
    <w:rPr>
      <w:rFonts w:ascii="Calibri" w:eastAsia="Calibri" w:hAnsi="Calibri" w:cs="Lath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CD2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yagercatalog.kumc.edu/Author/Home?author=Ashwood%2C+Edward+R.%2C+19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yagercatalog.kumc.edu/Author/Home?author=Tietz%2C+Norbert+W.%2C+19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mazon.com/s/ref=dp_byline_sr_book_3?ie=UTF8&amp;text=Masashi+Tsunoda&amp;search-alias=books&amp;field-author=Masashi+Tsunoda&amp;sort=relevancerank" TargetMode="External"/><Relationship Id="rId4" Type="http://schemas.openxmlformats.org/officeDocument/2006/relationships/settings" Target="settings.xml"/><Relationship Id="rId9" Type="http://schemas.openxmlformats.org/officeDocument/2006/relationships/hyperlink" Target="https://www.amazon.com/s/ref=dp_byline_sr_book_1?ie=UTF8&amp;field-author=Agnes+Arber&amp;search-alias=books&amp;text=Agnes+Arber&amp;sort=relevancer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65AC-CE3C-46B3-8706-587537E1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86</Pages>
  <Words>19976</Words>
  <Characters>113868</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B.Sc Biochemistry 2022 – 2023 onwards – Affiliated Colleges</vt:lpstr>
    </vt:vector>
  </TitlesOfParts>
  <Company/>
  <LinksUpToDate>false</LinksUpToDate>
  <CharactersWithSpaces>133577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Biochemistry 2022 – 2023 onwards – Affiliated Colleges</dc:title>
  <dc:creator>admin</dc:creator>
  <cp:lastModifiedBy>DELL</cp:lastModifiedBy>
  <cp:revision>435</cp:revision>
  <cp:lastPrinted>2023-06-06T09:24:00Z</cp:lastPrinted>
  <dcterms:created xsi:type="dcterms:W3CDTF">2023-06-06T08:52:00Z</dcterms:created>
  <dcterms:modified xsi:type="dcterms:W3CDTF">2023-07-25T10:50:00Z</dcterms:modified>
</cp:coreProperties>
</file>